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0FC" w:rsidRDefault="004500FC" w:rsidP="00192B98">
      <w:pPr>
        <w:pStyle w:val="GvdeMetni"/>
        <w:ind w:left="0" w:right="39" w:firstLine="360"/>
        <w:jc w:val="both"/>
        <w:rPr>
          <w:rFonts w:cs="Times New Roman"/>
        </w:rPr>
      </w:pPr>
    </w:p>
    <w:p w:rsidR="004500FC" w:rsidRDefault="004500FC" w:rsidP="00192B98">
      <w:pPr>
        <w:pStyle w:val="GvdeMetni"/>
        <w:ind w:left="0" w:right="39" w:firstLine="360"/>
        <w:jc w:val="both"/>
        <w:rPr>
          <w:rFonts w:cs="Times New Roman"/>
        </w:rPr>
      </w:pPr>
    </w:p>
    <w:p w:rsidR="004500FC" w:rsidRDefault="004500FC" w:rsidP="004500FC">
      <w:pPr>
        <w:tabs>
          <w:tab w:val="left" w:pos="2895"/>
        </w:tabs>
        <w:rPr>
          <w:rFonts w:ascii="Amasis MT Pro Black" w:eastAsia="MS PGothic" w:hAnsi="Amasis MT Pro Black" w:cs="Calibri"/>
          <w:sz w:val="90"/>
          <w:szCs w:val="540"/>
        </w:rPr>
      </w:pPr>
    </w:p>
    <w:p w:rsidR="004500FC" w:rsidRDefault="004500FC" w:rsidP="004500FC">
      <w:pPr>
        <w:tabs>
          <w:tab w:val="left" w:pos="2895"/>
        </w:tabs>
        <w:rPr>
          <w:rFonts w:ascii="Amasis MT Pro Black" w:eastAsia="MS PGothic" w:hAnsi="Amasis MT Pro Black" w:cs="Calibri"/>
          <w:sz w:val="90"/>
          <w:szCs w:val="540"/>
        </w:rPr>
      </w:pPr>
    </w:p>
    <w:p w:rsidR="004500FC" w:rsidRPr="004500FC" w:rsidRDefault="004500FC" w:rsidP="004500FC">
      <w:pPr>
        <w:tabs>
          <w:tab w:val="left" w:pos="2895"/>
        </w:tabs>
        <w:rPr>
          <w:rFonts w:ascii="Amasis MT Pro Black" w:eastAsia="MS PGothic" w:hAnsi="Amasis MT Pro Black" w:cs="Calibri"/>
          <w:b/>
          <w:sz w:val="40"/>
          <w:szCs w:val="40"/>
        </w:rPr>
      </w:pPr>
    </w:p>
    <w:p w:rsidR="004500FC" w:rsidRPr="005A7016" w:rsidRDefault="004500FC" w:rsidP="004500FC">
      <w:pPr>
        <w:tabs>
          <w:tab w:val="left" w:pos="2895"/>
        </w:tabs>
        <w:jc w:val="center"/>
        <w:rPr>
          <w:rFonts w:ascii="Amasis MT Pro Black" w:eastAsia="MS PGothic" w:hAnsi="Amasis MT Pro Black" w:cs="Calibri"/>
          <w:b/>
          <w:sz w:val="40"/>
          <w:szCs w:val="40"/>
        </w:rPr>
      </w:pPr>
      <w:r w:rsidRPr="005A7016">
        <w:rPr>
          <w:rFonts w:ascii="Amasis MT Pro Black" w:eastAsia="MS PGothic" w:hAnsi="Amasis MT Pro Black" w:cs="Calibri"/>
          <w:b/>
          <w:sz w:val="40"/>
          <w:szCs w:val="40"/>
        </w:rPr>
        <w:t>KIRIKKALE ÜNİVERSİTESİ</w:t>
      </w:r>
    </w:p>
    <w:p w:rsidR="004500FC" w:rsidRPr="005A7016" w:rsidRDefault="004500FC" w:rsidP="004500FC">
      <w:pPr>
        <w:tabs>
          <w:tab w:val="left" w:pos="2895"/>
        </w:tabs>
        <w:jc w:val="center"/>
        <w:rPr>
          <w:rFonts w:ascii="Amasis MT Pro Black" w:eastAsia="MS PGothic" w:hAnsi="Amasis MT Pro Black" w:cs="Calibri"/>
          <w:b/>
          <w:sz w:val="40"/>
          <w:szCs w:val="40"/>
        </w:rPr>
      </w:pPr>
    </w:p>
    <w:p w:rsidR="004500FC" w:rsidRPr="005A7016" w:rsidRDefault="004500FC" w:rsidP="004500FC">
      <w:pPr>
        <w:tabs>
          <w:tab w:val="left" w:pos="2895"/>
        </w:tabs>
        <w:jc w:val="center"/>
        <w:rPr>
          <w:rFonts w:ascii="Amasis MT Pro Black" w:eastAsia="MS PGothic" w:hAnsi="Amasis MT Pro Black" w:cs="Calibri"/>
          <w:b/>
          <w:sz w:val="40"/>
          <w:szCs w:val="40"/>
        </w:rPr>
      </w:pPr>
      <w:r w:rsidRPr="005A7016">
        <w:rPr>
          <w:rFonts w:ascii="Amasis MT Pro Black" w:eastAsia="MS PGothic" w:hAnsi="Amasis MT Pro Black" w:cs="Calibri"/>
          <w:b/>
          <w:sz w:val="40"/>
          <w:szCs w:val="40"/>
        </w:rPr>
        <w:t>SAĞLIK HİZMETLERİ MESLEK YÜKSEKOKULU</w:t>
      </w:r>
    </w:p>
    <w:p w:rsidR="004500FC" w:rsidRPr="005A7016" w:rsidRDefault="004500FC" w:rsidP="004500FC">
      <w:pPr>
        <w:tabs>
          <w:tab w:val="left" w:pos="2895"/>
        </w:tabs>
        <w:jc w:val="center"/>
        <w:rPr>
          <w:rFonts w:ascii="Amasis MT Pro Black" w:eastAsia="MS PGothic" w:hAnsi="Amasis MT Pro Black" w:cs="Calibri"/>
          <w:b/>
          <w:sz w:val="40"/>
          <w:szCs w:val="40"/>
        </w:rPr>
      </w:pPr>
    </w:p>
    <w:p w:rsidR="004500FC" w:rsidRPr="005A7016" w:rsidRDefault="004500FC" w:rsidP="004500FC">
      <w:pPr>
        <w:tabs>
          <w:tab w:val="left" w:pos="2895"/>
        </w:tabs>
        <w:jc w:val="center"/>
        <w:rPr>
          <w:rFonts w:ascii="Amasis MT Pro Black" w:eastAsia="MS PGothic" w:hAnsi="Amasis MT Pro Black" w:cs="Calibri"/>
          <w:b/>
          <w:sz w:val="40"/>
          <w:szCs w:val="40"/>
        </w:rPr>
      </w:pPr>
    </w:p>
    <w:p w:rsidR="004500FC" w:rsidRPr="005A7016" w:rsidRDefault="004500FC" w:rsidP="004500FC">
      <w:pPr>
        <w:tabs>
          <w:tab w:val="left" w:pos="2895"/>
        </w:tabs>
        <w:jc w:val="center"/>
        <w:rPr>
          <w:rFonts w:ascii="Amasis MT Pro Black" w:eastAsia="MS PGothic" w:hAnsi="Amasis MT Pro Black" w:cs="Calibri"/>
          <w:b/>
          <w:sz w:val="40"/>
          <w:szCs w:val="40"/>
        </w:rPr>
      </w:pPr>
    </w:p>
    <w:p w:rsidR="004500FC" w:rsidRPr="005A7016" w:rsidRDefault="004500FC" w:rsidP="004500FC">
      <w:pPr>
        <w:tabs>
          <w:tab w:val="left" w:pos="2895"/>
        </w:tabs>
        <w:jc w:val="center"/>
        <w:rPr>
          <w:rFonts w:ascii="Amasis MT Pro Black" w:eastAsia="MS PGothic" w:hAnsi="Amasis MT Pro Black" w:cs="Calibri"/>
          <w:b/>
          <w:sz w:val="40"/>
          <w:szCs w:val="40"/>
        </w:rPr>
      </w:pPr>
    </w:p>
    <w:p w:rsidR="004500FC" w:rsidRPr="005A7016" w:rsidRDefault="004500FC" w:rsidP="004500FC">
      <w:pPr>
        <w:tabs>
          <w:tab w:val="left" w:pos="2895"/>
        </w:tabs>
        <w:jc w:val="center"/>
        <w:rPr>
          <w:rFonts w:ascii="Amasis MT Pro Black" w:eastAsia="MS PGothic" w:hAnsi="Amasis MT Pro Black" w:cs="Calibri"/>
          <w:b/>
          <w:sz w:val="40"/>
          <w:szCs w:val="40"/>
        </w:rPr>
      </w:pPr>
    </w:p>
    <w:p w:rsidR="004500FC" w:rsidRPr="005A7016" w:rsidRDefault="004500FC" w:rsidP="004500FC">
      <w:pPr>
        <w:tabs>
          <w:tab w:val="left" w:pos="2895"/>
        </w:tabs>
        <w:jc w:val="center"/>
        <w:rPr>
          <w:rFonts w:ascii="Amasis MT Pro Black" w:eastAsia="MS PGothic" w:hAnsi="Amasis MT Pro Black" w:cs="Calibri"/>
          <w:b/>
          <w:sz w:val="40"/>
          <w:szCs w:val="40"/>
        </w:rPr>
      </w:pPr>
    </w:p>
    <w:p w:rsidR="004500FC" w:rsidRPr="005A7016" w:rsidRDefault="004500FC" w:rsidP="004500FC">
      <w:pPr>
        <w:tabs>
          <w:tab w:val="left" w:pos="2895"/>
        </w:tabs>
        <w:jc w:val="center"/>
        <w:rPr>
          <w:rFonts w:ascii="Amasis MT Pro Black" w:eastAsia="MS PGothic" w:hAnsi="Amasis MT Pro Black" w:cs="Calibri"/>
          <w:b/>
          <w:sz w:val="40"/>
          <w:szCs w:val="40"/>
        </w:rPr>
      </w:pPr>
    </w:p>
    <w:p w:rsidR="004500FC" w:rsidRPr="005A7016" w:rsidRDefault="004500FC" w:rsidP="004500FC">
      <w:pPr>
        <w:tabs>
          <w:tab w:val="left" w:pos="2895"/>
        </w:tabs>
        <w:jc w:val="center"/>
        <w:rPr>
          <w:rFonts w:ascii="Amasis MT Pro Black" w:eastAsia="MS PGothic" w:hAnsi="Amasis MT Pro Black" w:cs="Calibri"/>
          <w:b/>
          <w:sz w:val="40"/>
          <w:szCs w:val="40"/>
        </w:rPr>
      </w:pPr>
      <w:r w:rsidRPr="005A7016">
        <w:rPr>
          <w:rFonts w:ascii="Amasis MT Pro Black" w:eastAsia="MS PGothic" w:hAnsi="Amasis MT Pro Black" w:cs="Calibri"/>
          <w:b/>
          <w:sz w:val="40"/>
          <w:szCs w:val="40"/>
        </w:rPr>
        <w:t>KURUMSAL İÇ DEĞERLENDİRME RAPORU</w:t>
      </w:r>
    </w:p>
    <w:p w:rsidR="004500FC" w:rsidRPr="005A7016" w:rsidRDefault="004500FC" w:rsidP="004500FC">
      <w:pPr>
        <w:tabs>
          <w:tab w:val="left" w:pos="2895"/>
        </w:tabs>
        <w:jc w:val="center"/>
        <w:rPr>
          <w:rFonts w:ascii="Amasis MT Pro Black" w:eastAsia="MS PGothic" w:hAnsi="Amasis MT Pro Black" w:cs="Calibri"/>
          <w:b/>
          <w:sz w:val="40"/>
          <w:szCs w:val="40"/>
        </w:rPr>
      </w:pPr>
    </w:p>
    <w:p w:rsidR="004500FC" w:rsidRPr="005A7016" w:rsidRDefault="004500FC" w:rsidP="004500FC">
      <w:pPr>
        <w:tabs>
          <w:tab w:val="left" w:pos="2895"/>
        </w:tabs>
        <w:jc w:val="center"/>
        <w:rPr>
          <w:rFonts w:ascii="Amasis MT Pro Black" w:eastAsia="MS PGothic" w:hAnsi="Amasis MT Pro Black" w:cs="Calibri"/>
          <w:b/>
          <w:sz w:val="40"/>
          <w:szCs w:val="40"/>
        </w:rPr>
      </w:pPr>
      <w:r w:rsidRPr="005A7016">
        <w:rPr>
          <w:rFonts w:ascii="Amasis MT Pro Black" w:eastAsia="MS PGothic" w:hAnsi="Amasis MT Pro Black" w:cs="Calibri"/>
          <w:b/>
          <w:sz w:val="40"/>
          <w:szCs w:val="40"/>
        </w:rPr>
        <w:t>2021</w:t>
      </w:r>
    </w:p>
    <w:p w:rsidR="004500FC" w:rsidRPr="005A7016" w:rsidRDefault="004500FC" w:rsidP="004500FC">
      <w:pPr>
        <w:tabs>
          <w:tab w:val="left" w:pos="2895"/>
        </w:tabs>
        <w:rPr>
          <w:rFonts w:ascii="Amasis MT Pro Black" w:eastAsia="MS PGothic" w:hAnsi="Amasis MT Pro Black" w:cs="Calibri"/>
          <w:sz w:val="28"/>
          <w:szCs w:val="28"/>
        </w:rPr>
      </w:pPr>
    </w:p>
    <w:p w:rsidR="004500FC" w:rsidRPr="005A7016" w:rsidRDefault="004500FC" w:rsidP="00192B98">
      <w:pPr>
        <w:pStyle w:val="GvdeMetni"/>
        <w:ind w:left="0" w:right="39" w:firstLine="360"/>
        <w:jc w:val="both"/>
        <w:rPr>
          <w:rFonts w:cs="Times New Roman"/>
        </w:rPr>
      </w:pPr>
    </w:p>
    <w:p w:rsidR="004500FC" w:rsidRPr="005A7016" w:rsidRDefault="004500FC" w:rsidP="00192B98">
      <w:pPr>
        <w:pStyle w:val="GvdeMetni"/>
        <w:ind w:left="0" w:right="39" w:firstLine="360"/>
        <w:jc w:val="both"/>
        <w:rPr>
          <w:rFonts w:cs="Times New Roman"/>
        </w:rPr>
      </w:pPr>
    </w:p>
    <w:p w:rsidR="004500FC" w:rsidRPr="005A7016" w:rsidRDefault="004500FC" w:rsidP="00192B98">
      <w:pPr>
        <w:pStyle w:val="GvdeMetni"/>
        <w:ind w:left="0" w:right="39" w:firstLine="360"/>
        <w:jc w:val="both"/>
        <w:rPr>
          <w:rFonts w:cs="Times New Roman"/>
        </w:rPr>
      </w:pPr>
    </w:p>
    <w:p w:rsidR="004500FC" w:rsidRPr="005A7016" w:rsidRDefault="004500FC" w:rsidP="00192B98">
      <w:pPr>
        <w:pStyle w:val="GvdeMetni"/>
        <w:ind w:left="0" w:right="39" w:firstLine="360"/>
        <w:jc w:val="both"/>
        <w:rPr>
          <w:rFonts w:cs="Times New Roman"/>
        </w:rPr>
      </w:pPr>
    </w:p>
    <w:p w:rsidR="004500FC" w:rsidRPr="005A7016" w:rsidRDefault="004500FC" w:rsidP="00192B98">
      <w:pPr>
        <w:pStyle w:val="GvdeMetni"/>
        <w:ind w:left="0" w:right="39" w:firstLine="360"/>
        <w:jc w:val="both"/>
        <w:rPr>
          <w:rFonts w:cs="Times New Roman"/>
        </w:rPr>
      </w:pPr>
    </w:p>
    <w:p w:rsidR="004500FC" w:rsidRPr="005A7016" w:rsidRDefault="004500FC" w:rsidP="00192B98">
      <w:pPr>
        <w:pStyle w:val="GvdeMetni"/>
        <w:ind w:left="0" w:right="39" w:firstLine="360"/>
        <w:jc w:val="both"/>
        <w:rPr>
          <w:rFonts w:cs="Times New Roman"/>
        </w:rPr>
      </w:pPr>
    </w:p>
    <w:p w:rsidR="004500FC" w:rsidRPr="005A7016" w:rsidRDefault="004500FC" w:rsidP="00192B98">
      <w:pPr>
        <w:pStyle w:val="GvdeMetni"/>
        <w:ind w:left="0" w:right="39" w:firstLine="360"/>
        <w:jc w:val="both"/>
        <w:rPr>
          <w:rFonts w:cs="Times New Roman"/>
        </w:rPr>
      </w:pPr>
    </w:p>
    <w:p w:rsidR="004500FC" w:rsidRPr="005A7016" w:rsidRDefault="004500FC" w:rsidP="00192B98">
      <w:pPr>
        <w:pStyle w:val="GvdeMetni"/>
        <w:ind w:left="0" w:right="39" w:firstLine="360"/>
        <w:jc w:val="both"/>
        <w:rPr>
          <w:rFonts w:cs="Times New Roman"/>
        </w:rPr>
      </w:pPr>
    </w:p>
    <w:p w:rsidR="004500FC" w:rsidRPr="005A7016" w:rsidRDefault="004500FC" w:rsidP="00192B98">
      <w:pPr>
        <w:pStyle w:val="GvdeMetni"/>
        <w:ind w:left="0" w:right="39" w:firstLine="360"/>
        <w:jc w:val="both"/>
        <w:rPr>
          <w:rFonts w:cs="Times New Roman"/>
        </w:rPr>
      </w:pPr>
    </w:p>
    <w:p w:rsidR="004500FC" w:rsidRPr="005A7016" w:rsidRDefault="004500FC" w:rsidP="00192B98">
      <w:pPr>
        <w:pStyle w:val="GvdeMetni"/>
        <w:ind w:left="0" w:right="39" w:firstLine="360"/>
        <w:jc w:val="both"/>
        <w:rPr>
          <w:rFonts w:cs="Times New Roman"/>
        </w:rPr>
      </w:pPr>
    </w:p>
    <w:p w:rsidR="004500FC" w:rsidRPr="005A7016" w:rsidRDefault="004500FC" w:rsidP="00192B98">
      <w:pPr>
        <w:pStyle w:val="GvdeMetni"/>
        <w:ind w:left="0" w:right="39" w:firstLine="360"/>
        <w:jc w:val="both"/>
        <w:rPr>
          <w:rFonts w:cs="Times New Roman"/>
        </w:rPr>
      </w:pPr>
    </w:p>
    <w:p w:rsidR="004500FC" w:rsidRPr="005A7016" w:rsidRDefault="004500FC" w:rsidP="00192B98">
      <w:pPr>
        <w:pStyle w:val="GvdeMetni"/>
        <w:ind w:left="0" w:right="39" w:firstLine="360"/>
        <w:jc w:val="both"/>
        <w:rPr>
          <w:rFonts w:cs="Times New Roman"/>
        </w:rPr>
      </w:pPr>
    </w:p>
    <w:p w:rsidR="004500FC" w:rsidRPr="005A7016" w:rsidRDefault="004500FC" w:rsidP="00192B98">
      <w:pPr>
        <w:pStyle w:val="GvdeMetni"/>
        <w:ind w:left="0" w:right="39" w:firstLine="360"/>
        <w:jc w:val="both"/>
        <w:rPr>
          <w:rFonts w:cs="Times New Roman"/>
        </w:rPr>
      </w:pPr>
    </w:p>
    <w:p w:rsidR="004500FC" w:rsidRPr="005A7016" w:rsidRDefault="004500FC" w:rsidP="00192B98">
      <w:pPr>
        <w:pStyle w:val="GvdeMetni"/>
        <w:ind w:left="0" w:right="39" w:firstLine="360"/>
        <w:jc w:val="both"/>
        <w:rPr>
          <w:rFonts w:cs="Times New Roman"/>
        </w:rPr>
      </w:pPr>
    </w:p>
    <w:p w:rsidR="004500FC" w:rsidRPr="005A7016" w:rsidRDefault="004500FC" w:rsidP="00192B98">
      <w:pPr>
        <w:pStyle w:val="GvdeMetni"/>
        <w:ind w:left="0" w:right="39" w:firstLine="360"/>
        <w:jc w:val="both"/>
        <w:rPr>
          <w:rFonts w:cs="Times New Roman"/>
        </w:rPr>
      </w:pPr>
    </w:p>
    <w:p w:rsidR="00952658" w:rsidRPr="005A7016" w:rsidRDefault="00192B98" w:rsidP="00192B98">
      <w:pPr>
        <w:pStyle w:val="GvdeMetni"/>
        <w:ind w:left="0" w:right="39" w:firstLine="360"/>
        <w:jc w:val="both"/>
        <w:rPr>
          <w:rFonts w:cs="Times New Roman"/>
        </w:rPr>
      </w:pPr>
      <w:r w:rsidRPr="005A7016">
        <w:rPr>
          <w:rFonts w:cs="Times New Roman"/>
        </w:rPr>
        <w:lastRenderedPageBreak/>
        <w:t xml:space="preserve">Sayın yetkili, </w:t>
      </w:r>
      <w:r w:rsidR="007F7458" w:rsidRPr="005A7016">
        <w:rPr>
          <w:rFonts w:cs="Times New Roman"/>
          <w:b/>
        </w:rPr>
        <w:t>2021</w:t>
      </w:r>
      <w:r w:rsidRPr="005A7016">
        <w:rPr>
          <w:rFonts w:cs="Times New Roman"/>
          <w:b/>
        </w:rPr>
        <w:t xml:space="preserve"> yılı Üniversitemiz Kurum İç Değerlendirme Raporu</w:t>
      </w:r>
      <w:r w:rsidRPr="005A7016">
        <w:rPr>
          <w:rFonts w:cs="Times New Roman"/>
        </w:rPr>
        <w:t xml:space="preserve"> hazırlama sürecinde biriminizin eğitim-öğretim</w:t>
      </w:r>
      <w:r w:rsidR="00952658" w:rsidRPr="005A7016">
        <w:rPr>
          <w:rFonts w:cs="Times New Roman"/>
        </w:rPr>
        <w:t>, araştırma-geliştirme ve toplumsal katkı süreçlerinin</w:t>
      </w:r>
      <w:r w:rsidRPr="005A7016">
        <w:rPr>
          <w:rFonts w:cs="Times New Roman"/>
        </w:rPr>
        <w:t xml:space="preserve"> değerlendirmesinin yapılması beklenmektedir. Eğitim-öğretim; kurumun sürekli gelişim odağı ile hedeflerinin ve bu hedeflerin kimler tarafından gerçekleştirileceğinin belirlendiği, eğitim-öğretim faaliyetlerinin gerçekleştirildiği, hedeflerin nitelik ve nicelik olarak izlenerek değerlendirildiği ve ulaşılan sonuçların kontrol edilerek ihtiyaç duyulan iyileştirmelerin yapıldığı bir süreç olarak ele alınacaktır.</w:t>
      </w:r>
    </w:p>
    <w:p w:rsidR="00952658" w:rsidRPr="005A7016" w:rsidRDefault="00952658" w:rsidP="00192B98">
      <w:pPr>
        <w:pStyle w:val="GvdeMetni"/>
        <w:ind w:left="0" w:right="39" w:firstLine="360"/>
        <w:jc w:val="both"/>
        <w:rPr>
          <w:rFonts w:cs="Times New Roman"/>
        </w:rPr>
      </w:pPr>
    </w:p>
    <w:p w:rsidR="00192B98" w:rsidRPr="005A7016" w:rsidRDefault="00192B98" w:rsidP="00192B98">
      <w:pPr>
        <w:pStyle w:val="GvdeMetni"/>
        <w:ind w:left="0" w:right="39" w:firstLine="360"/>
        <w:jc w:val="both"/>
        <w:rPr>
          <w:rFonts w:cs="Times New Roman"/>
          <w:b/>
        </w:rPr>
      </w:pPr>
      <w:r w:rsidRPr="005A7016">
        <w:rPr>
          <w:rFonts w:cs="Times New Roman"/>
          <w:b/>
        </w:rPr>
        <w:t>Aşağıdaki hususl</w:t>
      </w:r>
      <w:r w:rsidR="00952658" w:rsidRPr="005A7016">
        <w:rPr>
          <w:rFonts w:cs="Times New Roman"/>
          <w:b/>
        </w:rPr>
        <w:t xml:space="preserve">arı </w:t>
      </w:r>
      <w:r w:rsidR="006F7994" w:rsidRPr="005A7016">
        <w:rPr>
          <w:rFonts w:cs="Times New Roman"/>
          <w:b/>
        </w:rPr>
        <w:t xml:space="preserve">üstünde belirtilen ilgili birim veya birimler </w:t>
      </w:r>
      <w:r w:rsidR="00952658" w:rsidRPr="005A7016">
        <w:rPr>
          <w:rFonts w:cs="Times New Roman"/>
          <w:b/>
        </w:rPr>
        <w:t>her bir madde için bir adet olgunluk düzeyini(1-2-3-4-5) seçerek</w:t>
      </w:r>
      <w:r w:rsidR="00391897" w:rsidRPr="005A7016">
        <w:rPr>
          <w:rFonts w:cs="Times New Roman"/>
          <w:b/>
        </w:rPr>
        <w:t xml:space="preserve">, </w:t>
      </w:r>
      <w:r w:rsidRPr="005A7016">
        <w:rPr>
          <w:rFonts w:cs="Times New Roman"/>
          <w:b/>
        </w:rPr>
        <w:t xml:space="preserve">kanıtlardan yararlanmak suretiyle açıklayınız. </w:t>
      </w:r>
      <w:r w:rsidR="00952658" w:rsidRPr="005A7016">
        <w:rPr>
          <w:rFonts w:cs="Times New Roman"/>
          <w:b/>
        </w:rPr>
        <w:t xml:space="preserve">Olgunluk düzeyinin altındaki açıklama ile kanıtların uyuşması gerekmektedir. </w:t>
      </w:r>
      <w:r w:rsidRPr="005A7016">
        <w:rPr>
          <w:rFonts w:cs="Times New Roman"/>
          <w:b/>
        </w:rPr>
        <w:t>Belge ve kanıt olarak; Web sayfası linki, yönetmelik, yönergeler, süreç tanım dokümanı, rehber, kılavuz, Anabilim dalı kararı, bölüm kurul kararı vb. bilgilere yer veriniz. Numaralandırma Yükseköğretim Kurulu Kurum İç Değerlendirme Rapor</w:t>
      </w:r>
      <w:r w:rsidR="003A08CC" w:rsidRPr="005A7016">
        <w:rPr>
          <w:rFonts w:cs="Times New Roman"/>
          <w:b/>
        </w:rPr>
        <w:t xml:space="preserve">u Hazırlama Kılavuzu </w:t>
      </w:r>
      <w:r w:rsidRPr="005A7016">
        <w:rPr>
          <w:rFonts w:cs="Times New Roman"/>
          <w:b/>
        </w:rPr>
        <w:t>esas alınarak yapılmıştır.</w:t>
      </w:r>
    </w:p>
    <w:p w:rsidR="00192B98" w:rsidRPr="005A7016" w:rsidRDefault="00192B98" w:rsidP="00041281">
      <w:pPr>
        <w:pStyle w:val="Balk2"/>
        <w:ind w:left="0" w:right="63" w:firstLine="0"/>
        <w:jc w:val="both"/>
        <w:rPr>
          <w:rFonts w:cs="Times New Roman"/>
          <w:szCs w:val="24"/>
        </w:rPr>
      </w:pPr>
      <w:bookmarkStart w:id="0" w:name="_Toc26778364"/>
    </w:p>
    <w:bookmarkEnd w:id="0"/>
    <w:p w:rsidR="00850AE3" w:rsidRPr="005A7016" w:rsidRDefault="00850AE3" w:rsidP="00041281">
      <w:pPr>
        <w:ind w:right="63"/>
        <w:jc w:val="both"/>
        <w:rPr>
          <w:rFonts w:ascii="Times New Roman" w:hAnsi="Times New Roman" w:cs="Times New Roman"/>
          <w:b/>
          <w:sz w:val="24"/>
          <w:szCs w:val="24"/>
          <w:u w:val="single"/>
        </w:rPr>
      </w:pPr>
    </w:p>
    <w:p w:rsidR="00850AE3" w:rsidRPr="005A7016" w:rsidRDefault="00850AE3" w:rsidP="00850AE3">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Fakülte/Enstitü/MYO</w:t>
      </w:r>
      <w:bookmarkStart w:id="1" w:name="_GoBack"/>
      <w:bookmarkEnd w:id="1"/>
      <w:r w:rsidRPr="005A7016">
        <w:rPr>
          <w:rFonts w:ascii="Times New Roman" w:hAnsi="Times New Roman" w:cs="Times New Roman"/>
          <w:b/>
          <w:sz w:val="24"/>
          <w:szCs w:val="24"/>
          <w:u w:val="single"/>
        </w:rPr>
        <w:t>, Daire Başkanlıkları</w:t>
      </w:r>
    </w:p>
    <w:p w:rsidR="00850AE3" w:rsidRPr="005A7016" w:rsidRDefault="00850AE3" w:rsidP="00850AE3">
      <w:pPr>
        <w:ind w:right="63"/>
        <w:jc w:val="both"/>
        <w:rPr>
          <w:rFonts w:ascii="Times New Roman" w:hAnsi="Times New Roman" w:cs="Times New Roman"/>
          <w:sz w:val="24"/>
          <w:szCs w:val="24"/>
        </w:rPr>
      </w:pPr>
    </w:p>
    <w:p w:rsidR="00850AE3" w:rsidRPr="005A7016" w:rsidRDefault="00EE1925" w:rsidP="004F0F91">
      <w:pPr>
        <w:pStyle w:val="Balk3"/>
      </w:pPr>
      <w:r w:rsidRPr="005A7016">
        <w:t>A.</w:t>
      </w:r>
      <w:proofErr w:type="gramStart"/>
      <w:r w:rsidRPr="005A7016">
        <w:t>1.4</w:t>
      </w:r>
      <w:proofErr w:type="gramEnd"/>
      <w:r w:rsidRPr="005A7016">
        <w:t>. İç kalite</w:t>
      </w:r>
      <w:r w:rsidR="00850AE3" w:rsidRPr="005A7016">
        <w:t xml:space="preserve"> güvencesi mekanizmaları</w:t>
      </w:r>
    </w:p>
    <w:p w:rsidR="00850AE3" w:rsidRPr="005A7016" w:rsidRDefault="00850AE3" w:rsidP="004F0F91">
      <w:pPr>
        <w:pStyle w:val="Balk3"/>
      </w:pPr>
    </w:p>
    <w:p w:rsidR="00850AE3" w:rsidRPr="005A7016" w:rsidRDefault="00850AE3" w:rsidP="00850AE3">
      <w:pPr>
        <w:pStyle w:val="Balk4"/>
        <w:ind w:right="63"/>
        <w:jc w:val="center"/>
      </w:pPr>
      <w:r w:rsidRPr="005A7016">
        <w:t>Olgunluk düzeyi</w:t>
      </w:r>
    </w:p>
    <w:p w:rsidR="00850AE3" w:rsidRPr="005A7016" w:rsidRDefault="00850AE3" w:rsidP="00041281">
      <w:pPr>
        <w:ind w:right="63"/>
        <w:jc w:val="both"/>
        <w:rPr>
          <w:rFonts w:ascii="Times New Roman" w:hAnsi="Times New Roman" w:cs="Times New Roman"/>
          <w:b/>
          <w:sz w:val="24"/>
          <w:szCs w:val="24"/>
          <w:u w:val="single"/>
        </w:rPr>
      </w:pPr>
    </w:p>
    <w:tbl>
      <w:tblPr>
        <w:tblStyle w:val="TabloKlavuzu"/>
        <w:tblW w:w="0" w:type="auto"/>
        <w:tblInd w:w="507" w:type="dxa"/>
        <w:tblLook w:val="04A0"/>
      </w:tblPr>
      <w:tblGrid>
        <w:gridCol w:w="1784"/>
        <w:gridCol w:w="1735"/>
        <w:gridCol w:w="1749"/>
        <w:gridCol w:w="1805"/>
        <w:gridCol w:w="1708"/>
      </w:tblGrid>
      <w:tr w:rsidR="00850AE3" w:rsidRPr="005A7016" w:rsidTr="00850AE3">
        <w:tc>
          <w:tcPr>
            <w:tcW w:w="1784" w:type="dxa"/>
            <w:shd w:val="clear" w:color="auto" w:fill="auto"/>
          </w:tcPr>
          <w:p w:rsidR="00850AE3" w:rsidRPr="005A7016" w:rsidRDefault="00850AE3" w:rsidP="004F0F91">
            <w:pPr>
              <w:pStyle w:val="Balk3"/>
              <w:outlineLvl w:val="2"/>
            </w:pPr>
            <w:r w:rsidRPr="005A7016">
              <w:t>1</w:t>
            </w:r>
          </w:p>
        </w:tc>
        <w:tc>
          <w:tcPr>
            <w:tcW w:w="1745" w:type="dxa"/>
            <w:shd w:val="clear" w:color="auto" w:fill="auto"/>
          </w:tcPr>
          <w:p w:rsidR="00850AE3" w:rsidRPr="005A7016" w:rsidRDefault="00850AE3" w:rsidP="004F0F91">
            <w:pPr>
              <w:pStyle w:val="Balk3"/>
              <w:outlineLvl w:val="2"/>
            </w:pPr>
            <w:r w:rsidRPr="005A7016">
              <w:t>2</w:t>
            </w:r>
          </w:p>
        </w:tc>
        <w:tc>
          <w:tcPr>
            <w:tcW w:w="1733" w:type="dxa"/>
            <w:shd w:val="clear" w:color="auto" w:fill="auto"/>
          </w:tcPr>
          <w:p w:rsidR="00850AE3" w:rsidRPr="005A7016" w:rsidRDefault="00850AE3" w:rsidP="004F0F91">
            <w:pPr>
              <w:pStyle w:val="Balk3"/>
              <w:outlineLvl w:val="2"/>
            </w:pPr>
            <w:r w:rsidRPr="005A7016">
              <w:t>3</w:t>
            </w:r>
          </w:p>
        </w:tc>
        <w:tc>
          <w:tcPr>
            <w:tcW w:w="1805" w:type="dxa"/>
            <w:shd w:val="clear" w:color="auto" w:fill="auto"/>
          </w:tcPr>
          <w:p w:rsidR="00850AE3" w:rsidRPr="005A7016" w:rsidRDefault="00850AE3" w:rsidP="004F0F91">
            <w:pPr>
              <w:pStyle w:val="Balk3"/>
              <w:outlineLvl w:val="2"/>
            </w:pPr>
            <w:r w:rsidRPr="005A7016">
              <w:t>4</w:t>
            </w:r>
          </w:p>
        </w:tc>
        <w:tc>
          <w:tcPr>
            <w:tcW w:w="1714" w:type="dxa"/>
            <w:shd w:val="clear" w:color="auto" w:fill="auto"/>
          </w:tcPr>
          <w:p w:rsidR="00850AE3" w:rsidRPr="005A7016" w:rsidRDefault="00850AE3" w:rsidP="004F0F91">
            <w:pPr>
              <w:pStyle w:val="Balk3"/>
              <w:outlineLvl w:val="2"/>
            </w:pPr>
            <w:r w:rsidRPr="005A7016">
              <w:t>5</w:t>
            </w:r>
          </w:p>
        </w:tc>
      </w:tr>
      <w:tr w:rsidR="00850AE3" w:rsidRPr="005A7016" w:rsidTr="00850AE3">
        <w:tc>
          <w:tcPr>
            <w:tcW w:w="1784" w:type="dxa"/>
            <w:shd w:val="clear" w:color="auto" w:fill="auto"/>
          </w:tcPr>
          <w:p w:rsidR="00850AE3" w:rsidRPr="005A7016" w:rsidRDefault="00850AE3" w:rsidP="00EC24F1">
            <w:pPr>
              <w:pStyle w:val="TableParagraph"/>
              <w:spacing w:line="248" w:lineRule="exact"/>
              <w:ind w:left="107"/>
              <w:rPr>
                <w:rFonts w:ascii="Times New Roman" w:hAnsi="Times New Roman" w:cs="Times New Roman"/>
                <w:sz w:val="20"/>
                <w:szCs w:val="20"/>
              </w:rPr>
            </w:pPr>
            <w:r w:rsidRPr="005A7016">
              <w:rPr>
                <w:rFonts w:ascii="Times New Roman" w:hAnsi="Times New Roman" w:cs="Times New Roman"/>
                <w:w w:val="105"/>
                <w:sz w:val="20"/>
                <w:szCs w:val="20"/>
              </w:rPr>
              <w:t>Kurumun</w:t>
            </w:r>
          </w:p>
          <w:p w:rsidR="00850AE3" w:rsidRPr="005A7016" w:rsidRDefault="00850AE3" w:rsidP="00EC24F1">
            <w:pPr>
              <w:pStyle w:val="TableParagraph"/>
              <w:spacing w:before="12"/>
              <w:ind w:left="107"/>
              <w:rPr>
                <w:rFonts w:ascii="Times New Roman" w:hAnsi="Times New Roman" w:cs="Times New Roman"/>
                <w:sz w:val="20"/>
                <w:szCs w:val="20"/>
              </w:rPr>
            </w:pPr>
            <w:proofErr w:type="spellStart"/>
            <w:r w:rsidRPr="005A7016">
              <w:rPr>
                <w:rFonts w:ascii="Times New Roman" w:hAnsi="Times New Roman" w:cs="Times New Roman"/>
                <w:sz w:val="20"/>
                <w:szCs w:val="20"/>
              </w:rPr>
              <w:t>tanımlanmışbiriç</w:t>
            </w:r>
            <w:proofErr w:type="spellEnd"/>
          </w:p>
          <w:p w:rsidR="00850AE3" w:rsidRPr="005A7016" w:rsidRDefault="00850AE3" w:rsidP="00EC24F1">
            <w:pPr>
              <w:pStyle w:val="TableParagraph"/>
              <w:spacing w:before="13"/>
              <w:ind w:left="107"/>
              <w:rPr>
                <w:rFonts w:ascii="Times New Roman" w:hAnsi="Times New Roman" w:cs="Times New Roman"/>
                <w:sz w:val="20"/>
                <w:szCs w:val="20"/>
              </w:rPr>
            </w:pPr>
            <w:proofErr w:type="spellStart"/>
            <w:r w:rsidRPr="005A7016">
              <w:rPr>
                <w:rFonts w:ascii="Times New Roman" w:hAnsi="Times New Roman" w:cs="Times New Roman"/>
                <w:sz w:val="20"/>
                <w:szCs w:val="20"/>
              </w:rPr>
              <w:t>kalitegüvencesi</w:t>
            </w:r>
            <w:proofErr w:type="spellEnd"/>
          </w:p>
          <w:p w:rsidR="00850AE3" w:rsidRPr="005A7016" w:rsidRDefault="00850AE3" w:rsidP="00EC24F1">
            <w:pPr>
              <w:pStyle w:val="TableParagraph"/>
              <w:spacing w:before="12"/>
              <w:ind w:left="107"/>
              <w:rPr>
                <w:rFonts w:ascii="Times New Roman" w:hAnsi="Times New Roman" w:cs="Times New Roman"/>
                <w:sz w:val="20"/>
                <w:szCs w:val="20"/>
              </w:rPr>
            </w:pPr>
            <w:proofErr w:type="gramStart"/>
            <w:r w:rsidRPr="005A7016">
              <w:rPr>
                <w:rFonts w:ascii="Times New Roman" w:hAnsi="Times New Roman" w:cs="Times New Roman"/>
                <w:w w:val="110"/>
                <w:sz w:val="20"/>
                <w:szCs w:val="20"/>
              </w:rPr>
              <w:t>sistemi</w:t>
            </w:r>
            <w:proofErr w:type="gramEnd"/>
          </w:p>
          <w:p w:rsidR="00850AE3" w:rsidRPr="005A7016" w:rsidRDefault="00850AE3" w:rsidP="00EC24F1">
            <w:pPr>
              <w:pStyle w:val="TableParagraph"/>
              <w:spacing w:before="12"/>
              <w:ind w:left="107"/>
              <w:rPr>
                <w:rFonts w:ascii="Times New Roman" w:hAnsi="Times New Roman" w:cs="Times New Roman"/>
                <w:sz w:val="20"/>
                <w:szCs w:val="20"/>
              </w:rPr>
            </w:pPr>
            <w:proofErr w:type="gramStart"/>
            <w:r w:rsidRPr="005A7016">
              <w:rPr>
                <w:rFonts w:ascii="Times New Roman" w:hAnsi="Times New Roman" w:cs="Times New Roman"/>
                <w:sz w:val="20"/>
                <w:szCs w:val="20"/>
              </w:rPr>
              <w:t>bulunmamaktadır</w:t>
            </w:r>
            <w:proofErr w:type="gramEnd"/>
            <w:r w:rsidRPr="005A7016">
              <w:rPr>
                <w:rFonts w:ascii="Times New Roman" w:hAnsi="Times New Roman" w:cs="Times New Roman"/>
                <w:sz w:val="20"/>
                <w:szCs w:val="20"/>
              </w:rPr>
              <w:t>.</w:t>
            </w:r>
          </w:p>
        </w:tc>
        <w:tc>
          <w:tcPr>
            <w:tcW w:w="1745" w:type="dxa"/>
            <w:shd w:val="clear" w:color="auto" w:fill="auto"/>
          </w:tcPr>
          <w:p w:rsidR="00850AE3" w:rsidRPr="005A7016" w:rsidRDefault="00850AE3" w:rsidP="00EC24F1">
            <w:pPr>
              <w:pStyle w:val="TableParagraph"/>
              <w:spacing w:line="248" w:lineRule="exact"/>
              <w:ind w:left="107"/>
              <w:rPr>
                <w:rFonts w:ascii="Times New Roman" w:hAnsi="Times New Roman" w:cs="Times New Roman"/>
                <w:sz w:val="20"/>
                <w:szCs w:val="20"/>
              </w:rPr>
            </w:pPr>
            <w:proofErr w:type="spellStart"/>
            <w:r w:rsidRPr="005A7016">
              <w:rPr>
                <w:rFonts w:ascii="Times New Roman" w:hAnsi="Times New Roman" w:cs="Times New Roman"/>
                <w:w w:val="105"/>
                <w:sz w:val="20"/>
                <w:szCs w:val="20"/>
              </w:rPr>
              <w:t>Kurumuniç</w:t>
            </w:r>
            <w:proofErr w:type="spellEnd"/>
          </w:p>
          <w:p w:rsidR="00850AE3" w:rsidRPr="005A7016" w:rsidRDefault="00850AE3" w:rsidP="00EC24F1">
            <w:pPr>
              <w:pStyle w:val="TableParagraph"/>
              <w:spacing w:before="12"/>
              <w:ind w:left="107"/>
              <w:rPr>
                <w:rFonts w:ascii="Times New Roman" w:hAnsi="Times New Roman" w:cs="Times New Roman"/>
                <w:sz w:val="20"/>
                <w:szCs w:val="20"/>
              </w:rPr>
            </w:pPr>
            <w:proofErr w:type="spellStart"/>
            <w:r w:rsidRPr="005A7016">
              <w:rPr>
                <w:rFonts w:ascii="Times New Roman" w:hAnsi="Times New Roman" w:cs="Times New Roman"/>
                <w:sz w:val="20"/>
                <w:szCs w:val="20"/>
              </w:rPr>
              <w:t>kalitegüvencesi</w:t>
            </w:r>
            <w:proofErr w:type="spellEnd"/>
          </w:p>
          <w:p w:rsidR="00850AE3" w:rsidRPr="005A7016" w:rsidRDefault="00850AE3" w:rsidP="00EC24F1">
            <w:pPr>
              <w:pStyle w:val="TableParagraph"/>
              <w:spacing w:before="13"/>
              <w:ind w:left="107"/>
              <w:rPr>
                <w:rFonts w:ascii="Times New Roman" w:hAnsi="Times New Roman" w:cs="Times New Roman"/>
                <w:sz w:val="20"/>
                <w:szCs w:val="20"/>
              </w:rPr>
            </w:pPr>
            <w:proofErr w:type="spellStart"/>
            <w:r w:rsidRPr="005A7016">
              <w:rPr>
                <w:rFonts w:ascii="Times New Roman" w:hAnsi="Times New Roman" w:cs="Times New Roman"/>
                <w:w w:val="105"/>
                <w:sz w:val="20"/>
                <w:szCs w:val="20"/>
              </w:rPr>
              <w:t>süreçve</w:t>
            </w:r>
            <w:proofErr w:type="spellEnd"/>
          </w:p>
          <w:p w:rsidR="00850AE3" w:rsidRPr="005A7016" w:rsidRDefault="00850AE3" w:rsidP="00EC24F1">
            <w:pPr>
              <w:pStyle w:val="TableParagraph"/>
              <w:spacing w:before="12"/>
              <w:ind w:left="107"/>
              <w:rPr>
                <w:rFonts w:ascii="Times New Roman" w:hAnsi="Times New Roman" w:cs="Times New Roman"/>
                <w:sz w:val="20"/>
                <w:szCs w:val="20"/>
              </w:rPr>
            </w:pPr>
            <w:proofErr w:type="gramStart"/>
            <w:r w:rsidRPr="005A7016">
              <w:rPr>
                <w:rFonts w:ascii="Times New Roman" w:hAnsi="Times New Roman" w:cs="Times New Roman"/>
                <w:sz w:val="20"/>
                <w:szCs w:val="20"/>
              </w:rPr>
              <w:t>mekanizmaları</w:t>
            </w:r>
            <w:proofErr w:type="gramEnd"/>
          </w:p>
          <w:p w:rsidR="00850AE3" w:rsidRPr="005A7016" w:rsidRDefault="00850AE3" w:rsidP="00EC24F1">
            <w:pPr>
              <w:pStyle w:val="TableParagraph"/>
              <w:spacing w:before="12"/>
              <w:ind w:left="107"/>
              <w:rPr>
                <w:rFonts w:ascii="Times New Roman" w:hAnsi="Times New Roman" w:cs="Times New Roman"/>
                <w:sz w:val="20"/>
                <w:szCs w:val="20"/>
              </w:rPr>
            </w:pPr>
            <w:proofErr w:type="gramStart"/>
            <w:r w:rsidRPr="005A7016">
              <w:rPr>
                <w:rFonts w:ascii="Times New Roman" w:hAnsi="Times New Roman" w:cs="Times New Roman"/>
                <w:sz w:val="20"/>
                <w:szCs w:val="20"/>
              </w:rPr>
              <w:t>tanımlanmıştır</w:t>
            </w:r>
            <w:proofErr w:type="gramEnd"/>
            <w:r w:rsidRPr="005A7016">
              <w:rPr>
                <w:rFonts w:ascii="Times New Roman" w:hAnsi="Times New Roman" w:cs="Times New Roman"/>
                <w:sz w:val="20"/>
                <w:szCs w:val="20"/>
              </w:rPr>
              <w:t>.</w:t>
            </w:r>
          </w:p>
        </w:tc>
        <w:tc>
          <w:tcPr>
            <w:tcW w:w="1733" w:type="dxa"/>
            <w:shd w:val="clear" w:color="auto" w:fill="auto"/>
          </w:tcPr>
          <w:p w:rsidR="00850AE3" w:rsidRPr="005A7016" w:rsidRDefault="00850AE3" w:rsidP="00EC24F1">
            <w:pPr>
              <w:pStyle w:val="TableParagraph"/>
              <w:spacing w:line="248" w:lineRule="exact"/>
              <w:ind w:left="108"/>
              <w:rPr>
                <w:rFonts w:ascii="Times New Roman" w:hAnsi="Times New Roman" w:cs="Times New Roman"/>
                <w:sz w:val="20"/>
                <w:szCs w:val="20"/>
              </w:rPr>
            </w:pPr>
            <w:proofErr w:type="spellStart"/>
            <w:r w:rsidRPr="005A7016">
              <w:rPr>
                <w:rFonts w:ascii="Times New Roman" w:hAnsi="Times New Roman" w:cs="Times New Roman"/>
                <w:w w:val="95"/>
                <w:sz w:val="20"/>
                <w:szCs w:val="20"/>
              </w:rPr>
              <w:t>İçkalite</w:t>
            </w:r>
            <w:proofErr w:type="spellEnd"/>
          </w:p>
          <w:p w:rsidR="00850AE3" w:rsidRPr="005A7016" w:rsidRDefault="00850AE3" w:rsidP="00EC24F1">
            <w:pPr>
              <w:pStyle w:val="TableParagraph"/>
              <w:spacing w:before="12"/>
              <w:ind w:left="108"/>
              <w:rPr>
                <w:rFonts w:ascii="Times New Roman" w:hAnsi="Times New Roman" w:cs="Times New Roman"/>
                <w:sz w:val="20"/>
                <w:szCs w:val="20"/>
              </w:rPr>
            </w:pPr>
            <w:proofErr w:type="gramStart"/>
            <w:r w:rsidRPr="005A7016">
              <w:rPr>
                <w:rFonts w:ascii="Times New Roman" w:hAnsi="Times New Roman" w:cs="Times New Roman"/>
                <w:w w:val="105"/>
                <w:sz w:val="20"/>
                <w:szCs w:val="20"/>
              </w:rPr>
              <w:t>güvencesi</w:t>
            </w:r>
            <w:proofErr w:type="gramEnd"/>
          </w:p>
          <w:p w:rsidR="00850AE3" w:rsidRPr="005A7016" w:rsidRDefault="00850AE3" w:rsidP="00EC24F1">
            <w:pPr>
              <w:pStyle w:val="TableParagraph"/>
              <w:spacing w:before="13"/>
              <w:ind w:left="108"/>
              <w:rPr>
                <w:rFonts w:ascii="Times New Roman" w:hAnsi="Times New Roman" w:cs="Times New Roman"/>
                <w:sz w:val="20"/>
                <w:szCs w:val="20"/>
              </w:rPr>
            </w:pPr>
            <w:proofErr w:type="spellStart"/>
            <w:r w:rsidRPr="005A7016">
              <w:rPr>
                <w:rFonts w:ascii="Times New Roman" w:hAnsi="Times New Roman" w:cs="Times New Roman"/>
                <w:w w:val="105"/>
                <w:sz w:val="20"/>
                <w:szCs w:val="20"/>
              </w:rPr>
              <w:t>sistemikurumun</w:t>
            </w:r>
            <w:proofErr w:type="spellEnd"/>
          </w:p>
          <w:p w:rsidR="00850AE3" w:rsidRPr="005A7016" w:rsidRDefault="00850AE3" w:rsidP="00EC24F1">
            <w:pPr>
              <w:pStyle w:val="TableParagraph"/>
              <w:spacing w:before="12"/>
              <w:ind w:left="108"/>
              <w:rPr>
                <w:rFonts w:ascii="Times New Roman" w:hAnsi="Times New Roman" w:cs="Times New Roman"/>
                <w:sz w:val="20"/>
                <w:szCs w:val="20"/>
              </w:rPr>
            </w:pPr>
            <w:proofErr w:type="spellStart"/>
            <w:r w:rsidRPr="005A7016">
              <w:rPr>
                <w:rFonts w:ascii="Times New Roman" w:hAnsi="Times New Roman" w:cs="Times New Roman"/>
                <w:w w:val="107"/>
                <w:sz w:val="20"/>
                <w:szCs w:val="20"/>
              </w:rPr>
              <w:t>g</w:t>
            </w:r>
            <w:r w:rsidRPr="005A7016">
              <w:rPr>
                <w:rFonts w:ascii="Times New Roman" w:hAnsi="Times New Roman" w:cs="Times New Roman"/>
                <w:spacing w:val="-1"/>
                <w:w w:val="107"/>
                <w:sz w:val="20"/>
                <w:szCs w:val="20"/>
              </w:rPr>
              <w:t>e</w:t>
            </w:r>
            <w:r w:rsidRPr="005A7016">
              <w:rPr>
                <w:rFonts w:ascii="Times New Roman" w:hAnsi="Times New Roman" w:cs="Times New Roman"/>
                <w:spacing w:val="-1"/>
                <w:w w:val="108"/>
                <w:sz w:val="20"/>
                <w:szCs w:val="20"/>
              </w:rPr>
              <w:t>n</w:t>
            </w:r>
            <w:r w:rsidRPr="005A7016">
              <w:rPr>
                <w:rFonts w:ascii="Times New Roman" w:hAnsi="Times New Roman" w:cs="Times New Roman"/>
                <w:spacing w:val="-1"/>
                <w:sz w:val="20"/>
                <w:szCs w:val="20"/>
              </w:rPr>
              <w:t>e</w:t>
            </w:r>
            <w:r w:rsidRPr="005A7016">
              <w:rPr>
                <w:rFonts w:ascii="Times New Roman" w:hAnsi="Times New Roman" w:cs="Times New Roman"/>
                <w:w w:val="83"/>
                <w:sz w:val="20"/>
                <w:szCs w:val="20"/>
              </w:rPr>
              <w:t>l</w:t>
            </w:r>
            <w:r w:rsidRPr="005A7016">
              <w:rPr>
                <w:rFonts w:ascii="Times New Roman" w:hAnsi="Times New Roman" w:cs="Times New Roman"/>
                <w:spacing w:val="-2"/>
                <w:w w:val="83"/>
                <w:sz w:val="20"/>
                <w:szCs w:val="20"/>
              </w:rPr>
              <w:t>i</w:t>
            </w:r>
            <w:r w:rsidRPr="005A7016">
              <w:rPr>
                <w:rFonts w:ascii="Times New Roman" w:hAnsi="Times New Roman" w:cs="Times New Roman"/>
                <w:spacing w:val="-1"/>
                <w:w w:val="108"/>
                <w:sz w:val="20"/>
                <w:szCs w:val="20"/>
              </w:rPr>
              <w:t>n</w:t>
            </w:r>
            <w:r w:rsidRPr="005A7016">
              <w:rPr>
                <w:rFonts w:ascii="Times New Roman" w:hAnsi="Times New Roman" w:cs="Times New Roman"/>
                <w:sz w:val="20"/>
                <w:szCs w:val="20"/>
              </w:rPr>
              <w:t>e</w:t>
            </w:r>
            <w:r w:rsidRPr="005A7016">
              <w:rPr>
                <w:rFonts w:ascii="Times New Roman" w:hAnsi="Times New Roman" w:cs="Times New Roman"/>
                <w:w w:val="105"/>
                <w:sz w:val="20"/>
                <w:szCs w:val="20"/>
              </w:rPr>
              <w:t>y</w:t>
            </w:r>
            <w:r w:rsidRPr="005A7016">
              <w:rPr>
                <w:rFonts w:ascii="Times New Roman" w:hAnsi="Times New Roman" w:cs="Times New Roman"/>
                <w:w w:val="104"/>
                <w:sz w:val="20"/>
                <w:szCs w:val="20"/>
              </w:rPr>
              <w:t>a</w:t>
            </w:r>
            <w:r w:rsidRPr="005A7016">
              <w:rPr>
                <w:rFonts w:ascii="Times New Roman" w:hAnsi="Times New Roman" w:cs="Times New Roman"/>
                <w:spacing w:val="1"/>
                <w:w w:val="105"/>
                <w:sz w:val="20"/>
                <w:szCs w:val="20"/>
              </w:rPr>
              <w:t>y</w:t>
            </w:r>
            <w:r w:rsidRPr="005A7016">
              <w:rPr>
                <w:rFonts w:ascii="Times New Roman" w:hAnsi="Times New Roman" w:cs="Times New Roman"/>
                <w:w w:val="83"/>
                <w:sz w:val="20"/>
                <w:szCs w:val="20"/>
              </w:rPr>
              <w:t>ı</w:t>
            </w:r>
            <w:r w:rsidRPr="005A7016">
              <w:rPr>
                <w:rFonts w:ascii="Times New Roman" w:hAnsi="Times New Roman" w:cs="Times New Roman"/>
                <w:spacing w:val="-2"/>
                <w:w w:val="83"/>
                <w:sz w:val="20"/>
                <w:szCs w:val="20"/>
              </w:rPr>
              <w:t>l</w:t>
            </w:r>
            <w:r w:rsidRPr="005A7016">
              <w:rPr>
                <w:rFonts w:ascii="Times New Roman" w:hAnsi="Times New Roman" w:cs="Times New Roman"/>
                <w:w w:val="105"/>
                <w:sz w:val="20"/>
                <w:szCs w:val="20"/>
              </w:rPr>
              <w:t>m</w:t>
            </w:r>
            <w:r w:rsidRPr="005A7016">
              <w:rPr>
                <w:rFonts w:ascii="Times New Roman" w:hAnsi="Times New Roman" w:cs="Times New Roman"/>
                <w:spacing w:val="-3"/>
                <w:w w:val="105"/>
                <w:sz w:val="20"/>
                <w:szCs w:val="20"/>
              </w:rPr>
              <w:t>ı</w:t>
            </w:r>
            <w:r w:rsidRPr="005A7016">
              <w:rPr>
                <w:rFonts w:ascii="Times New Roman" w:hAnsi="Times New Roman" w:cs="Times New Roman"/>
                <w:w w:val="128"/>
                <w:sz w:val="20"/>
                <w:szCs w:val="20"/>
              </w:rPr>
              <w:t>ş</w:t>
            </w:r>
            <w:proofErr w:type="spellEnd"/>
            <w:r w:rsidRPr="005A7016">
              <w:rPr>
                <w:rFonts w:ascii="Times New Roman" w:hAnsi="Times New Roman" w:cs="Times New Roman"/>
                <w:w w:val="63"/>
                <w:sz w:val="20"/>
                <w:szCs w:val="20"/>
              </w:rPr>
              <w:t>,</w:t>
            </w:r>
          </w:p>
          <w:p w:rsidR="00850AE3" w:rsidRPr="005A7016" w:rsidRDefault="00850AE3" w:rsidP="00EC24F1">
            <w:pPr>
              <w:pStyle w:val="TableParagraph"/>
              <w:spacing w:before="12"/>
              <w:ind w:left="108"/>
              <w:rPr>
                <w:rFonts w:ascii="Times New Roman" w:hAnsi="Times New Roman" w:cs="Times New Roman"/>
                <w:sz w:val="20"/>
                <w:szCs w:val="20"/>
              </w:rPr>
            </w:pPr>
            <w:proofErr w:type="spellStart"/>
            <w:r w:rsidRPr="005A7016">
              <w:rPr>
                <w:rFonts w:ascii="Times New Roman" w:hAnsi="Times New Roman" w:cs="Times New Roman"/>
                <w:sz w:val="20"/>
                <w:szCs w:val="20"/>
              </w:rPr>
              <w:t>şeffafve</w:t>
            </w:r>
            <w:proofErr w:type="spellEnd"/>
          </w:p>
          <w:p w:rsidR="00850AE3" w:rsidRPr="005A7016" w:rsidRDefault="00850AE3" w:rsidP="00EC24F1">
            <w:pPr>
              <w:pStyle w:val="TableParagraph"/>
              <w:spacing w:before="12"/>
              <w:ind w:left="108"/>
              <w:rPr>
                <w:rFonts w:ascii="Times New Roman" w:hAnsi="Times New Roman" w:cs="Times New Roman"/>
                <w:sz w:val="20"/>
                <w:szCs w:val="20"/>
              </w:rPr>
            </w:pPr>
            <w:proofErr w:type="spellStart"/>
            <w:r w:rsidRPr="005A7016">
              <w:rPr>
                <w:rFonts w:ascii="Times New Roman" w:hAnsi="Times New Roman" w:cs="Times New Roman"/>
                <w:sz w:val="20"/>
                <w:szCs w:val="20"/>
              </w:rPr>
              <w:t>bütüncülolarak</w:t>
            </w:r>
            <w:proofErr w:type="spellEnd"/>
          </w:p>
          <w:p w:rsidR="00850AE3" w:rsidRPr="005A7016" w:rsidRDefault="00850AE3" w:rsidP="00EC24F1">
            <w:pPr>
              <w:pStyle w:val="TableParagraph"/>
              <w:spacing w:before="13"/>
              <w:ind w:left="108"/>
              <w:rPr>
                <w:rFonts w:ascii="Times New Roman" w:hAnsi="Times New Roman" w:cs="Times New Roman"/>
                <w:sz w:val="20"/>
                <w:szCs w:val="20"/>
              </w:rPr>
            </w:pPr>
            <w:proofErr w:type="gramStart"/>
            <w:r w:rsidRPr="005A7016">
              <w:rPr>
                <w:rFonts w:ascii="Times New Roman" w:hAnsi="Times New Roman" w:cs="Times New Roman"/>
                <w:sz w:val="20"/>
                <w:szCs w:val="20"/>
              </w:rPr>
              <w:t>yürütülmektedir</w:t>
            </w:r>
            <w:proofErr w:type="gramEnd"/>
            <w:r w:rsidRPr="005A7016">
              <w:rPr>
                <w:rFonts w:ascii="Times New Roman" w:hAnsi="Times New Roman" w:cs="Times New Roman"/>
                <w:sz w:val="20"/>
                <w:szCs w:val="20"/>
              </w:rPr>
              <w:t>.</w:t>
            </w:r>
          </w:p>
        </w:tc>
        <w:tc>
          <w:tcPr>
            <w:tcW w:w="1805" w:type="dxa"/>
            <w:shd w:val="clear" w:color="auto" w:fill="auto"/>
          </w:tcPr>
          <w:p w:rsidR="00850AE3" w:rsidRPr="005A7016" w:rsidRDefault="00850AE3" w:rsidP="00EC24F1">
            <w:pPr>
              <w:pStyle w:val="TableParagraph"/>
              <w:spacing w:line="248" w:lineRule="exact"/>
              <w:ind w:left="105"/>
              <w:rPr>
                <w:rFonts w:ascii="Times New Roman" w:hAnsi="Times New Roman" w:cs="Times New Roman"/>
                <w:sz w:val="20"/>
                <w:szCs w:val="20"/>
              </w:rPr>
            </w:pPr>
            <w:proofErr w:type="spellStart"/>
            <w:r w:rsidRPr="005A7016">
              <w:rPr>
                <w:rFonts w:ascii="Times New Roman" w:hAnsi="Times New Roman" w:cs="Times New Roman"/>
                <w:w w:val="95"/>
                <w:sz w:val="20"/>
                <w:szCs w:val="20"/>
              </w:rPr>
              <w:t>İçkalite</w:t>
            </w:r>
            <w:proofErr w:type="spellEnd"/>
          </w:p>
          <w:p w:rsidR="00850AE3" w:rsidRPr="005A7016" w:rsidRDefault="00850AE3" w:rsidP="00EC24F1">
            <w:pPr>
              <w:pStyle w:val="TableParagraph"/>
              <w:spacing w:before="12"/>
              <w:ind w:left="105"/>
              <w:rPr>
                <w:rFonts w:ascii="Times New Roman" w:hAnsi="Times New Roman" w:cs="Times New Roman"/>
                <w:sz w:val="20"/>
                <w:szCs w:val="20"/>
              </w:rPr>
            </w:pPr>
            <w:proofErr w:type="gramStart"/>
            <w:r w:rsidRPr="005A7016">
              <w:rPr>
                <w:rFonts w:ascii="Times New Roman" w:hAnsi="Times New Roman" w:cs="Times New Roman"/>
                <w:w w:val="105"/>
                <w:sz w:val="20"/>
                <w:szCs w:val="20"/>
              </w:rPr>
              <w:t>güvencesi</w:t>
            </w:r>
            <w:proofErr w:type="gramEnd"/>
          </w:p>
          <w:p w:rsidR="00850AE3" w:rsidRPr="005A7016" w:rsidRDefault="00850AE3" w:rsidP="00EC24F1">
            <w:pPr>
              <w:pStyle w:val="TableParagraph"/>
              <w:spacing w:before="13"/>
              <w:ind w:left="105"/>
              <w:rPr>
                <w:rFonts w:ascii="Times New Roman" w:hAnsi="Times New Roman" w:cs="Times New Roman"/>
                <w:sz w:val="20"/>
                <w:szCs w:val="20"/>
              </w:rPr>
            </w:pPr>
            <w:proofErr w:type="gramStart"/>
            <w:r w:rsidRPr="005A7016">
              <w:rPr>
                <w:rFonts w:ascii="Times New Roman" w:hAnsi="Times New Roman" w:cs="Times New Roman"/>
                <w:w w:val="110"/>
                <w:sz w:val="20"/>
                <w:szCs w:val="20"/>
              </w:rPr>
              <w:t>sistemi</w:t>
            </w:r>
            <w:proofErr w:type="gramEnd"/>
          </w:p>
          <w:p w:rsidR="00850AE3" w:rsidRPr="005A7016" w:rsidRDefault="00850AE3" w:rsidP="00EC24F1">
            <w:pPr>
              <w:pStyle w:val="TableParagraph"/>
              <w:spacing w:before="12"/>
              <w:ind w:left="105"/>
              <w:rPr>
                <w:rFonts w:ascii="Times New Roman" w:hAnsi="Times New Roman" w:cs="Times New Roman"/>
                <w:sz w:val="20"/>
                <w:szCs w:val="20"/>
              </w:rPr>
            </w:pPr>
            <w:proofErr w:type="gramStart"/>
            <w:r w:rsidRPr="005A7016">
              <w:rPr>
                <w:rFonts w:ascii="Times New Roman" w:hAnsi="Times New Roman" w:cs="Times New Roman"/>
                <w:sz w:val="20"/>
                <w:szCs w:val="20"/>
              </w:rPr>
              <w:t>mekanizmaları</w:t>
            </w:r>
            <w:proofErr w:type="gramEnd"/>
          </w:p>
          <w:p w:rsidR="00850AE3" w:rsidRPr="005A7016" w:rsidRDefault="00850AE3" w:rsidP="00EC24F1">
            <w:pPr>
              <w:pStyle w:val="TableParagraph"/>
              <w:spacing w:before="12"/>
              <w:ind w:left="105"/>
              <w:rPr>
                <w:rFonts w:ascii="Times New Roman" w:hAnsi="Times New Roman" w:cs="Times New Roman"/>
                <w:sz w:val="20"/>
                <w:szCs w:val="20"/>
              </w:rPr>
            </w:pPr>
            <w:proofErr w:type="spellStart"/>
            <w:r w:rsidRPr="005A7016">
              <w:rPr>
                <w:rFonts w:ascii="Times New Roman" w:hAnsi="Times New Roman" w:cs="Times New Roman"/>
                <w:sz w:val="20"/>
                <w:szCs w:val="20"/>
              </w:rPr>
              <w:t>izlenmekteve</w:t>
            </w:r>
            <w:proofErr w:type="spellEnd"/>
          </w:p>
          <w:p w:rsidR="00850AE3" w:rsidRPr="005A7016" w:rsidRDefault="00850AE3" w:rsidP="00EC24F1">
            <w:pPr>
              <w:pStyle w:val="TableParagraph"/>
              <w:spacing w:before="12"/>
              <w:ind w:left="105"/>
              <w:rPr>
                <w:rFonts w:ascii="Times New Roman" w:hAnsi="Times New Roman" w:cs="Times New Roman"/>
                <w:sz w:val="20"/>
                <w:szCs w:val="20"/>
              </w:rPr>
            </w:pPr>
            <w:proofErr w:type="spellStart"/>
            <w:r w:rsidRPr="005A7016">
              <w:rPr>
                <w:rFonts w:ascii="Times New Roman" w:hAnsi="Times New Roman" w:cs="Times New Roman"/>
                <w:spacing w:val="-1"/>
                <w:sz w:val="20"/>
                <w:szCs w:val="20"/>
              </w:rPr>
              <w:t>ilgilipaydaşlarla</w:t>
            </w:r>
            <w:proofErr w:type="spellEnd"/>
          </w:p>
          <w:p w:rsidR="00850AE3" w:rsidRPr="005A7016" w:rsidRDefault="00850AE3" w:rsidP="00EC24F1">
            <w:pPr>
              <w:pStyle w:val="TableParagraph"/>
              <w:spacing w:before="13"/>
              <w:ind w:left="105"/>
              <w:rPr>
                <w:rFonts w:ascii="Times New Roman" w:hAnsi="Times New Roman" w:cs="Times New Roman"/>
                <w:sz w:val="20"/>
                <w:szCs w:val="20"/>
              </w:rPr>
            </w:pPr>
            <w:proofErr w:type="gramStart"/>
            <w:r w:rsidRPr="005A7016">
              <w:rPr>
                <w:rFonts w:ascii="Times New Roman" w:hAnsi="Times New Roman" w:cs="Times New Roman"/>
                <w:sz w:val="20"/>
                <w:szCs w:val="20"/>
              </w:rPr>
              <w:t>birlikte</w:t>
            </w:r>
            <w:proofErr w:type="gramEnd"/>
          </w:p>
          <w:p w:rsidR="00850AE3" w:rsidRPr="005A7016" w:rsidRDefault="00850AE3" w:rsidP="00EC24F1">
            <w:pPr>
              <w:pStyle w:val="TableParagraph"/>
              <w:spacing w:before="12"/>
              <w:ind w:left="105"/>
              <w:rPr>
                <w:rFonts w:ascii="Times New Roman" w:hAnsi="Times New Roman" w:cs="Times New Roman"/>
                <w:sz w:val="20"/>
                <w:szCs w:val="20"/>
              </w:rPr>
            </w:pPr>
            <w:proofErr w:type="gramStart"/>
            <w:r w:rsidRPr="005A7016">
              <w:rPr>
                <w:rFonts w:ascii="Times New Roman" w:hAnsi="Times New Roman" w:cs="Times New Roman"/>
                <w:sz w:val="20"/>
                <w:szCs w:val="20"/>
              </w:rPr>
              <w:t>iyileştirilmektedir</w:t>
            </w:r>
            <w:proofErr w:type="gramEnd"/>
            <w:r w:rsidRPr="005A7016">
              <w:rPr>
                <w:rFonts w:ascii="Times New Roman" w:hAnsi="Times New Roman" w:cs="Times New Roman"/>
                <w:sz w:val="20"/>
                <w:szCs w:val="20"/>
              </w:rPr>
              <w:t>.</w:t>
            </w:r>
          </w:p>
        </w:tc>
        <w:tc>
          <w:tcPr>
            <w:tcW w:w="1714" w:type="dxa"/>
            <w:shd w:val="clear" w:color="auto" w:fill="auto"/>
          </w:tcPr>
          <w:p w:rsidR="00850AE3" w:rsidRPr="005A7016" w:rsidRDefault="00850AE3" w:rsidP="00EC24F1">
            <w:pPr>
              <w:pStyle w:val="TableParagraph"/>
              <w:spacing w:line="248" w:lineRule="exact"/>
              <w:ind w:left="107"/>
              <w:rPr>
                <w:rFonts w:ascii="Times New Roman" w:hAnsi="Times New Roman" w:cs="Times New Roman"/>
                <w:sz w:val="20"/>
                <w:szCs w:val="20"/>
              </w:rPr>
            </w:pPr>
            <w:r w:rsidRPr="005A7016">
              <w:rPr>
                <w:rFonts w:ascii="Times New Roman" w:hAnsi="Times New Roman" w:cs="Times New Roman"/>
                <w:w w:val="96"/>
                <w:sz w:val="20"/>
                <w:szCs w:val="20"/>
              </w:rPr>
              <w:t>İ</w:t>
            </w:r>
            <w:r w:rsidRPr="005A7016">
              <w:rPr>
                <w:rFonts w:ascii="Times New Roman" w:hAnsi="Times New Roman" w:cs="Times New Roman"/>
                <w:spacing w:val="-2"/>
                <w:w w:val="109"/>
                <w:sz w:val="20"/>
                <w:szCs w:val="20"/>
              </w:rPr>
              <w:t>ç</w:t>
            </w:r>
            <w:r w:rsidRPr="005A7016">
              <w:rPr>
                <w:rFonts w:ascii="Times New Roman" w:hAnsi="Times New Roman" w:cs="Times New Roman"/>
                <w:w w:val="128"/>
                <w:sz w:val="20"/>
                <w:szCs w:val="20"/>
              </w:rPr>
              <w:t>s</w:t>
            </w:r>
            <w:r w:rsidRPr="005A7016">
              <w:rPr>
                <w:rFonts w:ascii="Times New Roman" w:hAnsi="Times New Roman" w:cs="Times New Roman"/>
                <w:spacing w:val="-1"/>
                <w:sz w:val="20"/>
                <w:szCs w:val="20"/>
              </w:rPr>
              <w:t>e</w:t>
            </w:r>
            <w:r w:rsidRPr="005A7016">
              <w:rPr>
                <w:rFonts w:ascii="Times New Roman" w:hAnsi="Times New Roman" w:cs="Times New Roman"/>
                <w:w w:val="82"/>
                <w:sz w:val="20"/>
                <w:szCs w:val="20"/>
              </w:rPr>
              <w:t>l</w:t>
            </w:r>
            <w:r w:rsidRPr="005A7016">
              <w:rPr>
                <w:rFonts w:ascii="Times New Roman" w:hAnsi="Times New Roman" w:cs="Times New Roman"/>
                <w:spacing w:val="-2"/>
                <w:w w:val="82"/>
                <w:sz w:val="20"/>
                <w:szCs w:val="20"/>
              </w:rPr>
              <w:t>l</w:t>
            </w:r>
            <w:r w:rsidRPr="005A7016">
              <w:rPr>
                <w:rFonts w:ascii="Times New Roman" w:hAnsi="Times New Roman" w:cs="Times New Roman"/>
                <w:spacing w:val="-1"/>
                <w:sz w:val="20"/>
                <w:szCs w:val="20"/>
              </w:rPr>
              <w:t>e</w:t>
            </w:r>
            <w:r w:rsidRPr="005A7016">
              <w:rPr>
                <w:rFonts w:ascii="Times New Roman" w:hAnsi="Times New Roman" w:cs="Times New Roman"/>
                <w:w w:val="128"/>
                <w:sz w:val="20"/>
                <w:szCs w:val="20"/>
              </w:rPr>
              <w:t>ş</w:t>
            </w:r>
            <w:r w:rsidRPr="005A7016">
              <w:rPr>
                <w:rFonts w:ascii="Times New Roman" w:hAnsi="Times New Roman" w:cs="Times New Roman"/>
                <w:w w:val="88"/>
                <w:sz w:val="20"/>
                <w:szCs w:val="20"/>
              </w:rPr>
              <w:t>tiri</w:t>
            </w:r>
            <w:r w:rsidRPr="005A7016">
              <w:rPr>
                <w:rFonts w:ascii="Times New Roman" w:hAnsi="Times New Roman" w:cs="Times New Roman"/>
                <w:spacing w:val="-1"/>
                <w:w w:val="88"/>
                <w:sz w:val="20"/>
                <w:szCs w:val="20"/>
              </w:rPr>
              <w:t>l</w:t>
            </w:r>
            <w:r w:rsidRPr="005A7016">
              <w:rPr>
                <w:rFonts w:ascii="Times New Roman" w:hAnsi="Times New Roman" w:cs="Times New Roman"/>
                <w:w w:val="111"/>
                <w:sz w:val="20"/>
                <w:szCs w:val="20"/>
              </w:rPr>
              <w:t>mi</w:t>
            </w:r>
            <w:r w:rsidRPr="005A7016">
              <w:rPr>
                <w:rFonts w:ascii="Times New Roman" w:hAnsi="Times New Roman" w:cs="Times New Roman"/>
                <w:spacing w:val="-2"/>
                <w:w w:val="111"/>
                <w:sz w:val="20"/>
                <w:szCs w:val="20"/>
              </w:rPr>
              <w:t>ş</w:t>
            </w:r>
            <w:r w:rsidRPr="005A7016">
              <w:rPr>
                <w:rFonts w:ascii="Times New Roman" w:hAnsi="Times New Roman" w:cs="Times New Roman"/>
                <w:w w:val="63"/>
                <w:sz w:val="20"/>
                <w:szCs w:val="20"/>
              </w:rPr>
              <w:t>,</w:t>
            </w:r>
          </w:p>
          <w:p w:rsidR="00850AE3" w:rsidRPr="005A7016" w:rsidRDefault="00850AE3" w:rsidP="00EC24F1">
            <w:pPr>
              <w:pStyle w:val="TableParagraph"/>
              <w:spacing w:before="12"/>
              <w:ind w:left="107"/>
              <w:rPr>
                <w:rFonts w:ascii="Times New Roman" w:hAnsi="Times New Roman" w:cs="Times New Roman"/>
                <w:sz w:val="20"/>
                <w:szCs w:val="20"/>
              </w:rPr>
            </w:pPr>
            <w:proofErr w:type="gramStart"/>
            <w:r w:rsidRPr="005A7016">
              <w:rPr>
                <w:rFonts w:ascii="Times New Roman" w:hAnsi="Times New Roman" w:cs="Times New Roman"/>
                <w:w w:val="128"/>
                <w:sz w:val="20"/>
                <w:szCs w:val="20"/>
              </w:rPr>
              <w:t>s</w:t>
            </w:r>
            <w:r w:rsidRPr="005A7016">
              <w:rPr>
                <w:rFonts w:ascii="Times New Roman" w:hAnsi="Times New Roman" w:cs="Times New Roman"/>
                <w:w w:val="106"/>
                <w:sz w:val="20"/>
                <w:szCs w:val="20"/>
              </w:rPr>
              <w:t>iste</w:t>
            </w:r>
            <w:r w:rsidRPr="005A7016">
              <w:rPr>
                <w:rFonts w:ascii="Times New Roman" w:hAnsi="Times New Roman" w:cs="Times New Roman"/>
                <w:spacing w:val="-3"/>
                <w:w w:val="106"/>
                <w:sz w:val="20"/>
                <w:szCs w:val="20"/>
              </w:rPr>
              <w:t>m</w:t>
            </w:r>
            <w:r w:rsidRPr="005A7016">
              <w:rPr>
                <w:rFonts w:ascii="Times New Roman" w:hAnsi="Times New Roman" w:cs="Times New Roman"/>
                <w:w w:val="104"/>
                <w:sz w:val="20"/>
                <w:szCs w:val="20"/>
              </w:rPr>
              <w:t>a</w:t>
            </w:r>
            <w:r w:rsidRPr="005A7016">
              <w:rPr>
                <w:rFonts w:ascii="Times New Roman" w:hAnsi="Times New Roman" w:cs="Times New Roman"/>
                <w:w w:val="96"/>
                <w:sz w:val="20"/>
                <w:szCs w:val="20"/>
              </w:rPr>
              <w:t>ti</w:t>
            </w:r>
            <w:r w:rsidRPr="005A7016">
              <w:rPr>
                <w:rFonts w:ascii="Times New Roman" w:hAnsi="Times New Roman" w:cs="Times New Roman"/>
                <w:spacing w:val="-4"/>
                <w:w w:val="96"/>
                <w:sz w:val="20"/>
                <w:szCs w:val="20"/>
              </w:rPr>
              <w:t>k</w:t>
            </w:r>
            <w:proofErr w:type="gramEnd"/>
            <w:r w:rsidRPr="005A7016">
              <w:rPr>
                <w:rFonts w:ascii="Times New Roman" w:hAnsi="Times New Roman" w:cs="Times New Roman"/>
                <w:w w:val="63"/>
                <w:sz w:val="20"/>
                <w:szCs w:val="20"/>
              </w:rPr>
              <w:t>,</w:t>
            </w:r>
          </w:p>
          <w:p w:rsidR="00850AE3" w:rsidRPr="005A7016" w:rsidRDefault="00850AE3" w:rsidP="00EC24F1">
            <w:pPr>
              <w:pStyle w:val="TableParagraph"/>
              <w:spacing w:before="13"/>
              <w:ind w:left="107"/>
              <w:rPr>
                <w:rFonts w:ascii="Times New Roman" w:hAnsi="Times New Roman" w:cs="Times New Roman"/>
                <w:sz w:val="20"/>
                <w:szCs w:val="20"/>
              </w:rPr>
            </w:pPr>
            <w:proofErr w:type="spellStart"/>
            <w:r w:rsidRPr="005A7016">
              <w:rPr>
                <w:rFonts w:ascii="Times New Roman" w:hAnsi="Times New Roman" w:cs="Times New Roman"/>
                <w:sz w:val="20"/>
                <w:szCs w:val="20"/>
              </w:rPr>
              <w:t>sürdürülebilirve</w:t>
            </w:r>
            <w:proofErr w:type="spellEnd"/>
          </w:p>
          <w:p w:rsidR="00850AE3" w:rsidRPr="005A7016" w:rsidRDefault="00850AE3" w:rsidP="00EC24F1">
            <w:pPr>
              <w:pStyle w:val="TableParagraph"/>
              <w:spacing w:before="12"/>
              <w:ind w:left="107"/>
              <w:rPr>
                <w:rFonts w:ascii="Times New Roman" w:hAnsi="Times New Roman" w:cs="Times New Roman"/>
                <w:sz w:val="20"/>
                <w:szCs w:val="20"/>
              </w:rPr>
            </w:pPr>
            <w:proofErr w:type="gramStart"/>
            <w:r w:rsidRPr="005A7016">
              <w:rPr>
                <w:rFonts w:ascii="Times New Roman" w:hAnsi="Times New Roman" w:cs="Times New Roman"/>
                <w:w w:val="105"/>
                <w:sz w:val="20"/>
                <w:szCs w:val="20"/>
              </w:rPr>
              <w:t>örnek</w:t>
            </w:r>
            <w:proofErr w:type="gramEnd"/>
          </w:p>
          <w:p w:rsidR="00850AE3" w:rsidRPr="005A7016" w:rsidRDefault="00850AE3" w:rsidP="00EC24F1">
            <w:pPr>
              <w:pStyle w:val="TableParagraph"/>
              <w:spacing w:before="12"/>
              <w:ind w:left="107"/>
              <w:rPr>
                <w:rFonts w:ascii="Times New Roman" w:hAnsi="Times New Roman" w:cs="Times New Roman"/>
                <w:sz w:val="20"/>
                <w:szCs w:val="20"/>
              </w:rPr>
            </w:pPr>
            <w:proofErr w:type="gramStart"/>
            <w:r w:rsidRPr="005A7016">
              <w:rPr>
                <w:rFonts w:ascii="Times New Roman" w:hAnsi="Times New Roman" w:cs="Times New Roman"/>
                <w:sz w:val="20"/>
                <w:szCs w:val="20"/>
              </w:rPr>
              <w:t>gösterilebilir</w:t>
            </w:r>
            <w:proofErr w:type="gramEnd"/>
          </w:p>
          <w:p w:rsidR="00850AE3" w:rsidRPr="005A7016" w:rsidRDefault="00850AE3" w:rsidP="00EC24F1">
            <w:pPr>
              <w:pStyle w:val="TableParagraph"/>
              <w:spacing w:before="12"/>
              <w:ind w:left="107"/>
              <w:rPr>
                <w:rFonts w:ascii="Times New Roman" w:hAnsi="Times New Roman" w:cs="Times New Roman"/>
                <w:sz w:val="20"/>
                <w:szCs w:val="20"/>
              </w:rPr>
            </w:pPr>
            <w:proofErr w:type="gramStart"/>
            <w:r w:rsidRPr="005A7016">
              <w:rPr>
                <w:rFonts w:ascii="Times New Roman" w:hAnsi="Times New Roman" w:cs="Times New Roman"/>
                <w:sz w:val="20"/>
                <w:szCs w:val="20"/>
              </w:rPr>
              <w:t>uygulamalar</w:t>
            </w:r>
            <w:proofErr w:type="gramEnd"/>
          </w:p>
          <w:p w:rsidR="00850AE3" w:rsidRPr="005A7016" w:rsidRDefault="00850AE3" w:rsidP="00EC24F1">
            <w:pPr>
              <w:pStyle w:val="TableParagraph"/>
              <w:spacing w:before="13"/>
              <w:ind w:left="107"/>
              <w:rPr>
                <w:rFonts w:ascii="Times New Roman" w:hAnsi="Times New Roman" w:cs="Times New Roman"/>
                <w:sz w:val="20"/>
                <w:szCs w:val="20"/>
              </w:rPr>
            </w:pPr>
            <w:proofErr w:type="gramStart"/>
            <w:r w:rsidRPr="005A7016">
              <w:rPr>
                <w:rFonts w:ascii="Times New Roman" w:hAnsi="Times New Roman" w:cs="Times New Roman"/>
                <w:sz w:val="20"/>
                <w:szCs w:val="20"/>
              </w:rPr>
              <w:t>bulunmaktadır</w:t>
            </w:r>
            <w:proofErr w:type="gramEnd"/>
            <w:r w:rsidRPr="005A7016">
              <w:rPr>
                <w:rFonts w:ascii="Times New Roman" w:hAnsi="Times New Roman" w:cs="Times New Roman"/>
                <w:sz w:val="20"/>
                <w:szCs w:val="20"/>
              </w:rPr>
              <w:t>.</w:t>
            </w:r>
          </w:p>
        </w:tc>
      </w:tr>
    </w:tbl>
    <w:p w:rsidR="00850AE3" w:rsidRPr="005A7016" w:rsidRDefault="00850AE3" w:rsidP="00041281">
      <w:pPr>
        <w:ind w:right="63"/>
        <w:jc w:val="both"/>
        <w:rPr>
          <w:rFonts w:ascii="Times New Roman" w:hAnsi="Times New Roman" w:cs="Times New Roman"/>
          <w:b/>
          <w:sz w:val="24"/>
          <w:szCs w:val="24"/>
          <w:u w:val="single"/>
        </w:rPr>
      </w:pPr>
    </w:p>
    <w:p w:rsidR="00850AE3" w:rsidRPr="005A7016" w:rsidRDefault="00850AE3" w:rsidP="00041281">
      <w:pPr>
        <w:ind w:right="63"/>
        <w:jc w:val="both"/>
        <w:rPr>
          <w:rFonts w:ascii="Times New Roman" w:hAnsi="Times New Roman" w:cs="Times New Roman"/>
          <w:b/>
          <w:sz w:val="24"/>
          <w:szCs w:val="24"/>
          <w:u w:val="single"/>
        </w:rPr>
      </w:pPr>
    </w:p>
    <w:p w:rsidR="00850AE3" w:rsidRPr="005A7016" w:rsidRDefault="00850AE3" w:rsidP="00041281">
      <w:pPr>
        <w:ind w:right="63"/>
        <w:jc w:val="both"/>
        <w:rPr>
          <w:rFonts w:ascii="Times New Roman" w:hAnsi="Times New Roman" w:cs="Times New Roman"/>
          <w:b/>
          <w:sz w:val="24"/>
          <w:szCs w:val="24"/>
          <w:u w:val="single"/>
        </w:rPr>
      </w:pPr>
    </w:p>
    <w:p w:rsidR="00850AE3" w:rsidRPr="005A7016" w:rsidRDefault="00850AE3" w:rsidP="00041281">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AÇIKLAMA:</w:t>
      </w:r>
      <w:r w:rsidR="00EE1925" w:rsidRPr="005A7016">
        <w:rPr>
          <w:rFonts w:cs="Times New Roman"/>
        </w:rPr>
        <w:t xml:space="preserve"> Olgunluk Düzeyi 3</w:t>
      </w:r>
    </w:p>
    <w:p w:rsidR="00EE1925" w:rsidRPr="005A7016" w:rsidRDefault="00EE1925" w:rsidP="00EE1925">
      <w:pPr>
        <w:ind w:right="63"/>
        <w:jc w:val="both"/>
        <w:rPr>
          <w:rFonts w:ascii="Times New Roman" w:hAnsi="Times New Roman" w:cs="Times New Roman"/>
          <w:sz w:val="24"/>
          <w:szCs w:val="24"/>
        </w:rPr>
      </w:pPr>
      <w:r w:rsidRPr="005A7016">
        <w:rPr>
          <w:rFonts w:ascii="Times New Roman" w:hAnsi="Times New Roman" w:cs="Times New Roman"/>
          <w:sz w:val="24"/>
          <w:szCs w:val="24"/>
        </w:rPr>
        <w:t>Üniversitemizin kalite programı mevcuttur.</w:t>
      </w:r>
    </w:p>
    <w:p w:rsidR="00EE1925" w:rsidRPr="005A7016" w:rsidRDefault="00EE1925" w:rsidP="00EE1925">
      <w:pPr>
        <w:ind w:right="63"/>
        <w:jc w:val="both"/>
        <w:rPr>
          <w:rFonts w:ascii="Times New Roman" w:hAnsi="Times New Roman" w:cs="Times New Roman"/>
          <w:sz w:val="24"/>
          <w:szCs w:val="24"/>
        </w:rPr>
      </w:pPr>
      <w:r w:rsidRPr="005A7016">
        <w:rPr>
          <w:rFonts w:ascii="Times New Roman" w:hAnsi="Times New Roman" w:cs="Times New Roman"/>
          <w:sz w:val="24"/>
          <w:szCs w:val="24"/>
        </w:rPr>
        <w:t xml:space="preserve">İş Akış Şemaları, akademik takvim, görev, yetki ve </w:t>
      </w:r>
      <w:proofErr w:type="gramStart"/>
      <w:r w:rsidRPr="005A7016">
        <w:rPr>
          <w:rFonts w:ascii="Times New Roman" w:hAnsi="Times New Roman" w:cs="Times New Roman"/>
          <w:sz w:val="24"/>
          <w:szCs w:val="24"/>
        </w:rPr>
        <w:t>sorumluluklar  Web</w:t>
      </w:r>
      <w:proofErr w:type="gramEnd"/>
      <w:r w:rsidRPr="005A7016">
        <w:rPr>
          <w:rFonts w:ascii="Times New Roman" w:hAnsi="Times New Roman" w:cs="Times New Roman"/>
          <w:sz w:val="24"/>
          <w:szCs w:val="24"/>
        </w:rPr>
        <w:t xml:space="preserve"> sayfamızda mevcuttur.</w:t>
      </w:r>
    </w:p>
    <w:p w:rsidR="00EE1925" w:rsidRPr="005A7016" w:rsidRDefault="00EE1925" w:rsidP="00EE1925">
      <w:pPr>
        <w:ind w:right="63"/>
        <w:jc w:val="both"/>
        <w:rPr>
          <w:rFonts w:ascii="Times New Roman" w:hAnsi="Times New Roman" w:cs="Times New Roman"/>
          <w:sz w:val="24"/>
          <w:szCs w:val="24"/>
        </w:rPr>
      </w:pPr>
      <w:r w:rsidRPr="005A7016">
        <w:rPr>
          <w:rFonts w:ascii="Times New Roman" w:hAnsi="Times New Roman" w:cs="Times New Roman"/>
          <w:sz w:val="24"/>
          <w:szCs w:val="24"/>
        </w:rPr>
        <w:t>EBYS üzerinden yapılan idari görevlendirmelerle ilgili yapılan iş ve işlemler yüksekokulumuz yönetim kuruluna girmektedir.(Yatay Geçiş İşlemleri)</w:t>
      </w:r>
    </w:p>
    <w:p w:rsidR="00850AE3" w:rsidRPr="005A7016" w:rsidRDefault="00850AE3" w:rsidP="00041281">
      <w:pPr>
        <w:ind w:right="63"/>
        <w:jc w:val="both"/>
        <w:rPr>
          <w:rFonts w:ascii="Times New Roman" w:hAnsi="Times New Roman" w:cs="Times New Roman"/>
          <w:b/>
          <w:sz w:val="24"/>
          <w:szCs w:val="24"/>
          <w:u w:val="single"/>
        </w:rPr>
      </w:pPr>
    </w:p>
    <w:p w:rsidR="00850AE3" w:rsidRPr="005A7016" w:rsidRDefault="00850AE3" w:rsidP="00850AE3">
      <w:pPr>
        <w:spacing w:line="276" w:lineRule="auto"/>
        <w:ind w:left="118" w:right="63"/>
        <w:jc w:val="both"/>
        <w:outlineLvl w:val="3"/>
        <w:rPr>
          <w:rFonts w:ascii="Times New Roman" w:eastAsia="Times New Roman" w:hAnsi="Times New Roman" w:cs="Times New Roman"/>
          <w:b/>
          <w:bCs/>
          <w:i/>
          <w:iCs/>
          <w:color w:val="000000"/>
          <w:sz w:val="24"/>
          <w:szCs w:val="24"/>
        </w:rPr>
      </w:pPr>
      <w:r w:rsidRPr="005A7016">
        <w:rPr>
          <w:rFonts w:ascii="Times New Roman" w:eastAsia="Times New Roman" w:hAnsi="Times New Roman" w:cs="Times New Roman"/>
          <w:b/>
          <w:bCs/>
          <w:i/>
          <w:iCs/>
          <w:color w:val="000000"/>
          <w:sz w:val="24"/>
          <w:szCs w:val="24"/>
        </w:rPr>
        <w:t>Örnek Kanıtlar</w:t>
      </w:r>
    </w:p>
    <w:p w:rsidR="00590C33" w:rsidRPr="005A7016" w:rsidRDefault="00590C33" w:rsidP="00590C33">
      <w:pPr>
        <w:rPr>
          <w:rStyle w:val="Kpr"/>
          <w:rFonts w:ascii="Arial" w:hAnsi="Arial" w:cs="Arial"/>
          <w:color w:val="1A0DAB"/>
          <w:shd w:val="clear" w:color="auto" w:fill="FFFFFF"/>
        </w:rPr>
      </w:pPr>
      <w:r w:rsidRPr="005A7016">
        <w:fldChar w:fldCharType="begin"/>
      </w:r>
      <w:r w:rsidRPr="005A7016">
        <w:instrText xml:space="preserve"> HYPERLINK "https://genelsekreterlik.kku.edu.tr/Idari/Duyuru/Index/22404" </w:instrText>
      </w:r>
      <w:r w:rsidRPr="005A7016">
        <w:fldChar w:fldCharType="separate"/>
      </w:r>
    </w:p>
    <w:p w:rsidR="00590C33" w:rsidRPr="005A7016" w:rsidRDefault="00590C33" w:rsidP="004F0F91">
      <w:pPr>
        <w:pStyle w:val="Balk3"/>
      </w:pPr>
      <w:r w:rsidRPr="005A7016">
        <w:t>Kalite Güvence ve Akreditasyon Yönergesi</w:t>
      </w:r>
    </w:p>
    <w:p w:rsidR="00EE1925" w:rsidRPr="005A7016" w:rsidRDefault="00590C33" w:rsidP="000217B3">
      <w:pPr>
        <w:pStyle w:val="TableParagraph"/>
        <w:numPr>
          <w:ilvl w:val="0"/>
          <w:numId w:val="9"/>
        </w:numPr>
        <w:tabs>
          <w:tab w:val="left" w:pos="945"/>
          <w:tab w:val="left" w:pos="946"/>
        </w:tabs>
        <w:autoSpaceDE w:val="0"/>
        <w:autoSpaceDN w:val="0"/>
        <w:spacing w:before="6"/>
        <w:ind w:hanging="361"/>
        <w:jc w:val="both"/>
        <w:rPr>
          <w:rFonts w:ascii="Times New Roman" w:hAnsi="Times New Roman" w:cs="Times New Roman"/>
          <w:i/>
          <w:sz w:val="24"/>
          <w:szCs w:val="24"/>
        </w:rPr>
      </w:pPr>
      <w:r w:rsidRPr="005A7016">
        <w:fldChar w:fldCharType="end"/>
      </w:r>
      <w:hyperlink r:id="rId6" w:history="1">
        <w:r w:rsidR="00EE1925" w:rsidRPr="005A7016">
          <w:rPr>
            <w:rStyle w:val="Kpr"/>
            <w:rFonts w:cs="Times New Roman"/>
          </w:rPr>
          <w:t>https://genelsekreterlik.kku.edu.tr/Idari/Duyuru/Index/22404</w:t>
        </w:r>
      </w:hyperlink>
    </w:p>
    <w:p w:rsidR="00590C33" w:rsidRPr="005A7016" w:rsidRDefault="00590C33" w:rsidP="000217B3">
      <w:pPr>
        <w:pStyle w:val="TableParagraph"/>
        <w:numPr>
          <w:ilvl w:val="0"/>
          <w:numId w:val="9"/>
        </w:numPr>
        <w:tabs>
          <w:tab w:val="left" w:pos="945"/>
          <w:tab w:val="left" w:pos="946"/>
        </w:tabs>
        <w:autoSpaceDE w:val="0"/>
        <w:autoSpaceDN w:val="0"/>
        <w:spacing w:before="6"/>
        <w:ind w:hanging="361"/>
        <w:jc w:val="both"/>
        <w:rPr>
          <w:rFonts w:ascii="Times New Roman" w:hAnsi="Times New Roman" w:cs="Times New Roman"/>
          <w:i/>
          <w:sz w:val="24"/>
          <w:szCs w:val="24"/>
        </w:rPr>
      </w:pPr>
      <w:r w:rsidRPr="005A7016">
        <w:rPr>
          <w:rFonts w:cs="Times New Roman"/>
        </w:rPr>
        <w:t>İş Akış Formları</w:t>
      </w:r>
    </w:p>
    <w:p w:rsidR="00EE1925" w:rsidRPr="005A7016" w:rsidRDefault="00EE1925" w:rsidP="000217B3">
      <w:pPr>
        <w:pStyle w:val="TableParagraph"/>
        <w:numPr>
          <w:ilvl w:val="0"/>
          <w:numId w:val="9"/>
        </w:numPr>
        <w:tabs>
          <w:tab w:val="left" w:pos="945"/>
          <w:tab w:val="left" w:pos="946"/>
        </w:tabs>
        <w:autoSpaceDE w:val="0"/>
        <w:autoSpaceDN w:val="0"/>
        <w:spacing w:before="6"/>
        <w:ind w:hanging="361"/>
        <w:jc w:val="both"/>
        <w:rPr>
          <w:rStyle w:val="Kpr"/>
        </w:rPr>
      </w:pPr>
      <w:hyperlink r:id="rId7" w:history="1">
        <w:r w:rsidRPr="005A7016">
          <w:rPr>
            <w:rStyle w:val="Kpr"/>
          </w:rPr>
          <w:t>https://personel.kku.edu.tr/Idari/Sayfa/Index?Sayfa=IsAkisFormlari</w:t>
        </w:r>
      </w:hyperlink>
    </w:p>
    <w:p w:rsidR="00590C33" w:rsidRPr="005A7016" w:rsidRDefault="00590C33" w:rsidP="000217B3">
      <w:pPr>
        <w:pStyle w:val="TableParagraph"/>
        <w:numPr>
          <w:ilvl w:val="0"/>
          <w:numId w:val="9"/>
        </w:numPr>
        <w:tabs>
          <w:tab w:val="left" w:pos="945"/>
          <w:tab w:val="left" w:pos="946"/>
        </w:tabs>
        <w:autoSpaceDE w:val="0"/>
        <w:autoSpaceDN w:val="0"/>
        <w:spacing w:before="6"/>
        <w:ind w:hanging="361"/>
        <w:jc w:val="both"/>
        <w:rPr>
          <w:rStyle w:val="Kpr"/>
        </w:rPr>
      </w:pPr>
      <w:r w:rsidRPr="005A7016">
        <w:rPr>
          <w:rStyle w:val="Kpr"/>
        </w:rPr>
        <w:t>Komisyon Görevlendirme yazıları</w:t>
      </w:r>
    </w:p>
    <w:p w:rsidR="00EE1925" w:rsidRPr="005A7016" w:rsidRDefault="00BE73D8" w:rsidP="000217B3">
      <w:pPr>
        <w:pStyle w:val="TableParagraph"/>
        <w:numPr>
          <w:ilvl w:val="0"/>
          <w:numId w:val="9"/>
        </w:numPr>
        <w:tabs>
          <w:tab w:val="left" w:pos="945"/>
          <w:tab w:val="left" w:pos="946"/>
        </w:tabs>
        <w:autoSpaceDE w:val="0"/>
        <w:autoSpaceDN w:val="0"/>
        <w:spacing w:before="6"/>
        <w:ind w:hanging="361"/>
        <w:jc w:val="both"/>
        <w:rPr>
          <w:rStyle w:val="Kpr"/>
        </w:rPr>
      </w:pPr>
      <w:proofErr w:type="gramStart"/>
      <w:r w:rsidRPr="005A7016">
        <w:rPr>
          <w:rStyle w:val="Kpr"/>
        </w:rPr>
        <w:t>04/02/2022</w:t>
      </w:r>
      <w:proofErr w:type="gramEnd"/>
      <w:r w:rsidRPr="005A7016">
        <w:rPr>
          <w:rStyle w:val="Kpr"/>
        </w:rPr>
        <w:t xml:space="preserve"> Tarih ve E.75773 sayılı yazımız</w:t>
      </w:r>
    </w:p>
    <w:p w:rsidR="00850AE3" w:rsidRPr="005A7016" w:rsidRDefault="00850AE3" w:rsidP="00041281">
      <w:pPr>
        <w:ind w:right="63"/>
        <w:jc w:val="both"/>
        <w:rPr>
          <w:rFonts w:ascii="Times New Roman" w:hAnsi="Times New Roman" w:cs="Times New Roman"/>
          <w:b/>
          <w:sz w:val="24"/>
          <w:szCs w:val="24"/>
          <w:u w:val="single"/>
        </w:rPr>
      </w:pPr>
    </w:p>
    <w:p w:rsidR="00850AE3" w:rsidRPr="005A7016" w:rsidRDefault="00850AE3" w:rsidP="00041281">
      <w:pPr>
        <w:ind w:right="63"/>
        <w:jc w:val="both"/>
        <w:rPr>
          <w:rFonts w:ascii="Times New Roman" w:hAnsi="Times New Roman" w:cs="Times New Roman"/>
          <w:b/>
          <w:sz w:val="24"/>
          <w:szCs w:val="24"/>
          <w:u w:val="single"/>
        </w:rPr>
      </w:pPr>
    </w:p>
    <w:p w:rsidR="00F161CB" w:rsidRPr="005A7016" w:rsidRDefault="00F161CB" w:rsidP="00850AE3">
      <w:pPr>
        <w:ind w:right="63"/>
        <w:jc w:val="both"/>
        <w:rPr>
          <w:rFonts w:ascii="Times New Roman" w:hAnsi="Times New Roman" w:cs="Times New Roman"/>
          <w:b/>
          <w:sz w:val="24"/>
          <w:szCs w:val="24"/>
          <w:u w:val="single"/>
        </w:rPr>
      </w:pPr>
    </w:p>
    <w:p w:rsidR="00F161CB" w:rsidRPr="005A7016" w:rsidRDefault="00F161CB" w:rsidP="00850AE3">
      <w:pPr>
        <w:ind w:right="63"/>
        <w:jc w:val="both"/>
        <w:rPr>
          <w:rFonts w:ascii="Times New Roman" w:hAnsi="Times New Roman" w:cs="Times New Roman"/>
          <w:b/>
          <w:sz w:val="24"/>
          <w:szCs w:val="24"/>
          <w:u w:val="single"/>
        </w:rPr>
      </w:pPr>
    </w:p>
    <w:p w:rsidR="00850AE3" w:rsidRPr="005A7016" w:rsidRDefault="00850AE3" w:rsidP="00850AE3">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Fakülte/Enstitü/MYO, Daire Başkanlıkları</w:t>
      </w:r>
    </w:p>
    <w:p w:rsidR="00850AE3" w:rsidRPr="005A7016" w:rsidRDefault="00850AE3" w:rsidP="00850AE3">
      <w:pPr>
        <w:ind w:right="63"/>
        <w:jc w:val="both"/>
        <w:rPr>
          <w:rFonts w:ascii="Times New Roman" w:hAnsi="Times New Roman" w:cs="Times New Roman"/>
          <w:sz w:val="24"/>
          <w:szCs w:val="24"/>
        </w:rPr>
      </w:pPr>
    </w:p>
    <w:p w:rsidR="00850AE3" w:rsidRPr="005A7016" w:rsidRDefault="00850AE3" w:rsidP="004F0F91">
      <w:pPr>
        <w:pStyle w:val="Balk3"/>
      </w:pPr>
      <w:r w:rsidRPr="005A7016">
        <w:t>A.</w:t>
      </w:r>
      <w:proofErr w:type="gramStart"/>
      <w:r w:rsidRPr="005A7016">
        <w:t>3.4</w:t>
      </w:r>
      <w:proofErr w:type="gramEnd"/>
      <w:r w:rsidRPr="005A7016">
        <w:t xml:space="preserve"> Süreç Yönetimi</w:t>
      </w:r>
    </w:p>
    <w:p w:rsidR="00850AE3" w:rsidRPr="005A7016" w:rsidRDefault="00850AE3" w:rsidP="00041281">
      <w:pPr>
        <w:ind w:right="63"/>
        <w:jc w:val="both"/>
        <w:rPr>
          <w:rFonts w:ascii="Times New Roman" w:hAnsi="Times New Roman" w:cs="Times New Roman"/>
          <w:b/>
          <w:sz w:val="24"/>
          <w:szCs w:val="24"/>
          <w:u w:val="single"/>
        </w:rPr>
      </w:pPr>
    </w:p>
    <w:p w:rsidR="00850AE3" w:rsidRPr="005A7016" w:rsidRDefault="00850AE3" w:rsidP="00041281">
      <w:pPr>
        <w:ind w:right="63"/>
        <w:jc w:val="both"/>
        <w:rPr>
          <w:rFonts w:ascii="Times New Roman" w:hAnsi="Times New Roman" w:cs="Times New Roman"/>
          <w:b/>
          <w:sz w:val="24"/>
          <w:szCs w:val="24"/>
          <w:u w:val="single"/>
        </w:rPr>
      </w:pPr>
    </w:p>
    <w:tbl>
      <w:tblPr>
        <w:tblStyle w:val="TabloKlavuzu"/>
        <w:tblW w:w="0" w:type="auto"/>
        <w:tblInd w:w="250" w:type="dxa"/>
        <w:tblLayout w:type="fixed"/>
        <w:tblLook w:val="04A0"/>
      </w:tblPr>
      <w:tblGrid>
        <w:gridCol w:w="1843"/>
        <w:gridCol w:w="1559"/>
        <w:gridCol w:w="1843"/>
        <w:gridCol w:w="1843"/>
        <w:gridCol w:w="1842"/>
      </w:tblGrid>
      <w:tr w:rsidR="00850AE3" w:rsidRPr="005A7016" w:rsidTr="00B50A4E">
        <w:tc>
          <w:tcPr>
            <w:tcW w:w="1843" w:type="dxa"/>
            <w:shd w:val="clear" w:color="auto" w:fill="auto"/>
          </w:tcPr>
          <w:p w:rsidR="00850AE3" w:rsidRPr="005A7016" w:rsidRDefault="00850AE3" w:rsidP="004F0F91">
            <w:pPr>
              <w:pStyle w:val="Balk3"/>
              <w:outlineLvl w:val="2"/>
            </w:pPr>
            <w:r w:rsidRPr="005A7016">
              <w:t>1</w:t>
            </w:r>
          </w:p>
        </w:tc>
        <w:tc>
          <w:tcPr>
            <w:tcW w:w="1559" w:type="dxa"/>
            <w:shd w:val="clear" w:color="auto" w:fill="auto"/>
          </w:tcPr>
          <w:p w:rsidR="00850AE3" w:rsidRPr="005A7016" w:rsidRDefault="00850AE3" w:rsidP="004F0F91">
            <w:pPr>
              <w:pStyle w:val="Balk3"/>
              <w:outlineLvl w:val="2"/>
            </w:pPr>
            <w:r w:rsidRPr="005A7016">
              <w:t>2</w:t>
            </w:r>
          </w:p>
        </w:tc>
        <w:tc>
          <w:tcPr>
            <w:tcW w:w="1843" w:type="dxa"/>
            <w:shd w:val="clear" w:color="auto" w:fill="auto"/>
          </w:tcPr>
          <w:p w:rsidR="00850AE3" w:rsidRPr="005A7016" w:rsidRDefault="00850AE3" w:rsidP="004F0F91">
            <w:pPr>
              <w:pStyle w:val="Balk3"/>
              <w:outlineLvl w:val="2"/>
            </w:pPr>
            <w:r w:rsidRPr="005A7016">
              <w:t>3</w:t>
            </w:r>
          </w:p>
        </w:tc>
        <w:tc>
          <w:tcPr>
            <w:tcW w:w="1843" w:type="dxa"/>
            <w:shd w:val="clear" w:color="auto" w:fill="auto"/>
          </w:tcPr>
          <w:p w:rsidR="00850AE3" w:rsidRPr="005A7016" w:rsidRDefault="00850AE3" w:rsidP="004F0F91">
            <w:pPr>
              <w:pStyle w:val="Balk3"/>
              <w:outlineLvl w:val="2"/>
            </w:pPr>
            <w:r w:rsidRPr="005A7016">
              <w:t>4</w:t>
            </w:r>
          </w:p>
        </w:tc>
        <w:tc>
          <w:tcPr>
            <w:tcW w:w="1842" w:type="dxa"/>
            <w:shd w:val="clear" w:color="auto" w:fill="auto"/>
          </w:tcPr>
          <w:p w:rsidR="00850AE3" w:rsidRPr="005A7016" w:rsidRDefault="00850AE3" w:rsidP="004F0F91">
            <w:pPr>
              <w:pStyle w:val="Balk3"/>
              <w:outlineLvl w:val="2"/>
            </w:pPr>
            <w:r w:rsidRPr="005A7016">
              <w:t>5</w:t>
            </w:r>
          </w:p>
        </w:tc>
      </w:tr>
      <w:tr w:rsidR="00850AE3" w:rsidRPr="005A7016" w:rsidTr="00B50A4E">
        <w:tc>
          <w:tcPr>
            <w:tcW w:w="1843" w:type="dxa"/>
            <w:shd w:val="clear" w:color="auto" w:fill="auto"/>
          </w:tcPr>
          <w:p w:rsidR="00850AE3" w:rsidRPr="005A7016" w:rsidRDefault="00850AE3" w:rsidP="00EC24F1">
            <w:pPr>
              <w:pStyle w:val="TableParagraph"/>
              <w:spacing w:line="276" w:lineRule="auto"/>
              <w:ind w:left="110" w:right="166"/>
              <w:rPr>
                <w:rFonts w:ascii="Times New Roman" w:hAnsi="Times New Roman" w:cs="Times New Roman"/>
                <w:sz w:val="20"/>
                <w:szCs w:val="20"/>
              </w:rPr>
            </w:pPr>
            <w:proofErr w:type="spellStart"/>
            <w:r w:rsidRPr="005A7016">
              <w:rPr>
                <w:rFonts w:ascii="Times New Roman" w:hAnsi="Times New Roman" w:cs="Times New Roman"/>
                <w:sz w:val="20"/>
                <w:szCs w:val="20"/>
              </w:rPr>
              <w:t>Kurumdaeğitimve</w:t>
            </w:r>
            <w:proofErr w:type="spellEnd"/>
            <w:r w:rsidRPr="005A7016">
              <w:rPr>
                <w:rFonts w:ascii="Times New Roman" w:hAnsi="Times New Roman" w:cs="Times New Roman"/>
                <w:sz w:val="20"/>
                <w:szCs w:val="20"/>
              </w:rPr>
              <w:t xml:space="preserve"> </w:t>
            </w:r>
            <w:proofErr w:type="gramStart"/>
            <w:r w:rsidRPr="005A7016">
              <w:rPr>
                <w:rFonts w:ascii="Times New Roman" w:hAnsi="Times New Roman" w:cs="Times New Roman"/>
                <w:sz w:val="20"/>
                <w:szCs w:val="20"/>
              </w:rPr>
              <w:t>öğretim,araştırma</w:t>
            </w:r>
            <w:proofErr w:type="gramEnd"/>
            <w:r w:rsidRPr="005A7016">
              <w:rPr>
                <w:rFonts w:ascii="Times New Roman" w:hAnsi="Times New Roman" w:cs="Times New Roman"/>
                <w:sz w:val="20"/>
                <w:szCs w:val="20"/>
              </w:rPr>
              <w:t xml:space="preserve"> </w:t>
            </w:r>
            <w:proofErr w:type="spellStart"/>
            <w:r w:rsidRPr="005A7016">
              <w:rPr>
                <w:rFonts w:ascii="Times New Roman" w:hAnsi="Times New Roman" w:cs="Times New Roman"/>
                <w:sz w:val="20"/>
                <w:szCs w:val="20"/>
              </w:rPr>
              <w:t>ve</w:t>
            </w:r>
            <w:r w:rsidRPr="005A7016">
              <w:rPr>
                <w:rFonts w:ascii="Times New Roman" w:hAnsi="Times New Roman" w:cs="Times New Roman"/>
                <w:w w:val="107"/>
                <w:sz w:val="20"/>
                <w:szCs w:val="20"/>
              </w:rPr>
              <w:t>g</w:t>
            </w:r>
            <w:r w:rsidRPr="005A7016">
              <w:rPr>
                <w:rFonts w:ascii="Times New Roman" w:hAnsi="Times New Roman" w:cs="Times New Roman"/>
                <w:spacing w:val="-1"/>
                <w:w w:val="107"/>
                <w:sz w:val="20"/>
                <w:szCs w:val="20"/>
              </w:rPr>
              <w:t>e</w:t>
            </w:r>
            <w:r w:rsidRPr="005A7016">
              <w:rPr>
                <w:rFonts w:ascii="Times New Roman" w:hAnsi="Times New Roman" w:cs="Times New Roman"/>
                <w:w w:val="83"/>
                <w:sz w:val="20"/>
                <w:szCs w:val="20"/>
              </w:rPr>
              <w:t>l</w:t>
            </w:r>
            <w:r w:rsidRPr="005A7016">
              <w:rPr>
                <w:rFonts w:ascii="Times New Roman" w:hAnsi="Times New Roman" w:cs="Times New Roman"/>
                <w:spacing w:val="-2"/>
                <w:w w:val="83"/>
                <w:sz w:val="20"/>
                <w:szCs w:val="20"/>
              </w:rPr>
              <w:t>i</w:t>
            </w:r>
            <w:r w:rsidRPr="005A7016">
              <w:rPr>
                <w:rFonts w:ascii="Times New Roman" w:hAnsi="Times New Roman" w:cs="Times New Roman"/>
                <w:w w:val="128"/>
                <w:sz w:val="20"/>
                <w:szCs w:val="20"/>
              </w:rPr>
              <w:t>ş</w:t>
            </w:r>
            <w:r w:rsidRPr="005A7016">
              <w:rPr>
                <w:rFonts w:ascii="Times New Roman" w:hAnsi="Times New Roman" w:cs="Times New Roman"/>
                <w:sz w:val="20"/>
                <w:szCs w:val="20"/>
              </w:rPr>
              <w:t>tirm</w:t>
            </w:r>
            <w:r w:rsidRPr="005A7016">
              <w:rPr>
                <w:rFonts w:ascii="Times New Roman" w:hAnsi="Times New Roman" w:cs="Times New Roman"/>
                <w:spacing w:val="-4"/>
                <w:sz w:val="20"/>
                <w:szCs w:val="20"/>
              </w:rPr>
              <w:t>e</w:t>
            </w:r>
            <w:proofErr w:type="spellEnd"/>
            <w:r w:rsidRPr="005A7016">
              <w:rPr>
                <w:rFonts w:ascii="Times New Roman" w:hAnsi="Times New Roman" w:cs="Times New Roman"/>
                <w:w w:val="63"/>
                <w:sz w:val="20"/>
                <w:szCs w:val="20"/>
              </w:rPr>
              <w:t xml:space="preserve">, </w:t>
            </w:r>
            <w:r w:rsidRPr="005A7016">
              <w:rPr>
                <w:rFonts w:ascii="Times New Roman" w:hAnsi="Times New Roman" w:cs="Times New Roman"/>
                <w:sz w:val="20"/>
                <w:szCs w:val="20"/>
              </w:rPr>
              <w:t xml:space="preserve">toplumsal </w:t>
            </w:r>
            <w:proofErr w:type="spellStart"/>
            <w:r w:rsidRPr="005A7016">
              <w:rPr>
                <w:rFonts w:ascii="Times New Roman" w:hAnsi="Times New Roman" w:cs="Times New Roman"/>
                <w:sz w:val="20"/>
                <w:szCs w:val="20"/>
              </w:rPr>
              <w:t>katkıveyönetim</w:t>
            </w:r>
            <w:proofErr w:type="spellEnd"/>
          </w:p>
          <w:p w:rsidR="00850AE3" w:rsidRPr="005A7016" w:rsidRDefault="00850AE3" w:rsidP="00EC24F1">
            <w:pPr>
              <w:pStyle w:val="TableParagraph"/>
              <w:spacing w:line="255" w:lineRule="exact"/>
              <w:ind w:left="110"/>
              <w:rPr>
                <w:rFonts w:ascii="Times New Roman" w:hAnsi="Times New Roman" w:cs="Times New Roman"/>
                <w:sz w:val="20"/>
                <w:szCs w:val="20"/>
              </w:rPr>
            </w:pPr>
            <w:proofErr w:type="spellStart"/>
            <w:r w:rsidRPr="005A7016">
              <w:rPr>
                <w:rFonts w:ascii="Times New Roman" w:hAnsi="Times New Roman" w:cs="Times New Roman"/>
                <w:sz w:val="20"/>
                <w:szCs w:val="20"/>
              </w:rPr>
              <w:t>sistemineilişkin</w:t>
            </w:r>
            <w:proofErr w:type="spellEnd"/>
          </w:p>
          <w:p w:rsidR="00850AE3" w:rsidRPr="005A7016" w:rsidRDefault="00850AE3" w:rsidP="00EC24F1">
            <w:pPr>
              <w:pStyle w:val="TableParagraph"/>
              <w:spacing w:before="16"/>
              <w:ind w:left="110"/>
              <w:rPr>
                <w:rFonts w:ascii="Times New Roman" w:hAnsi="Times New Roman" w:cs="Times New Roman"/>
                <w:sz w:val="20"/>
                <w:szCs w:val="20"/>
              </w:rPr>
            </w:pPr>
            <w:proofErr w:type="gramStart"/>
            <w:r w:rsidRPr="005A7016">
              <w:rPr>
                <w:rFonts w:ascii="Times New Roman" w:hAnsi="Times New Roman" w:cs="Times New Roman"/>
                <w:w w:val="105"/>
                <w:sz w:val="20"/>
                <w:szCs w:val="20"/>
              </w:rPr>
              <w:t>süreçler</w:t>
            </w:r>
            <w:proofErr w:type="gramEnd"/>
          </w:p>
          <w:p w:rsidR="00850AE3" w:rsidRPr="005A7016" w:rsidRDefault="00850AE3" w:rsidP="00EC24F1">
            <w:pPr>
              <w:pStyle w:val="TableParagraph"/>
              <w:spacing w:before="17"/>
              <w:ind w:left="110"/>
              <w:rPr>
                <w:rFonts w:ascii="Times New Roman" w:hAnsi="Times New Roman" w:cs="Times New Roman"/>
                <w:sz w:val="20"/>
                <w:szCs w:val="20"/>
              </w:rPr>
            </w:pPr>
            <w:proofErr w:type="gramStart"/>
            <w:r w:rsidRPr="005A7016">
              <w:rPr>
                <w:rFonts w:ascii="Times New Roman" w:hAnsi="Times New Roman" w:cs="Times New Roman"/>
                <w:w w:val="105"/>
                <w:sz w:val="20"/>
                <w:szCs w:val="20"/>
              </w:rPr>
              <w:t>tanımlanmamıştı</w:t>
            </w:r>
            <w:proofErr w:type="gramEnd"/>
          </w:p>
          <w:p w:rsidR="00850AE3" w:rsidRPr="005A7016" w:rsidRDefault="00850AE3" w:rsidP="00EC24F1">
            <w:pPr>
              <w:pStyle w:val="TableParagraph"/>
              <w:spacing w:before="16"/>
              <w:ind w:left="110"/>
              <w:rPr>
                <w:rFonts w:ascii="Times New Roman" w:hAnsi="Times New Roman" w:cs="Times New Roman"/>
                <w:sz w:val="20"/>
                <w:szCs w:val="20"/>
              </w:rPr>
            </w:pPr>
            <w:proofErr w:type="gramStart"/>
            <w:r w:rsidRPr="005A7016">
              <w:rPr>
                <w:rFonts w:ascii="Times New Roman" w:hAnsi="Times New Roman" w:cs="Times New Roman"/>
                <w:w w:val="90"/>
                <w:sz w:val="20"/>
                <w:szCs w:val="20"/>
              </w:rPr>
              <w:t>r</w:t>
            </w:r>
            <w:proofErr w:type="gramEnd"/>
            <w:r w:rsidRPr="005A7016">
              <w:rPr>
                <w:rFonts w:ascii="Times New Roman" w:hAnsi="Times New Roman" w:cs="Times New Roman"/>
                <w:w w:val="90"/>
                <w:sz w:val="20"/>
                <w:szCs w:val="20"/>
              </w:rPr>
              <w:t>.</w:t>
            </w:r>
          </w:p>
        </w:tc>
        <w:tc>
          <w:tcPr>
            <w:tcW w:w="1559" w:type="dxa"/>
            <w:shd w:val="clear" w:color="auto" w:fill="auto"/>
          </w:tcPr>
          <w:p w:rsidR="00850AE3" w:rsidRPr="005A7016" w:rsidRDefault="00850AE3" w:rsidP="00EC24F1">
            <w:pPr>
              <w:pStyle w:val="TableParagraph"/>
              <w:spacing w:line="276" w:lineRule="auto"/>
              <w:ind w:left="108" w:right="152"/>
              <w:rPr>
                <w:rFonts w:ascii="Times New Roman" w:hAnsi="Times New Roman" w:cs="Times New Roman"/>
                <w:sz w:val="20"/>
                <w:szCs w:val="20"/>
              </w:rPr>
            </w:pPr>
            <w:proofErr w:type="spellStart"/>
            <w:r w:rsidRPr="005A7016">
              <w:rPr>
                <w:rFonts w:ascii="Times New Roman" w:hAnsi="Times New Roman" w:cs="Times New Roman"/>
                <w:sz w:val="20"/>
                <w:szCs w:val="20"/>
              </w:rPr>
              <w:t>Kurumdaeğitim</w:t>
            </w:r>
            <w:proofErr w:type="spellEnd"/>
            <w:r w:rsidRPr="005A7016">
              <w:rPr>
                <w:rFonts w:ascii="Times New Roman" w:hAnsi="Times New Roman" w:cs="Times New Roman"/>
                <w:sz w:val="20"/>
                <w:szCs w:val="20"/>
              </w:rPr>
              <w:t xml:space="preserve"> </w:t>
            </w:r>
            <w:proofErr w:type="spellStart"/>
            <w:proofErr w:type="gramStart"/>
            <w:r w:rsidRPr="005A7016">
              <w:rPr>
                <w:rFonts w:ascii="Times New Roman" w:hAnsi="Times New Roman" w:cs="Times New Roman"/>
                <w:sz w:val="20"/>
                <w:szCs w:val="20"/>
              </w:rPr>
              <w:t>veöğretim</w:t>
            </w:r>
            <w:proofErr w:type="spellEnd"/>
            <w:r w:rsidRPr="005A7016">
              <w:rPr>
                <w:rFonts w:ascii="Times New Roman" w:hAnsi="Times New Roman" w:cs="Times New Roman"/>
                <w:sz w:val="20"/>
                <w:szCs w:val="20"/>
              </w:rPr>
              <w:t>,</w:t>
            </w:r>
            <w:proofErr w:type="spellStart"/>
            <w:r w:rsidRPr="005A7016">
              <w:rPr>
                <w:rFonts w:ascii="Times New Roman" w:hAnsi="Times New Roman" w:cs="Times New Roman"/>
                <w:sz w:val="20"/>
                <w:szCs w:val="20"/>
              </w:rPr>
              <w:t>araştırmave</w:t>
            </w:r>
            <w:r w:rsidRPr="005A7016">
              <w:rPr>
                <w:rFonts w:ascii="Times New Roman" w:hAnsi="Times New Roman" w:cs="Times New Roman"/>
                <w:w w:val="107"/>
                <w:sz w:val="20"/>
                <w:szCs w:val="20"/>
              </w:rPr>
              <w:t>g</w:t>
            </w:r>
            <w:r w:rsidRPr="005A7016">
              <w:rPr>
                <w:rFonts w:ascii="Times New Roman" w:hAnsi="Times New Roman" w:cs="Times New Roman"/>
                <w:spacing w:val="-1"/>
                <w:w w:val="107"/>
                <w:sz w:val="20"/>
                <w:szCs w:val="20"/>
              </w:rPr>
              <w:t>e</w:t>
            </w:r>
            <w:r w:rsidRPr="005A7016">
              <w:rPr>
                <w:rFonts w:ascii="Times New Roman" w:hAnsi="Times New Roman" w:cs="Times New Roman"/>
                <w:w w:val="83"/>
                <w:sz w:val="20"/>
                <w:szCs w:val="20"/>
              </w:rPr>
              <w:t>l</w:t>
            </w:r>
            <w:r w:rsidRPr="005A7016">
              <w:rPr>
                <w:rFonts w:ascii="Times New Roman" w:hAnsi="Times New Roman" w:cs="Times New Roman"/>
                <w:spacing w:val="-2"/>
                <w:w w:val="83"/>
                <w:sz w:val="20"/>
                <w:szCs w:val="20"/>
              </w:rPr>
              <w:t>i</w:t>
            </w:r>
            <w:r w:rsidRPr="005A7016">
              <w:rPr>
                <w:rFonts w:ascii="Times New Roman" w:hAnsi="Times New Roman" w:cs="Times New Roman"/>
                <w:w w:val="128"/>
                <w:sz w:val="20"/>
                <w:szCs w:val="20"/>
              </w:rPr>
              <w:t>ş</w:t>
            </w:r>
            <w:r w:rsidRPr="005A7016">
              <w:rPr>
                <w:rFonts w:ascii="Times New Roman" w:hAnsi="Times New Roman" w:cs="Times New Roman"/>
                <w:sz w:val="20"/>
                <w:szCs w:val="20"/>
              </w:rPr>
              <w:t>tirm</w:t>
            </w:r>
            <w:r w:rsidRPr="005A7016">
              <w:rPr>
                <w:rFonts w:ascii="Times New Roman" w:hAnsi="Times New Roman" w:cs="Times New Roman"/>
                <w:spacing w:val="-4"/>
                <w:sz w:val="20"/>
                <w:szCs w:val="20"/>
              </w:rPr>
              <w:t>e</w:t>
            </w:r>
            <w:proofErr w:type="spellEnd"/>
            <w:proofErr w:type="gramEnd"/>
            <w:r w:rsidRPr="005A7016">
              <w:rPr>
                <w:rFonts w:ascii="Times New Roman" w:hAnsi="Times New Roman" w:cs="Times New Roman"/>
                <w:w w:val="63"/>
                <w:sz w:val="20"/>
                <w:szCs w:val="20"/>
              </w:rPr>
              <w:t xml:space="preserve">, </w:t>
            </w:r>
            <w:r w:rsidRPr="005A7016">
              <w:rPr>
                <w:rFonts w:ascii="Times New Roman" w:hAnsi="Times New Roman" w:cs="Times New Roman"/>
                <w:sz w:val="20"/>
                <w:szCs w:val="20"/>
              </w:rPr>
              <w:t>toplumsal</w:t>
            </w:r>
          </w:p>
          <w:p w:rsidR="00850AE3" w:rsidRPr="005A7016" w:rsidRDefault="00850AE3" w:rsidP="00EC24F1">
            <w:pPr>
              <w:pStyle w:val="TableParagraph"/>
              <w:spacing w:line="255" w:lineRule="exact"/>
              <w:ind w:left="108"/>
              <w:rPr>
                <w:rFonts w:ascii="Times New Roman" w:hAnsi="Times New Roman" w:cs="Times New Roman"/>
                <w:sz w:val="20"/>
                <w:szCs w:val="20"/>
              </w:rPr>
            </w:pPr>
            <w:proofErr w:type="spellStart"/>
            <w:r w:rsidRPr="005A7016">
              <w:rPr>
                <w:rFonts w:ascii="Times New Roman" w:hAnsi="Times New Roman" w:cs="Times New Roman"/>
                <w:sz w:val="20"/>
                <w:szCs w:val="20"/>
              </w:rPr>
              <w:t>katkıve</w:t>
            </w:r>
            <w:proofErr w:type="spellEnd"/>
          </w:p>
          <w:p w:rsidR="00850AE3" w:rsidRPr="005A7016" w:rsidRDefault="00850AE3" w:rsidP="00EC24F1">
            <w:pPr>
              <w:pStyle w:val="TableParagraph"/>
              <w:spacing w:before="16"/>
              <w:ind w:left="108"/>
              <w:rPr>
                <w:rFonts w:ascii="Times New Roman" w:hAnsi="Times New Roman" w:cs="Times New Roman"/>
                <w:sz w:val="20"/>
                <w:szCs w:val="20"/>
              </w:rPr>
            </w:pPr>
            <w:proofErr w:type="gramStart"/>
            <w:r w:rsidRPr="005A7016">
              <w:rPr>
                <w:rFonts w:ascii="Times New Roman" w:hAnsi="Times New Roman" w:cs="Times New Roman"/>
                <w:sz w:val="20"/>
                <w:szCs w:val="20"/>
              </w:rPr>
              <w:t>yönetim</w:t>
            </w:r>
            <w:proofErr w:type="gramEnd"/>
          </w:p>
          <w:p w:rsidR="00850AE3" w:rsidRPr="005A7016" w:rsidRDefault="00850AE3" w:rsidP="00EC24F1">
            <w:pPr>
              <w:pStyle w:val="TableParagraph"/>
              <w:spacing w:before="17"/>
              <w:ind w:left="108"/>
              <w:rPr>
                <w:rFonts w:ascii="Times New Roman" w:hAnsi="Times New Roman" w:cs="Times New Roman"/>
                <w:sz w:val="20"/>
                <w:szCs w:val="20"/>
              </w:rPr>
            </w:pPr>
            <w:proofErr w:type="spellStart"/>
            <w:r w:rsidRPr="005A7016">
              <w:rPr>
                <w:rFonts w:ascii="Times New Roman" w:hAnsi="Times New Roman" w:cs="Times New Roman"/>
                <w:w w:val="105"/>
                <w:sz w:val="20"/>
                <w:szCs w:val="20"/>
              </w:rPr>
              <w:t>sistemisüreç</w:t>
            </w:r>
            <w:proofErr w:type="spellEnd"/>
          </w:p>
          <w:p w:rsidR="00850AE3" w:rsidRPr="005A7016" w:rsidRDefault="00850AE3" w:rsidP="00EC24F1">
            <w:pPr>
              <w:pStyle w:val="TableParagraph"/>
              <w:spacing w:before="16"/>
              <w:ind w:left="108"/>
              <w:rPr>
                <w:rFonts w:ascii="Times New Roman" w:hAnsi="Times New Roman" w:cs="Times New Roman"/>
                <w:sz w:val="20"/>
                <w:szCs w:val="20"/>
              </w:rPr>
            </w:pPr>
            <w:proofErr w:type="spellStart"/>
            <w:r w:rsidRPr="005A7016">
              <w:rPr>
                <w:rFonts w:ascii="Times New Roman" w:hAnsi="Times New Roman" w:cs="Times New Roman"/>
                <w:sz w:val="20"/>
                <w:szCs w:val="20"/>
              </w:rPr>
              <w:t>vealtsüreçleri</w:t>
            </w:r>
            <w:proofErr w:type="spellEnd"/>
          </w:p>
          <w:p w:rsidR="00850AE3" w:rsidRPr="005A7016" w:rsidRDefault="00850AE3" w:rsidP="00EC24F1">
            <w:pPr>
              <w:pStyle w:val="TableParagraph"/>
              <w:spacing w:before="16"/>
              <w:ind w:left="108"/>
              <w:rPr>
                <w:rFonts w:ascii="Times New Roman" w:hAnsi="Times New Roman" w:cs="Times New Roman"/>
                <w:sz w:val="20"/>
                <w:szCs w:val="20"/>
              </w:rPr>
            </w:pPr>
            <w:proofErr w:type="gramStart"/>
            <w:r w:rsidRPr="005A7016">
              <w:rPr>
                <w:rFonts w:ascii="Times New Roman" w:hAnsi="Times New Roman" w:cs="Times New Roman"/>
                <w:sz w:val="20"/>
                <w:szCs w:val="20"/>
              </w:rPr>
              <w:t>tanımlanmıştır</w:t>
            </w:r>
            <w:proofErr w:type="gramEnd"/>
            <w:r w:rsidRPr="005A7016">
              <w:rPr>
                <w:rFonts w:ascii="Times New Roman" w:hAnsi="Times New Roman" w:cs="Times New Roman"/>
                <w:sz w:val="20"/>
                <w:szCs w:val="20"/>
              </w:rPr>
              <w:t>.</w:t>
            </w:r>
          </w:p>
        </w:tc>
        <w:tc>
          <w:tcPr>
            <w:tcW w:w="1843" w:type="dxa"/>
            <w:shd w:val="clear" w:color="auto" w:fill="auto"/>
          </w:tcPr>
          <w:p w:rsidR="00850AE3" w:rsidRPr="005A7016" w:rsidRDefault="00850AE3" w:rsidP="00850AE3">
            <w:pPr>
              <w:pStyle w:val="TableParagraph"/>
              <w:ind w:left="108" w:right="247"/>
              <w:rPr>
                <w:rFonts w:ascii="Times New Roman" w:hAnsi="Times New Roman" w:cs="Times New Roman"/>
                <w:sz w:val="20"/>
                <w:szCs w:val="20"/>
              </w:rPr>
            </w:pPr>
            <w:proofErr w:type="spellStart"/>
            <w:r w:rsidRPr="005A7016">
              <w:rPr>
                <w:rFonts w:ascii="Times New Roman" w:hAnsi="Times New Roman" w:cs="Times New Roman"/>
                <w:sz w:val="20"/>
                <w:szCs w:val="20"/>
              </w:rPr>
              <w:t>Kurumungenelindetanımlı</w:t>
            </w:r>
            <w:proofErr w:type="spellEnd"/>
            <w:r w:rsidRPr="005A7016">
              <w:rPr>
                <w:rFonts w:ascii="Times New Roman" w:hAnsi="Times New Roman" w:cs="Times New Roman"/>
                <w:sz w:val="20"/>
                <w:szCs w:val="20"/>
              </w:rPr>
              <w:t xml:space="preserve"> </w:t>
            </w:r>
            <w:proofErr w:type="spellStart"/>
            <w:r w:rsidRPr="005A7016">
              <w:rPr>
                <w:rFonts w:ascii="Times New Roman" w:hAnsi="Times New Roman" w:cs="Times New Roman"/>
                <w:sz w:val="20"/>
                <w:szCs w:val="20"/>
              </w:rPr>
              <w:t>süreçler</w:t>
            </w:r>
            <w:r w:rsidRPr="005A7016">
              <w:rPr>
                <w:rFonts w:ascii="Times New Roman" w:hAnsi="Times New Roman" w:cs="Times New Roman"/>
                <w:w w:val="95"/>
                <w:sz w:val="20"/>
                <w:szCs w:val="20"/>
              </w:rPr>
              <w:t>yönetilmektedir</w:t>
            </w:r>
            <w:proofErr w:type="spellEnd"/>
          </w:p>
        </w:tc>
        <w:tc>
          <w:tcPr>
            <w:tcW w:w="1843" w:type="dxa"/>
            <w:shd w:val="clear" w:color="auto" w:fill="auto"/>
          </w:tcPr>
          <w:p w:rsidR="00850AE3" w:rsidRPr="005A7016" w:rsidRDefault="00850AE3" w:rsidP="00EC24F1">
            <w:pPr>
              <w:pStyle w:val="TableParagraph"/>
              <w:spacing w:before="37"/>
              <w:ind w:left="107" w:right="66"/>
              <w:rPr>
                <w:rFonts w:ascii="Times New Roman" w:hAnsi="Times New Roman" w:cs="Times New Roman"/>
                <w:sz w:val="20"/>
                <w:szCs w:val="20"/>
              </w:rPr>
            </w:pPr>
            <w:r w:rsidRPr="005A7016">
              <w:rPr>
                <w:rFonts w:ascii="Times New Roman" w:hAnsi="Times New Roman" w:cs="Times New Roman"/>
                <w:sz w:val="20"/>
                <w:szCs w:val="20"/>
              </w:rPr>
              <w:t>Kurumda süreçyönetimimekanizmaları</w:t>
            </w:r>
            <w:r w:rsidRPr="005A7016">
              <w:rPr>
                <w:rFonts w:ascii="Times New Roman" w:hAnsi="Times New Roman" w:cs="Times New Roman"/>
                <w:spacing w:val="-2"/>
                <w:sz w:val="20"/>
                <w:szCs w:val="20"/>
              </w:rPr>
              <w:t>izlenmekte</w:t>
            </w:r>
            <w:r w:rsidRPr="005A7016">
              <w:rPr>
                <w:rFonts w:ascii="Times New Roman" w:hAnsi="Times New Roman" w:cs="Times New Roman"/>
                <w:spacing w:val="-1"/>
                <w:sz w:val="20"/>
                <w:szCs w:val="20"/>
              </w:rPr>
              <w:t>veilgili</w:t>
            </w:r>
            <w:r w:rsidRPr="005A7016">
              <w:rPr>
                <w:rFonts w:ascii="Times New Roman" w:hAnsi="Times New Roman" w:cs="Times New Roman"/>
                <w:sz w:val="20"/>
                <w:szCs w:val="20"/>
              </w:rPr>
              <w:t>paydaşlarladeğerlendirilerek</w:t>
            </w:r>
            <w:r w:rsidRPr="005A7016">
              <w:rPr>
                <w:rFonts w:ascii="Times New Roman" w:hAnsi="Times New Roman" w:cs="Times New Roman"/>
                <w:w w:val="95"/>
                <w:sz w:val="20"/>
                <w:szCs w:val="20"/>
              </w:rPr>
              <w:t>iyileştirilmektedir.</w:t>
            </w:r>
          </w:p>
        </w:tc>
        <w:tc>
          <w:tcPr>
            <w:tcW w:w="1842" w:type="dxa"/>
            <w:shd w:val="clear" w:color="auto" w:fill="auto"/>
          </w:tcPr>
          <w:p w:rsidR="00850AE3" w:rsidRPr="005A7016" w:rsidRDefault="00850AE3" w:rsidP="00EC24F1">
            <w:pPr>
              <w:pStyle w:val="TableParagraph"/>
              <w:spacing w:line="276" w:lineRule="auto"/>
              <w:ind w:left="107" w:right="185"/>
              <w:rPr>
                <w:rFonts w:ascii="Times New Roman" w:hAnsi="Times New Roman" w:cs="Times New Roman"/>
                <w:sz w:val="20"/>
                <w:szCs w:val="20"/>
              </w:rPr>
            </w:pPr>
            <w:r w:rsidRPr="005A7016">
              <w:rPr>
                <w:rFonts w:ascii="Times New Roman" w:hAnsi="Times New Roman" w:cs="Times New Roman"/>
                <w:w w:val="96"/>
                <w:sz w:val="20"/>
                <w:szCs w:val="20"/>
              </w:rPr>
              <w:t>İ</w:t>
            </w:r>
            <w:r w:rsidRPr="005A7016">
              <w:rPr>
                <w:rFonts w:ascii="Times New Roman" w:hAnsi="Times New Roman" w:cs="Times New Roman"/>
                <w:spacing w:val="-2"/>
                <w:w w:val="109"/>
                <w:sz w:val="20"/>
                <w:szCs w:val="20"/>
              </w:rPr>
              <w:t>ç</w:t>
            </w:r>
            <w:r w:rsidRPr="005A7016">
              <w:rPr>
                <w:rFonts w:ascii="Times New Roman" w:hAnsi="Times New Roman" w:cs="Times New Roman"/>
                <w:w w:val="128"/>
                <w:sz w:val="20"/>
                <w:szCs w:val="20"/>
              </w:rPr>
              <w:t>s</w:t>
            </w:r>
            <w:r w:rsidRPr="005A7016">
              <w:rPr>
                <w:rFonts w:ascii="Times New Roman" w:hAnsi="Times New Roman" w:cs="Times New Roman"/>
                <w:spacing w:val="-1"/>
                <w:sz w:val="20"/>
                <w:szCs w:val="20"/>
              </w:rPr>
              <w:t>e</w:t>
            </w:r>
            <w:r w:rsidRPr="005A7016">
              <w:rPr>
                <w:rFonts w:ascii="Times New Roman" w:hAnsi="Times New Roman" w:cs="Times New Roman"/>
                <w:w w:val="82"/>
                <w:sz w:val="20"/>
                <w:szCs w:val="20"/>
              </w:rPr>
              <w:t>l</w:t>
            </w:r>
            <w:r w:rsidRPr="005A7016">
              <w:rPr>
                <w:rFonts w:ascii="Times New Roman" w:hAnsi="Times New Roman" w:cs="Times New Roman"/>
                <w:spacing w:val="-2"/>
                <w:w w:val="82"/>
                <w:sz w:val="20"/>
                <w:szCs w:val="20"/>
              </w:rPr>
              <w:t>l</w:t>
            </w:r>
            <w:r w:rsidRPr="005A7016">
              <w:rPr>
                <w:rFonts w:ascii="Times New Roman" w:hAnsi="Times New Roman" w:cs="Times New Roman"/>
                <w:spacing w:val="-1"/>
                <w:sz w:val="20"/>
                <w:szCs w:val="20"/>
              </w:rPr>
              <w:t>e</w:t>
            </w:r>
            <w:r w:rsidRPr="005A7016">
              <w:rPr>
                <w:rFonts w:ascii="Times New Roman" w:hAnsi="Times New Roman" w:cs="Times New Roman"/>
                <w:w w:val="128"/>
                <w:sz w:val="20"/>
                <w:szCs w:val="20"/>
              </w:rPr>
              <w:t>ş</w:t>
            </w:r>
            <w:r w:rsidRPr="005A7016">
              <w:rPr>
                <w:rFonts w:ascii="Times New Roman" w:hAnsi="Times New Roman" w:cs="Times New Roman"/>
                <w:w w:val="88"/>
                <w:sz w:val="20"/>
                <w:szCs w:val="20"/>
              </w:rPr>
              <w:t>tiri</w:t>
            </w:r>
            <w:r w:rsidRPr="005A7016">
              <w:rPr>
                <w:rFonts w:ascii="Times New Roman" w:hAnsi="Times New Roman" w:cs="Times New Roman"/>
                <w:spacing w:val="-1"/>
                <w:w w:val="88"/>
                <w:sz w:val="20"/>
                <w:szCs w:val="20"/>
              </w:rPr>
              <w:t>l</w:t>
            </w:r>
            <w:r w:rsidRPr="005A7016">
              <w:rPr>
                <w:rFonts w:ascii="Times New Roman" w:hAnsi="Times New Roman" w:cs="Times New Roman"/>
                <w:w w:val="111"/>
                <w:sz w:val="20"/>
                <w:szCs w:val="20"/>
              </w:rPr>
              <w:t>mi</w:t>
            </w:r>
            <w:r w:rsidR="00F161CB" w:rsidRPr="005A7016">
              <w:rPr>
                <w:rFonts w:ascii="Times New Roman" w:hAnsi="Times New Roman" w:cs="Times New Roman"/>
                <w:spacing w:val="-2"/>
                <w:w w:val="111"/>
                <w:sz w:val="20"/>
                <w:szCs w:val="20"/>
              </w:rPr>
              <w:t>ş</w:t>
            </w:r>
            <w:r w:rsidRPr="005A7016">
              <w:rPr>
                <w:rFonts w:ascii="Times New Roman" w:hAnsi="Times New Roman" w:cs="Times New Roman"/>
                <w:w w:val="63"/>
                <w:sz w:val="20"/>
                <w:szCs w:val="20"/>
              </w:rPr>
              <w:t xml:space="preserve">, </w:t>
            </w:r>
            <w:r w:rsidRPr="005A7016">
              <w:rPr>
                <w:rFonts w:ascii="Times New Roman" w:hAnsi="Times New Roman" w:cs="Times New Roman"/>
                <w:w w:val="128"/>
                <w:sz w:val="20"/>
                <w:szCs w:val="20"/>
              </w:rPr>
              <w:t>s</w:t>
            </w:r>
            <w:r w:rsidRPr="005A7016">
              <w:rPr>
                <w:rFonts w:ascii="Times New Roman" w:hAnsi="Times New Roman" w:cs="Times New Roman"/>
                <w:w w:val="106"/>
                <w:sz w:val="20"/>
                <w:szCs w:val="20"/>
              </w:rPr>
              <w:t>iste</w:t>
            </w:r>
            <w:r w:rsidRPr="005A7016">
              <w:rPr>
                <w:rFonts w:ascii="Times New Roman" w:hAnsi="Times New Roman" w:cs="Times New Roman"/>
                <w:spacing w:val="-3"/>
                <w:w w:val="106"/>
                <w:sz w:val="20"/>
                <w:szCs w:val="20"/>
              </w:rPr>
              <w:t>m</w:t>
            </w:r>
            <w:r w:rsidRPr="005A7016">
              <w:rPr>
                <w:rFonts w:ascii="Times New Roman" w:hAnsi="Times New Roman" w:cs="Times New Roman"/>
                <w:w w:val="104"/>
                <w:sz w:val="20"/>
                <w:szCs w:val="20"/>
              </w:rPr>
              <w:t>a</w:t>
            </w:r>
            <w:r w:rsidRPr="005A7016">
              <w:rPr>
                <w:rFonts w:ascii="Times New Roman" w:hAnsi="Times New Roman" w:cs="Times New Roman"/>
                <w:w w:val="96"/>
                <w:sz w:val="20"/>
                <w:szCs w:val="20"/>
              </w:rPr>
              <w:t>ti</w:t>
            </w:r>
            <w:r w:rsidRPr="005A7016">
              <w:rPr>
                <w:rFonts w:ascii="Times New Roman" w:hAnsi="Times New Roman" w:cs="Times New Roman"/>
                <w:spacing w:val="-4"/>
                <w:w w:val="96"/>
                <w:sz w:val="20"/>
                <w:szCs w:val="20"/>
              </w:rPr>
              <w:t>k</w:t>
            </w:r>
            <w:r w:rsidRPr="005A7016">
              <w:rPr>
                <w:rFonts w:ascii="Times New Roman" w:hAnsi="Times New Roman" w:cs="Times New Roman"/>
                <w:w w:val="63"/>
                <w:sz w:val="20"/>
                <w:szCs w:val="20"/>
              </w:rPr>
              <w:t xml:space="preserve">, </w:t>
            </w:r>
            <w:r w:rsidRPr="005A7016">
              <w:rPr>
                <w:rFonts w:ascii="Times New Roman" w:hAnsi="Times New Roman" w:cs="Times New Roman"/>
                <w:spacing w:val="-1"/>
                <w:sz w:val="20"/>
                <w:szCs w:val="20"/>
              </w:rPr>
              <w:t xml:space="preserve">sürdürülebilir </w:t>
            </w:r>
            <w:proofErr w:type="spellStart"/>
            <w:r w:rsidRPr="005A7016">
              <w:rPr>
                <w:rFonts w:ascii="Times New Roman" w:hAnsi="Times New Roman" w:cs="Times New Roman"/>
                <w:sz w:val="20"/>
                <w:szCs w:val="20"/>
              </w:rPr>
              <w:t>veörnekgösterilebiliruygulamalar</w:t>
            </w:r>
            <w:proofErr w:type="spellEnd"/>
          </w:p>
          <w:p w:rsidR="00850AE3" w:rsidRPr="005A7016" w:rsidRDefault="00850AE3" w:rsidP="00EC24F1">
            <w:pPr>
              <w:pStyle w:val="TableParagraph"/>
              <w:spacing w:line="255" w:lineRule="exact"/>
              <w:ind w:left="107"/>
              <w:rPr>
                <w:rFonts w:ascii="Times New Roman" w:hAnsi="Times New Roman" w:cs="Times New Roman"/>
                <w:sz w:val="20"/>
                <w:szCs w:val="20"/>
              </w:rPr>
            </w:pPr>
            <w:proofErr w:type="gramStart"/>
            <w:r w:rsidRPr="005A7016">
              <w:rPr>
                <w:rFonts w:ascii="Times New Roman" w:hAnsi="Times New Roman" w:cs="Times New Roman"/>
                <w:sz w:val="20"/>
                <w:szCs w:val="20"/>
              </w:rPr>
              <w:t>bulunmaktadır</w:t>
            </w:r>
            <w:proofErr w:type="gramEnd"/>
            <w:r w:rsidRPr="005A7016">
              <w:rPr>
                <w:rFonts w:ascii="Times New Roman" w:hAnsi="Times New Roman" w:cs="Times New Roman"/>
                <w:sz w:val="20"/>
                <w:szCs w:val="20"/>
              </w:rPr>
              <w:t>.</w:t>
            </w:r>
          </w:p>
        </w:tc>
      </w:tr>
    </w:tbl>
    <w:p w:rsidR="00850AE3" w:rsidRPr="005A7016" w:rsidRDefault="00850AE3" w:rsidP="00041281">
      <w:pPr>
        <w:ind w:right="63"/>
        <w:jc w:val="both"/>
        <w:rPr>
          <w:rFonts w:ascii="Times New Roman" w:hAnsi="Times New Roman" w:cs="Times New Roman"/>
          <w:b/>
          <w:sz w:val="24"/>
          <w:szCs w:val="24"/>
          <w:u w:val="single"/>
        </w:rPr>
      </w:pPr>
    </w:p>
    <w:p w:rsidR="00850AE3" w:rsidRPr="005A7016" w:rsidRDefault="00850AE3" w:rsidP="00041281">
      <w:pPr>
        <w:ind w:right="63"/>
        <w:jc w:val="both"/>
        <w:rPr>
          <w:rFonts w:ascii="Times New Roman" w:hAnsi="Times New Roman" w:cs="Times New Roman"/>
          <w:b/>
          <w:sz w:val="24"/>
          <w:szCs w:val="24"/>
          <w:u w:val="single"/>
        </w:rPr>
      </w:pPr>
    </w:p>
    <w:p w:rsidR="00850AE3" w:rsidRPr="005A7016" w:rsidRDefault="00850AE3" w:rsidP="00041281">
      <w:pPr>
        <w:ind w:right="63"/>
        <w:jc w:val="both"/>
        <w:rPr>
          <w:rFonts w:ascii="Times New Roman" w:hAnsi="Times New Roman" w:cs="Times New Roman"/>
          <w:b/>
          <w:sz w:val="24"/>
          <w:szCs w:val="24"/>
          <w:u w:val="single"/>
        </w:rPr>
      </w:pPr>
    </w:p>
    <w:p w:rsidR="00ED4F90" w:rsidRPr="005A7016" w:rsidRDefault="00ED4F90" w:rsidP="00ED4F90">
      <w:pPr>
        <w:pStyle w:val="Balk4"/>
        <w:ind w:right="63"/>
        <w:jc w:val="both"/>
        <w:rPr>
          <w:i w:val="0"/>
          <w:u w:val="single"/>
        </w:rPr>
      </w:pPr>
      <w:r w:rsidRPr="005A7016">
        <w:rPr>
          <w:i w:val="0"/>
          <w:u w:val="single"/>
        </w:rPr>
        <w:t>AÇIKLAMA:</w:t>
      </w:r>
      <w:r w:rsidR="00590C33" w:rsidRPr="005A7016">
        <w:rPr>
          <w:i w:val="0"/>
          <w:u w:val="single"/>
        </w:rPr>
        <w:t xml:space="preserve"> </w:t>
      </w:r>
      <w:r w:rsidR="00590C33" w:rsidRPr="005A7016">
        <w:rPr>
          <w:rFonts w:cs="Times New Roman"/>
          <w:b w:val="0"/>
          <w:bCs w:val="0"/>
          <w:i w:val="0"/>
        </w:rPr>
        <w:t xml:space="preserve">Olgunluk Düzeyi </w:t>
      </w:r>
      <w:r w:rsidR="00590C33" w:rsidRPr="005A7016">
        <w:rPr>
          <w:rFonts w:cs="Times New Roman"/>
        </w:rPr>
        <w:t>3</w:t>
      </w:r>
    </w:p>
    <w:p w:rsidR="00590C33" w:rsidRPr="005A7016" w:rsidRDefault="00590C33" w:rsidP="00ED4F90">
      <w:pPr>
        <w:pStyle w:val="Balk4"/>
        <w:ind w:right="63"/>
        <w:jc w:val="both"/>
        <w:rPr>
          <w:b w:val="0"/>
          <w:i w:val="0"/>
        </w:rPr>
      </w:pPr>
      <w:proofErr w:type="spellStart"/>
      <w:r w:rsidRPr="005A7016">
        <w:rPr>
          <w:b w:val="0"/>
          <w:i w:val="0"/>
        </w:rPr>
        <w:t>Tüm</w:t>
      </w:r>
      <w:proofErr w:type="spellEnd"/>
      <w:r w:rsidRPr="005A7016">
        <w:rPr>
          <w:b w:val="0"/>
          <w:i w:val="0"/>
        </w:rPr>
        <w:t xml:space="preserve"> etkinliklere ait </w:t>
      </w:r>
      <w:proofErr w:type="spellStart"/>
      <w:r w:rsidRPr="005A7016">
        <w:rPr>
          <w:b w:val="0"/>
          <w:i w:val="0"/>
        </w:rPr>
        <w:t>süreçler</w:t>
      </w:r>
      <w:proofErr w:type="spellEnd"/>
      <w:r w:rsidRPr="005A7016">
        <w:rPr>
          <w:b w:val="0"/>
          <w:i w:val="0"/>
        </w:rPr>
        <w:t xml:space="preserve"> tanımlıdır. </w:t>
      </w:r>
      <w:proofErr w:type="spellStart"/>
      <w:r w:rsidRPr="005A7016">
        <w:rPr>
          <w:b w:val="0"/>
          <w:i w:val="0"/>
        </w:rPr>
        <w:t>Süreçlerdeki</w:t>
      </w:r>
      <w:proofErr w:type="spellEnd"/>
      <w:r w:rsidRPr="005A7016">
        <w:rPr>
          <w:b w:val="0"/>
          <w:i w:val="0"/>
        </w:rPr>
        <w:t xml:space="preserve"> sorumlular, </w:t>
      </w:r>
      <w:proofErr w:type="spellStart"/>
      <w:r w:rsidRPr="005A7016">
        <w:rPr>
          <w:b w:val="0"/>
          <w:i w:val="0"/>
        </w:rPr>
        <w:t>iş</w:t>
      </w:r>
      <w:proofErr w:type="spellEnd"/>
      <w:r w:rsidRPr="005A7016">
        <w:rPr>
          <w:b w:val="0"/>
          <w:i w:val="0"/>
        </w:rPr>
        <w:t xml:space="preserve"> </w:t>
      </w:r>
      <w:proofErr w:type="spellStart"/>
      <w:r w:rsidRPr="005A7016">
        <w:rPr>
          <w:b w:val="0"/>
          <w:i w:val="0"/>
        </w:rPr>
        <w:t>akışı</w:t>
      </w:r>
      <w:proofErr w:type="spellEnd"/>
      <w:r w:rsidRPr="005A7016">
        <w:rPr>
          <w:b w:val="0"/>
          <w:i w:val="0"/>
        </w:rPr>
        <w:t xml:space="preserve">, </w:t>
      </w:r>
      <w:proofErr w:type="spellStart"/>
      <w:r w:rsidRPr="005A7016">
        <w:rPr>
          <w:b w:val="0"/>
          <w:i w:val="0"/>
        </w:rPr>
        <w:t>yönetim</w:t>
      </w:r>
      <w:proofErr w:type="spellEnd"/>
      <w:r w:rsidRPr="005A7016">
        <w:rPr>
          <w:b w:val="0"/>
          <w:i w:val="0"/>
        </w:rPr>
        <w:t xml:space="preserve">, sahiplenme yazılıdır. </w:t>
      </w:r>
      <w:proofErr w:type="spellStart"/>
      <w:r w:rsidRPr="005A7016">
        <w:rPr>
          <w:b w:val="0"/>
          <w:i w:val="0"/>
        </w:rPr>
        <w:t>Süreç</w:t>
      </w:r>
      <w:proofErr w:type="spellEnd"/>
      <w:r w:rsidRPr="005A7016">
        <w:rPr>
          <w:b w:val="0"/>
          <w:i w:val="0"/>
        </w:rPr>
        <w:t xml:space="preserve"> </w:t>
      </w:r>
      <w:proofErr w:type="spellStart"/>
      <w:r w:rsidRPr="005A7016">
        <w:rPr>
          <w:b w:val="0"/>
          <w:i w:val="0"/>
        </w:rPr>
        <w:t>yönetiminin</w:t>
      </w:r>
      <w:proofErr w:type="spellEnd"/>
      <w:r w:rsidRPr="005A7016">
        <w:rPr>
          <w:b w:val="0"/>
          <w:i w:val="0"/>
        </w:rPr>
        <w:t xml:space="preserve"> </w:t>
      </w:r>
      <w:proofErr w:type="spellStart"/>
      <w:r w:rsidRPr="005A7016">
        <w:rPr>
          <w:b w:val="0"/>
          <w:i w:val="0"/>
        </w:rPr>
        <w:t>başarılı</w:t>
      </w:r>
      <w:proofErr w:type="spellEnd"/>
      <w:r w:rsidRPr="005A7016">
        <w:rPr>
          <w:b w:val="0"/>
          <w:i w:val="0"/>
        </w:rPr>
        <w:t xml:space="preserve"> </w:t>
      </w:r>
      <w:proofErr w:type="spellStart"/>
      <w:r w:rsidRPr="005A7016">
        <w:rPr>
          <w:b w:val="0"/>
          <w:i w:val="0"/>
        </w:rPr>
        <w:t>olduğunun</w:t>
      </w:r>
      <w:proofErr w:type="spellEnd"/>
      <w:r w:rsidRPr="005A7016">
        <w:rPr>
          <w:b w:val="0"/>
          <w:i w:val="0"/>
        </w:rPr>
        <w:t xml:space="preserve"> kanıtları vardır. </w:t>
      </w:r>
    </w:p>
    <w:p w:rsidR="00ED4F90" w:rsidRPr="005A7016" w:rsidRDefault="00ED4F90" w:rsidP="00ED4F90">
      <w:pPr>
        <w:pStyle w:val="Balk4"/>
        <w:ind w:right="63"/>
        <w:jc w:val="both"/>
        <w:rPr>
          <w:i w:val="0"/>
          <w:u w:val="single"/>
        </w:rPr>
      </w:pPr>
    </w:p>
    <w:p w:rsidR="00ED4F90" w:rsidRPr="005A7016" w:rsidRDefault="00ED4F90" w:rsidP="00ED4F90">
      <w:pPr>
        <w:spacing w:line="276" w:lineRule="auto"/>
        <w:ind w:left="118" w:right="63"/>
        <w:jc w:val="both"/>
        <w:outlineLvl w:val="3"/>
        <w:rPr>
          <w:rFonts w:ascii="Times New Roman" w:eastAsia="Times New Roman" w:hAnsi="Times New Roman" w:cs="Times New Roman"/>
          <w:b/>
          <w:bCs/>
          <w:i/>
          <w:iCs/>
          <w:color w:val="000000"/>
          <w:sz w:val="24"/>
          <w:szCs w:val="24"/>
        </w:rPr>
      </w:pPr>
      <w:r w:rsidRPr="005A7016">
        <w:rPr>
          <w:rFonts w:ascii="Times New Roman" w:eastAsia="Times New Roman" w:hAnsi="Times New Roman" w:cs="Times New Roman"/>
          <w:b/>
          <w:bCs/>
          <w:i/>
          <w:iCs/>
          <w:color w:val="000000"/>
          <w:sz w:val="24"/>
          <w:szCs w:val="24"/>
        </w:rPr>
        <w:t>Örnek Kanıtlar</w:t>
      </w:r>
    </w:p>
    <w:p w:rsidR="00590C33" w:rsidRPr="005A7016" w:rsidRDefault="00590C33" w:rsidP="00590C33">
      <w:pPr>
        <w:pStyle w:val="ListeParagraf"/>
        <w:numPr>
          <w:ilvl w:val="0"/>
          <w:numId w:val="24"/>
        </w:numPr>
        <w:spacing w:line="276" w:lineRule="auto"/>
        <w:ind w:right="63"/>
        <w:jc w:val="both"/>
        <w:outlineLvl w:val="3"/>
        <w:rPr>
          <w:rFonts w:ascii="Times New Roman" w:eastAsia="Times New Roman" w:hAnsi="Times New Roman" w:cs="Times New Roman"/>
          <w:b/>
          <w:bCs/>
          <w:i/>
          <w:iCs/>
          <w:color w:val="000000"/>
          <w:sz w:val="24"/>
          <w:szCs w:val="24"/>
        </w:rPr>
      </w:pPr>
      <w:r w:rsidRPr="005A7016">
        <w:rPr>
          <w:rFonts w:ascii="Times New Roman" w:eastAsia="Times New Roman" w:hAnsi="Times New Roman" w:cs="Times New Roman"/>
          <w:b/>
          <w:bCs/>
          <w:i/>
          <w:iCs/>
          <w:color w:val="000000"/>
          <w:sz w:val="24"/>
          <w:szCs w:val="24"/>
        </w:rPr>
        <w:t>Kalite el kitabı</w:t>
      </w:r>
    </w:p>
    <w:p w:rsidR="00EE1925" w:rsidRPr="005A7016" w:rsidRDefault="00EE1925" w:rsidP="00ED4F90">
      <w:pPr>
        <w:spacing w:line="276" w:lineRule="auto"/>
        <w:ind w:left="118" w:right="63"/>
        <w:jc w:val="both"/>
        <w:outlineLvl w:val="3"/>
      </w:pPr>
      <w:hyperlink r:id="rId8" w:history="1">
        <w:r w:rsidRPr="005A7016">
          <w:rPr>
            <w:rStyle w:val="Kpr"/>
            <w:rFonts w:ascii="Arial" w:hAnsi="Arial" w:cs="Arial"/>
            <w:color w:val="1A0DAB"/>
            <w:sz w:val="15"/>
            <w:szCs w:val="15"/>
            <w:bdr w:val="none" w:sz="0" w:space="0" w:color="auto" w:frame="1"/>
            <w:shd w:val="clear" w:color="auto" w:fill="F8F9FA"/>
          </w:rPr>
          <w:t>http://panel.kku.edu.tr/Content/kalite/kalite%20el%20kitab%C4%B1%20oluru-pages-2-20.pdf</w:t>
        </w:r>
      </w:hyperlink>
    </w:p>
    <w:p w:rsidR="00EE1925" w:rsidRPr="005A7016" w:rsidRDefault="00EE1925" w:rsidP="00ED4F90">
      <w:pPr>
        <w:spacing w:line="276" w:lineRule="auto"/>
        <w:ind w:left="118" w:right="63"/>
        <w:jc w:val="both"/>
        <w:outlineLvl w:val="3"/>
        <w:rPr>
          <w:rFonts w:ascii="Times New Roman" w:eastAsia="Times New Roman" w:hAnsi="Times New Roman" w:cs="Times New Roman"/>
          <w:b/>
          <w:bCs/>
          <w:i/>
          <w:iCs/>
          <w:color w:val="000000"/>
          <w:sz w:val="24"/>
          <w:szCs w:val="24"/>
        </w:rPr>
      </w:pPr>
    </w:p>
    <w:p w:rsidR="00850AE3" w:rsidRPr="005A7016" w:rsidRDefault="00850AE3" w:rsidP="00041281">
      <w:pPr>
        <w:ind w:right="63"/>
        <w:jc w:val="both"/>
        <w:rPr>
          <w:rFonts w:ascii="Times New Roman" w:hAnsi="Times New Roman" w:cs="Times New Roman"/>
          <w:b/>
          <w:sz w:val="24"/>
          <w:szCs w:val="24"/>
          <w:u w:val="single"/>
        </w:rPr>
      </w:pPr>
    </w:p>
    <w:p w:rsidR="00850AE3" w:rsidRPr="005A7016" w:rsidRDefault="00850AE3" w:rsidP="00041281">
      <w:pPr>
        <w:ind w:right="63"/>
        <w:jc w:val="both"/>
        <w:rPr>
          <w:rFonts w:ascii="Times New Roman" w:hAnsi="Times New Roman" w:cs="Times New Roman"/>
          <w:b/>
          <w:sz w:val="24"/>
          <w:szCs w:val="24"/>
          <w:u w:val="single"/>
        </w:rPr>
      </w:pPr>
    </w:p>
    <w:p w:rsidR="00A86FF2" w:rsidRPr="005A7016" w:rsidRDefault="00A86FF2" w:rsidP="00A86FF2">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Fakülte/Enstitü/MYO, Daire Başkanlıkları</w:t>
      </w:r>
    </w:p>
    <w:p w:rsidR="00A86FF2" w:rsidRPr="005A7016" w:rsidRDefault="00A86FF2" w:rsidP="00A86FF2">
      <w:pPr>
        <w:ind w:right="63"/>
        <w:jc w:val="both"/>
        <w:rPr>
          <w:rFonts w:ascii="Times New Roman" w:hAnsi="Times New Roman" w:cs="Times New Roman"/>
          <w:sz w:val="24"/>
          <w:szCs w:val="24"/>
        </w:rPr>
      </w:pPr>
    </w:p>
    <w:p w:rsidR="00A86FF2" w:rsidRPr="005A7016" w:rsidRDefault="00A86FF2" w:rsidP="004F0F91">
      <w:pPr>
        <w:pStyle w:val="Balk3"/>
      </w:pPr>
      <w:r w:rsidRPr="005A7016">
        <w:t>A.4.</w:t>
      </w:r>
      <w:proofErr w:type="gramStart"/>
      <w:r w:rsidRPr="005A7016">
        <w:t>1  iç</w:t>
      </w:r>
      <w:proofErr w:type="gramEnd"/>
      <w:r w:rsidRPr="005A7016">
        <w:t xml:space="preserve"> ve dış paydaş katılımı</w:t>
      </w:r>
    </w:p>
    <w:p w:rsidR="00A86FF2" w:rsidRPr="005A7016" w:rsidRDefault="00A86FF2" w:rsidP="004F0F91">
      <w:pPr>
        <w:pStyle w:val="Balk3"/>
      </w:pPr>
    </w:p>
    <w:p w:rsidR="00A86FF2" w:rsidRPr="005A7016" w:rsidRDefault="00A86FF2" w:rsidP="00A86FF2">
      <w:pPr>
        <w:pStyle w:val="Balk4"/>
        <w:ind w:right="63"/>
        <w:jc w:val="center"/>
      </w:pPr>
      <w:r w:rsidRPr="005A7016">
        <w:t>Olgunluk düzeyi</w:t>
      </w:r>
    </w:p>
    <w:p w:rsidR="00850AE3" w:rsidRPr="005A7016" w:rsidRDefault="00850AE3" w:rsidP="00041281">
      <w:pPr>
        <w:ind w:right="63"/>
        <w:jc w:val="both"/>
        <w:rPr>
          <w:rFonts w:ascii="Times New Roman" w:hAnsi="Times New Roman" w:cs="Times New Roman"/>
          <w:b/>
          <w:sz w:val="24"/>
          <w:szCs w:val="24"/>
          <w:u w:val="single"/>
        </w:rPr>
      </w:pPr>
    </w:p>
    <w:p w:rsidR="00850AE3" w:rsidRPr="005A7016" w:rsidRDefault="00850AE3" w:rsidP="00041281">
      <w:pPr>
        <w:ind w:right="63"/>
        <w:jc w:val="both"/>
        <w:rPr>
          <w:rFonts w:ascii="Times New Roman" w:hAnsi="Times New Roman" w:cs="Times New Roman"/>
          <w:b/>
          <w:sz w:val="24"/>
          <w:szCs w:val="24"/>
          <w:u w:val="single"/>
        </w:rPr>
      </w:pPr>
    </w:p>
    <w:tbl>
      <w:tblPr>
        <w:tblStyle w:val="TabloKlavuzu"/>
        <w:tblW w:w="0" w:type="auto"/>
        <w:tblInd w:w="507" w:type="dxa"/>
        <w:tblLook w:val="04A0"/>
      </w:tblPr>
      <w:tblGrid>
        <w:gridCol w:w="1854"/>
        <w:gridCol w:w="1835"/>
        <w:gridCol w:w="1885"/>
        <w:gridCol w:w="1649"/>
        <w:gridCol w:w="1558"/>
      </w:tblGrid>
      <w:tr w:rsidR="00A86FF2" w:rsidRPr="005A7016" w:rsidTr="00A86FF2">
        <w:tc>
          <w:tcPr>
            <w:tcW w:w="1747" w:type="dxa"/>
            <w:shd w:val="clear" w:color="auto" w:fill="auto"/>
          </w:tcPr>
          <w:p w:rsidR="00A86FF2" w:rsidRPr="005A7016" w:rsidRDefault="00A86FF2" w:rsidP="004F0F91">
            <w:pPr>
              <w:pStyle w:val="Balk3"/>
              <w:outlineLvl w:val="2"/>
            </w:pPr>
            <w:r w:rsidRPr="005A7016">
              <w:t>1</w:t>
            </w:r>
          </w:p>
        </w:tc>
        <w:tc>
          <w:tcPr>
            <w:tcW w:w="1788" w:type="dxa"/>
            <w:shd w:val="clear" w:color="auto" w:fill="auto"/>
          </w:tcPr>
          <w:p w:rsidR="00A86FF2" w:rsidRPr="005A7016" w:rsidRDefault="00A86FF2" w:rsidP="004F0F91">
            <w:pPr>
              <w:pStyle w:val="Balk3"/>
              <w:outlineLvl w:val="2"/>
            </w:pPr>
            <w:r w:rsidRPr="005A7016">
              <w:t>2</w:t>
            </w:r>
          </w:p>
        </w:tc>
        <w:tc>
          <w:tcPr>
            <w:tcW w:w="1748" w:type="dxa"/>
            <w:shd w:val="clear" w:color="auto" w:fill="auto"/>
          </w:tcPr>
          <w:p w:rsidR="00A86FF2" w:rsidRPr="005A7016" w:rsidRDefault="00A86FF2" w:rsidP="004F0F91">
            <w:pPr>
              <w:pStyle w:val="Balk3"/>
              <w:outlineLvl w:val="2"/>
            </w:pPr>
            <w:r w:rsidRPr="005A7016">
              <w:t>3</w:t>
            </w:r>
          </w:p>
        </w:tc>
        <w:tc>
          <w:tcPr>
            <w:tcW w:w="1749" w:type="dxa"/>
            <w:shd w:val="clear" w:color="auto" w:fill="auto"/>
          </w:tcPr>
          <w:p w:rsidR="00A86FF2" w:rsidRPr="005A7016" w:rsidRDefault="00A86FF2" w:rsidP="004F0F91">
            <w:pPr>
              <w:pStyle w:val="Balk3"/>
              <w:outlineLvl w:val="2"/>
            </w:pPr>
            <w:r w:rsidRPr="005A7016">
              <w:t>4</w:t>
            </w:r>
          </w:p>
        </w:tc>
        <w:tc>
          <w:tcPr>
            <w:tcW w:w="1749" w:type="dxa"/>
            <w:shd w:val="clear" w:color="auto" w:fill="auto"/>
          </w:tcPr>
          <w:p w:rsidR="00A86FF2" w:rsidRPr="005A7016" w:rsidRDefault="00A86FF2" w:rsidP="004F0F91">
            <w:pPr>
              <w:pStyle w:val="Balk3"/>
              <w:outlineLvl w:val="2"/>
            </w:pPr>
            <w:r w:rsidRPr="005A7016">
              <w:t>5</w:t>
            </w:r>
          </w:p>
        </w:tc>
      </w:tr>
      <w:tr w:rsidR="00A86FF2" w:rsidRPr="005A7016" w:rsidTr="00A86FF2">
        <w:tc>
          <w:tcPr>
            <w:tcW w:w="1747" w:type="dxa"/>
            <w:shd w:val="clear" w:color="auto" w:fill="auto"/>
          </w:tcPr>
          <w:p w:rsidR="00A86FF2" w:rsidRPr="005A7016" w:rsidRDefault="00A86FF2" w:rsidP="00EC24F1">
            <w:pPr>
              <w:pStyle w:val="TableParagraph"/>
              <w:spacing w:line="276" w:lineRule="auto"/>
              <w:ind w:left="105"/>
              <w:rPr>
                <w:rFonts w:ascii="Times New Roman" w:hAnsi="Times New Roman" w:cs="Times New Roman"/>
                <w:sz w:val="20"/>
                <w:szCs w:val="20"/>
              </w:rPr>
            </w:pPr>
            <w:r w:rsidRPr="005A7016">
              <w:rPr>
                <w:rFonts w:ascii="Times New Roman" w:hAnsi="Times New Roman" w:cs="Times New Roman"/>
                <w:sz w:val="20"/>
                <w:szCs w:val="20"/>
              </w:rPr>
              <w:t xml:space="preserve">Kurumun iç </w:t>
            </w:r>
            <w:proofErr w:type="spellStart"/>
            <w:r w:rsidRPr="005A7016">
              <w:rPr>
                <w:rFonts w:ascii="Times New Roman" w:hAnsi="Times New Roman" w:cs="Times New Roman"/>
                <w:sz w:val="20"/>
                <w:szCs w:val="20"/>
              </w:rPr>
              <w:t>kalite</w:t>
            </w:r>
            <w:r w:rsidRPr="005A7016">
              <w:rPr>
                <w:rFonts w:ascii="Times New Roman" w:hAnsi="Times New Roman" w:cs="Times New Roman"/>
                <w:w w:val="105"/>
                <w:sz w:val="20"/>
                <w:szCs w:val="20"/>
              </w:rPr>
              <w:t>güvencesisistemine</w:t>
            </w:r>
            <w:proofErr w:type="spellEnd"/>
            <w:r w:rsidRPr="005A7016">
              <w:rPr>
                <w:rFonts w:ascii="Times New Roman" w:hAnsi="Times New Roman" w:cs="Times New Roman"/>
                <w:w w:val="105"/>
                <w:sz w:val="20"/>
                <w:szCs w:val="20"/>
              </w:rPr>
              <w:t xml:space="preserve"> </w:t>
            </w:r>
            <w:proofErr w:type="spellStart"/>
            <w:r w:rsidRPr="005A7016">
              <w:rPr>
                <w:rFonts w:ascii="Times New Roman" w:hAnsi="Times New Roman" w:cs="Times New Roman"/>
                <w:w w:val="105"/>
                <w:sz w:val="20"/>
                <w:szCs w:val="20"/>
              </w:rPr>
              <w:t>paydaşkatılımınısağlayacakmekanizmalar</w:t>
            </w:r>
            <w:r w:rsidRPr="005A7016">
              <w:rPr>
                <w:rFonts w:ascii="Times New Roman" w:hAnsi="Times New Roman" w:cs="Times New Roman"/>
                <w:sz w:val="20"/>
                <w:szCs w:val="20"/>
              </w:rPr>
              <w:t>bulunmamaktadır</w:t>
            </w:r>
            <w:proofErr w:type="spellEnd"/>
            <w:r w:rsidRPr="005A7016">
              <w:rPr>
                <w:rFonts w:ascii="Times New Roman" w:hAnsi="Times New Roman" w:cs="Times New Roman"/>
                <w:sz w:val="20"/>
                <w:szCs w:val="20"/>
              </w:rPr>
              <w:t>.</w:t>
            </w:r>
          </w:p>
        </w:tc>
        <w:tc>
          <w:tcPr>
            <w:tcW w:w="1788" w:type="dxa"/>
            <w:shd w:val="clear" w:color="auto" w:fill="auto"/>
          </w:tcPr>
          <w:p w:rsidR="00A86FF2" w:rsidRPr="005A7016" w:rsidRDefault="00A86FF2" w:rsidP="00EC24F1">
            <w:pPr>
              <w:pStyle w:val="TableParagraph"/>
              <w:spacing w:line="276" w:lineRule="auto"/>
              <w:ind w:left="105" w:right="94"/>
              <w:rPr>
                <w:rFonts w:ascii="Times New Roman" w:hAnsi="Times New Roman" w:cs="Times New Roman"/>
                <w:sz w:val="20"/>
                <w:szCs w:val="20"/>
              </w:rPr>
            </w:pPr>
            <w:r w:rsidRPr="005A7016">
              <w:rPr>
                <w:rFonts w:ascii="Times New Roman" w:hAnsi="Times New Roman" w:cs="Times New Roman"/>
                <w:sz w:val="20"/>
                <w:szCs w:val="20"/>
              </w:rPr>
              <w:t xml:space="preserve">Kurumda kalite </w:t>
            </w:r>
            <w:proofErr w:type="gramStart"/>
            <w:r w:rsidRPr="005A7016">
              <w:rPr>
                <w:rFonts w:ascii="Times New Roman" w:hAnsi="Times New Roman" w:cs="Times New Roman"/>
                <w:sz w:val="20"/>
                <w:szCs w:val="20"/>
              </w:rPr>
              <w:t>güvencesi,</w:t>
            </w:r>
            <w:proofErr w:type="spellStart"/>
            <w:r w:rsidRPr="005A7016">
              <w:rPr>
                <w:rFonts w:ascii="Times New Roman" w:hAnsi="Times New Roman" w:cs="Times New Roman"/>
                <w:sz w:val="20"/>
                <w:szCs w:val="20"/>
              </w:rPr>
              <w:t>eğitimveöğretim</w:t>
            </w:r>
            <w:proofErr w:type="spellEnd"/>
            <w:proofErr w:type="gramEnd"/>
            <w:r w:rsidRPr="005A7016">
              <w:rPr>
                <w:rFonts w:ascii="Times New Roman" w:hAnsi="Times New Roman" w:cs="Times New Roman"/>
                <w:sz w:val="20"/>
                <w:szCs w:val="20"/>
              </w:rPr>
              <w:t>,</w:t>
            </w:r>
            <w:proofErr w:type="spellStart"/>
            <w:r w:rsidRPr="005A7016">
              <w:rPr>
                <w:rFonts w:ascii="Times New Roman" w:hAnsi="Times New Roman" w:cs="Times New Roman"/>
                <w:sz w:val="20"/>
                <w:szCs w:val="20"/>
              </w:rPr>
              <w:t>araştırma</w:t>
            </w:r>
            <w:r w:rsidRPr="005A7016">
              <w:rPr>
                <w:rFonts w:ascii="Times New Roman" w:hAnsi="Times New Roman" w:cs="Times New Roman"/>
                <w:w w:val="105"/>
                <w:sz w:val="20"/>
                <w:szCs w:val="20"/>
              </w:rPr>
              <w:t>v</w:t>
            </w:r>
            <w:r w:rsidRPr="005A7016">
              <w:rPr>
                <w:rFonts w:ascii="Times New Roman" w:hAnsi="Times New Roman" w:cs="Times New Roman"/>
                <w:sz w:val="20"/>
                <w:szCs w:val="20"/>
              </w:rPr>
              <w:t>e</w:t>
            </w:r>
            <w:r w:rsidRPr="005A7016">
              <w:rPr>
                <w:rFonts w:ascii="Times New Roman" w:hAnsi="Times New Roman" w:cs="Times New Roman"/>
                <w:spacing w:val="-1"/>
                <w:w w:val="115"/>
                <w:sz w:val="20"/>
                <w:szCs w:val="20"/>
              </w:rPr>
              <w:t>g</w:t>
            </w:r>
            <w:r w:rsidRPr="005A7016">
              <w:rPr>
                <w:rFonts w:ascii="Times New Roman" w:hAnsi="Times New Roman" w:cs="Times New Roman"/>
                <w:spacing w:val="-1"/>
                <w:sz w:val="20"/>
                <w:szCs w:val="20"/>
              </w:rPr>
              <w:t>e</w:t>
            </w:r>
            <w:r w:rsidRPr="005A7016">
              <w:rPr>
                <w:rFonts w:ascii="Times New Roman" w:hAnsi="Times New Roman" w:cs="Times New Roman"/>
                <w:w w:val="83"/>
                <w:sz w:val="20"/>
                <w:szCs w:val="20"/>
              </w:rPr>
              <w:t>l</w:t>
            </w:r>
            <w:r w:rsidRPr="005A7016">
              <w:rPr>
                <w:rFonts w:ascii="Times New Roman" w:hAnsi="Times New Roman" w:cs="Times New Roman"/>
                <w:spacing w:val="-2"/>
                <w:w w:val="83"/>
                <w:sz w:val="20"/>
                <w:szCs w:val="20"/>
              </w:rPr>
              <w:t>i</w:t>
            </w:r>
            <w:r w:rsidRPr="005A7016">
              <w:rPr>
                <w:rFonts w:ascii="Times New Roman" w:hAnsi="Times New Roman" w:cs="Times New Roman"/>
                <w:w w:val="128"/>
                <w:sz w:val="20"/>
                <w:szCs w:val="20"/>
              </w:rPr>
              <w:t>ş</w:t>
            </w:r>
            <w:r w:rsidRPr="005A7016">
              <w:rPr>
                <w:rFonts w:ascii="Times New Roman" w:hAnsi="Times New Roman" w:cs="Times New Roman"/>
                <w:sz w:val="20"/>
                <w:szCs w:val="20"/>
              </w:rPr>
              <w:t>tirm</w:t>
            </w:r>
            <w:r w:rsidRPr="005A7016">
              <w:rPr>
                <w:rFonts w:ascii="Times New Roman" w:hAnsi="Times New Roman" w:cs="Times New Roman"/>
                <w:spacing w:val="-4"/>
                <w:sz w:val="20"/>
                <w:szCs w:val="20"/>
              </w:rPr>
              <w:t>e</w:t>
            </w:r>
            <w:proofErr w:type="spellEnd"/>
            <w:r w:rsidRPr="005A7016">
              <w:rPr>
                <w:rFonts w:ascii="Times New Roman" w:hAnsi="Times New Roman" w:cs="Times New Roman"/>
                <w:w w:val="63"/>
                <w:sz w:val="20"/>
                <w:szCs w:val="20"/>
              </w:rPr>
              <w:t>,</w:t>
            </w:r>
            <w:r w:rsidRPr="005A7016">
              <w:rPr>
                <w:rFonts w:ascii="Times New Roman" w:hAnsi="Times New Roman" w:cs="Times New Roman"/>
                <w:w w:val="99"/>
                <w:sz w:val="20"/>
                <w:szCs w:val="20"/>
              </w:rPr>
              <w:t>to</w:t>
            </w:r>
            <w:r w:rsidRPr="005A7016">
              <w:rPr>
                <w:rFonts w:ascii="Times New Roman" w:hAnsi="Times New Roman" w:cs="Times New Roman"/>
                <w:w w:val="96"/>
                <w:sz w:val="20"/>
                <w:szCs w:val="20"/>
              </w:rPr>
              <w:t>p</w:t>
            </w:r>
            <w:r w:rsidRPr="005A7016">
              <w:rPr>
                <w:rFonts w:ascii="Times New Roman" w:hAnsi="Times New Roman" w:cs="Times New Roman"/>
                <w:spacing w:val="-4"/>
                <w:w w:val="96"/>
                <w:sz w:val="20"/>
                <w:szCs w:val="20"/>
              </w:rPr>
              <w:t>l</w:t>
            </w:r>
            <w:r w:rsidRPr="005A7016">
              <w:rPr>
                <w:rFonts w:ascii="Times New Roman" w:hAnsi="Times New Roman" w:cs="Times New Roman"/>
                <w:spacing w:val="-2"/>
                <w:w w:val="106"/>
                <w:sz w:val="20"/>
                <w:szCs w:val="20"/>
              </w:rPr>
              <w:t>u</w:t>
            </w:r>
            <w:r w:rsidRPr="005A7016">
              <w:rPr>
                <w:rFonts w:ascii="Times New Roman" w:hAnsi="Times New Roman" w:cs="Times New Roman"/>
                <w:w w:val="117"/>
                <w:sz w:val="20"/>
                <w:szCs w:val="20"/>
              </w:rPr>
              <w:t>m</w:t>
            </w:r>
            <w:r w:rsidRPr="005A7016">
              <w:rPr>
                <w:rFonts w:ascii="Times New Roman" w:hAnsi="Times New Roman" w:cs="Times New Roman"/>
                <w:spacing w:val="-1"/>
                <w:w w:val="117"/>
                <w:sz w:val="20"/>
                <w:szCs w:val="20"/>
              </w:rPr>
              <w:t>s</w:t>
            </w:r>
            <w:r w:rsidRPr="005A7016">
              <w:rPr>
                <w:rFonts w:ascii="Times New Roman" w:hAnsi="Times New Roman" w:cs="Times New Roman"/>
                <w:w w:val="104"/>
                <w:sz w:val="20"/>
                <w:szCs w:val="20"/>
              </w:rPr>
              <w:t>a</w:t>
            </w:r>
            <w:r w:rsidRPr="005A7016">
              <w:rPr>
                <w:rFonts w:ascii="Times New Roman" w:hAnsi="Times New Roman" w:cs="Times New Roman"/>
                <w:w w:val="82"/>
                <w:sz w:val="20"/>
                <w:szCs w:val="20"/>
              </w:rPr>
              <w:t xml:space="preserve">l </w:t>
            </w:r>
            <w:r w:rsidRPr="005A7016">
              <w:rPr>
                <w:rFonts w:ascii="Times New Roman" w:hAnsi="Times New Roman" w:cs="Times New Roman"/>
                <w:sz w:val="20"/>
                <w:szCs w:val="20"/>
              </w:rPr>
              <w:t xml:space="preserve">katkı, yönetim sistemi </w:t>
            </w:r>
            <w:proofErr w:type="spellStart"/>
            <w:r w:rsidRPr="005A7016">
              <w:rPr>
                <w:rFonts w:ascii="Times New Roman" w:hAnsi="Times New Roman" w:cs="Times New Roman"/>
                <w:sz w:val="20"/>
                <w:szCs w:val="20"/>
              </w:rPr>
              <w:t>ve</w:t>
            </w:r>
            <w:r w:rsidRPr="005A7016">
              <w:rPr>
                <w:rFonts w:ascii="Times New Roman" w:hAnsi="Times New Roman" w:cs="Times New Roman"/>
                <w:w w:val="105"/>
                <w:sz w:val="20"/>
                <w:szCs w:val="20"/>
              </w:rPr>
              <w:t>uluslararasılaşma</w:t>
            </w:r>
            <w:r w:rsidRPr="005A7016">
              <w:rPr>
                <w:rFonts w:ascii="Times New Roman" w:hAnsi="Times New Roman" w:cs="Times New Roman"/>
                <w:sz w:val="20"/>
                <w:szCs w:val="20"/>
              </w:rPr>
              <w:t>süreçlerinin</w:t>
            </w:r>
            <w:proofErr w:type="spellEnd"/>
            <w:r w:rsidRPr="005A7016">
              <w:rPr>
                <w:rFonts w:ascii="Times New Roman" w:hAnsi="Times New Roman" w:cs="Times New Roman"/>
                <w:sz w:val="20"/>
                <w:szCs w:val="20"/>
              </w:rPr>
              <w:t xml:space="preserve"> </w:t>
            </w:r>
            <w:proofErr w:type="spellStart"/>
            <w:r w:rsidRPr="005A7016">
              <w:rPr>
                <w:rFonts w:ascii="Times New Roman" w:hAnsi="Times New Roman" w:cs="Times New Roman"/>
                <w:sz w:val="20"/>
                <w:szCs w:val="20"/>
              </w:rPr>
              <w:lastRenderedPageBreak/>
              <w:t>PUKÖkatmanlarına</w:t>
            </w:r>
            <w:proofErr w:type="spellEnd"/>
            <w:r w:rsidRPr="005A7016">
              <w:rPr>
                <w:rFonts w:ascii="Times New Roman" w:hAnsi="Times New Roman" w:cs="Times New Roman"/>
                <w:sz w:val="20"/>
                <w:szCs w:val="20"/>
              </w:rPr>
              <w:t xml:space="preserve"> </w:t>
            </w:r>
            <w:proofErr w:type="spellStart"/>
            <w:r w:rsidRPr="005A7016">
              <w:rPr>
                <w:rFonts w:ascii="Times New Roman" w:hAnsi="Times New Roman" w:cs="Times New Roman"/>
                <w:sz w:val="20"/>
                <w:szCs w:val="20"/>
              </w:rPr>
              <w:t>paydaşkatılımını</w:t>
            </w:r>
            <w:proofErr w:type="spellEnd"/>
            <w:r w:rsidRPr="005A7016">
              <w:rPr>
                <w:rFonts w:ascii="Times New Roman" w:hAnsi="Times New Roman" w:cs="Times New Roman"/>
                <w:sz w:val="20"/>
                <w:szCs w:val="20"/>
              </w:rPr>
              <w:t xml:space="preserve"> sağlamak </w:t>
            </w:r>
            <w:proofErr w:type="spellStart"/>
            <w:r w:rsidRPr="005A7016">
              <w:rPr>
                <w:rFonts w:ascii="Times New Roman" w:hAnsi="Times New Roman" w:cs="Times New Roman"/>
                <w:sz w:val="20"/>
                <w:szCs w:val="20"/>
              </w:rPr>
              <w:t>içinplanlamalarbulunmaktadır</w:t>
            </w:r>
            <w:proofErr w:type="spellEnd"/>
            <w:r w:rsidRPr="005A7016">
              <w:rPr>
                <w:rFonts w:ascii="Times New Roman" w:hAnsi="Times New Roman" w:cs="Times New Roman"/>
                <w:sz w:val="20"/>
                <w:szCs w:val="20"/>
              </w:rPr>
              <w:t>.</w:t>
            </w:r>
          </w:p>
        </w:tc>
        <w:tc>
          <w:tcPr>
            <w:tcW w:w="1748" w:type="dxa"/>
            <w:shd w:val="clear" w:color="auto" w:fill="auto"/>
          </w:tcPr>
          <w:p w:rsidR="00A86FF2" w:rsidRPr="005A7016" w:rsidRDefault="00A86FF2" w:rsidP="00EC24F1">
            <w:pPr>
              <w:pStyle w:val="TableParagraph"/>
              <w:spacing w:line="276" w:lineRule="auto"/>
              <w:ind w:left="107" w:right="147"/>
              <w:rPr>
                <w:rFonts w:ascii="Times New Roman" w:hAnsi="Times New Roman" w:cs="Times New Roman"/>
                <w:sz w:val="20"/>
                <w:szCs w:val="20"/>
              </w:rPr>
            </w:pPr>
            <w:r w:rsidRPr="005A7016">
              <w:rPr>
                <w:rFonts w:ascii="Times New Roman" w:hAnsi="Times New Roman" w:cs="Times New Roman"/>
                <w:sz w:val="20"/>
                <w:szCs w:val="20"/>
              </w:rPr>
              <w:lastRenderedPageBreak/>
              <w:t xml:space="preserve">Tüm </w:t>
            </w:r>
            <w:proofErr w:type="spellStart"/>
            <w:r w:rsidRPr="005A7016">
              <w:rPr>
                <w:rFonts w:ascii="Times New Roman" w:hAnsi="Times New Roman" w:cs="Times New Roman"/>
                <w:sz w:val="20"/>
                <w:szCs w:val="20"/>
              </w:rPr>
              <w:t>süreçlerdekiPUKÖkatmanlarınapaydaş</w:t>
            </w:r>
            <w:proofErr w:type="spellEnd"/>
            <w:r w:rsidRPr="005A7016">
              <w:rPr>
                <w:rFonts w:ascii="Times New Roman" w:hAnsi="Times New Roman" w:cs="Times New Roman"/>
                <w:sz w:val="20"/>
                <w:szCs w:val="20"/>
              </w:rPr>
              <w:t xml:space="preserve"> </w:t>
            </w:r>
            <w:proofErr w:type="spellStart"/>
            <w:r w:rsidRPr="005A7016">
              <w:rPr>
                <w:rFonts w:ascii="Times New Roman" w:hAnsi="Times New Roman" w:cs="Times New Roman"/>
                <w:sz w:val="20"/>
                <w:szCs w:val="20"/>
              </w:rPr>
              <w:t>katılımınısağlamak</w:t>
            </w:r>
            <w:proofErr w:type="spellEnd"/>
            <w:r w:rsidRPr="005A7016">
              <w:rPr>
                <w:rFonts w:ascii="Times New Roman" w:hAnsi="Times New Roman" w:cs="Times New Roman"/>
                <w:sz w:val="20"/>
                <w:szCs w:val="20"/>
              </w:rPr>
              <w:t xml:space="preserve"> </w:t>
            </w:r>
            <w:proofErr w:type="spellStart"/>
            <w:r w:rsidRPr="005A7016">
              <w:rPr>
                <w:rFonts w:ascii="Times New Roman" w:hAnsi="Times New Roman" w:cs="Times New Roman"/>
                <w:sz w:val="20"/>
                <w:szCs w:val="20"/>
              </w:rPr>
              <w:t>üzereKurumungenelineyayılmışm</w:t>
            </w:r>
            <w:r w:rsidRPr="005A7016">
              <w:rPr>
                <w:rFonts w:ascii="Times New Roman" w:hAnsi="Times New Roman" w:cs="Times New Roman"/>
                <w:sz w:val="20"/>
                <w:szCs w:val="20"/>
              </w:rPr>
              <w:lastRenderedPageBreak/>
              <w:t>ekanizmalarbulunmaktadır</w:t>
            </w:r>
            <w:proofErr w:type="spellEnd"/>
            <w:r w:rsidRPr="005A7016">
              <w:rPr>
                <w:rFonts w:ascii="Times New Roman" w:hAnsi="Times New Roman" w:cs="Times New Roman"/>
                <w:sz w:val="20"/>
                <w:szCs w:val="20"/>
              </w:rPr>
              <w:t>.</w:t>
            </w:r>
          </w:p>
        </w:tc>
        <w:tc>
          <w:tcPr>
            <w:tcW w:w="1749" w:type="dxa"/>
            <w:shd w:val="clear" w:color="auto" w:fill="auto"/>
          </w:tcPr>
          <w:p w:rsidR="00A86FF2" w:rsidRPr="005A7016" w:rsidRDefault="00A86FF2" w:rsidP="00EC24F1">
            <w:pPr>
              <w:pStyle w:val="TableParagraph"/>
              <w:spacing w:line="276" w:lineRule="auto"/>
              <w:ind w:left="107" w:right="121"/>
              <w:rPr>
                <w:rFonts w:ascii="Times New Roman" w:hAnsi="Times New Roman" w:cs="Times New Roman"/>
                <w:sz w:val="20"/>
                <w:szCs w:val="20"/>
              </w:rPr>
            </w:pPr>
            <w:proofErr w:type="spellStart"/>
            <w:r w:rsidRPr="005A7016">
              <w:rPr>
                <w:rFonts w:ascii="Times New Roman" w:hAnsi="Times New Roman" w:cs="Times New Roman"/>
                <w:sz w:val="20"/>
                <w:szCs w:val="20"/>
              </w:rPr>
              <w:lastRenderedPageBreak/>
              <w:t>Paydaşkatılımmekanizmalarınınişleyişiizlenmekteve</w:t>
            </w:r>
            <w:proofErr w:type="spellEnd"/>
            <w:r w:rsidRPr="005A7016">
              <w:rPr>
                <w:rFonts w:ascii="Times New Roman" w:hAnsi="Times New Roman" w:cs="Times New Roman"/>
                <w:sz w:val="20"/>
                <w:szCs w:val="20"/>
              </w:rPr>
              <w:t xml:space="preserve"> </w:t>
            </w:r>
            <w:proofErr w:type="spellStart"/>
            <w:r w:rsidRPr="005A7016">
              <w:rPr>
                <w:rFonts w:ascii="Times New Roman" w:hAnsi="Times New Roman" w:cs="Times New Roman"/>
                <w:sz w:val="20"/>
                <w:szCs w:val="20"/>
              </w:rPr>
              <w:t>bağlıiyileştirmelergerçekleşti</w:t>
            </w:r>
            <w:r w:rsidRPr="005A7016">
              <w:rPr>
                <w:rFonts w:ascii="Times New Roman" w:hAnsi="Times New Roman" w:cs="Times New Roman"/>
                <w:w w:val="95"/>
                <w:sz w:val="20"/>
                <w:szCs w:val="20"/>
              </w:rPr>
              <w:t>rilmektedir</w:t>
            </w:r>
            <w:proofErr w:type="spellEnd"/>
            <w:r w:rsidRPr="005A7016">
              <w:rPr>
                <w:rFonts w:ascii="Times New Roman" w:hAnsi="Times New Roman" w:cs="Times New Roman"/>
                <w:w w:val="95"/>
                <w:sz w:val="20"/>
                <w:szCs w:val="20"/>
              </w:rPr>
              <w:t>.</w:t>
            </w:r>
          </w:p>
        </w:tc>
        <w:tc>
          <w:tcPr>
            <w:tcW w:w="1749" w:type="dxa"/>
            <w:shd w:val="clear" w:color="auto" w:fill="auto"/>
          </w:tcPr>
          <w:p w:rsidR="00A86FF2" w:rsidRPr="005A7016" w:rsidRDefault="00A86FF2" w:rsidP="00EC24F1">
            <w:pPr>
              <w:pStyle w:val="TableParagraph"/>
              <w:spacing w:line="276" w:lineRule="auto"/>
              <w:ind w:left="107" w:right="165"/>
              <w:rPr>
                <w:rFonts w:ascii="Times New Roman" w:hAnsi="Times New Roman" w:cs="Times New Roman"/>
                <w:sz w:val="20"/>
                <w:szCs w:val="20"/>
              </w:rPr>
            </w:pPr>
            <w:r w:rsidRPr="005A7016">
              <w:rPr>
                <w:rFonts w:ascii="Times New Roman" w:hAnsi="Times New Roman" w:cs="Times New Roman"/>
                <w:w w:val="96"/>
                <w:sz w:val="20"/>
                <w:szCs w:val="20"/>
              </w:rPr>
              <w:t>İ</w:t>
            </w:r>
            <w:r w:rsidRPr="005A7016">
              <w:rPr>
                <w:rFonts w:ascii="Times New Roman" w:hAnsi="Times New Roman" w:cs="Times New Roman"/>
                <w:spacing w:val="-2"/>
                <w:w w:val="109"/>
                <w:sz w:val="20"/>
                <w:szCs w:val="20"/>
              </w:rPr>
              <w:t>ç</w:t>
            </w:r>
            <w:r w:rsidRPr="005A7016">
              <w:rPr>
                <w:rFonts w:ascii="Times New Roman" w:hAnsi="Times New Roman" w:cs="Times New Roman"/>
                <w:w w:val="128"/>
                <w:sz w:val="20"/>
                <w:szCs w:val="20"/>
              </w:rPr>
              <w:t>s</w:t>
            </w:r>
            <w:r w:rsidRPr="005A7016">
              <w:rPr>
                <w:rFonts w:ascii="Times New Roman" w:hAnsi="Times New Roman" w:cs="Times New Roman"/>
                <w:spacing w:val="-1"/>
                <w:sz w:val="20"/>
                <w:szCs w:val="20"/>
              </w:rPr>
              <w:t>e</w:t>
            </w:r>
            <w:r w:rsidRPr="005A7016">
              <w:rPr>
                <w:rFonts w:ascii="Times New Roman" w:hAnsi="Times New Roman" w:cs="Times New Roman"/>
                <w:w w:val="82"/>
                <w:sz w:val="20"/>
                <w:szCs w:val="20"/>
              </w:rPr>
              <w:t>l</w:t>
            </w:r>
            <w:r w:rsidRPr="005A7016">
              <w:rPr>
                <w:rFonts w:ascii="Times New Roman" w:hAnsi="Times New Roman" w:cs="Times New Roman"/>
                <w:spacing w:val="-2"/>
                <w:w w:val="82"/>
                <w:sz w:val="20"/>
                <w:szCs w:val="20"/>
              </w:rPr>
              <w:t>l</w:t>
            </w:r>
            <w:r w:rsidRPr="005A7016">
              <w:rPr>
                <w:rFonts w:ascii="Times New Roman" w:hAnsi="Times New Roman" w:cs="Times New Roman"/>
                <w:spacing w:val="-1"/>
                <w:sz w:val="20"/>
                <w:szCs w:val="20"/>
              </w:rPr>
              <w:t>e</w:t>
            </w:r>
            <w:r w:rsidRPr="005A7016">
              <w:rPr>
                <w:rFonts w:ascii="Times New Roman" w:hAnsi="Times New Roman" w:cs="Times New Roman"/>
                <w:w w:val="128"/>
                <w:sz w:val="20"/>
                <w:szCs w:val="20"/>
              </w:rPr>
              <w:t>ş</w:t>
            </w:r>
            <w:r w:rsidRPr="005A7016">
              <w:rPr>
                <w:rFonts w:ascii="Times New Roman" w:hAnsi="Times New Roman" w:cs="Times New Roman"/>
                <w:w w:val="88"/>
                <w:sz w:val="20"/>
                <w:szCs w:val="20"/>
              </w:rPr>
              <w:t>tiri</w:t>
            </w:r>
            <w:r w:rsidRPr="005A7016">
              <w:rPr>
                <w:rFonts w:ascii="Times New Roman" w:hAnsi="Times New Roman" w:cs="Times New Roman"/>
                <w:spacing w:val="-1"/>
                <w:w w:val="88"/>
                <w:sz w:val="20"/>
                <w:szCs w:val="20"/>
              </w:rPr>
              <w:t>l</w:t>
            </w:r>
            <w:r w:rsidRPr="005A7016">
              <w:rPr>
                <w:rFonts w:ascii="Times New Roman" w:hAnsi="Times New Roman" w:cs="Times New Roman"/>
                <w:w w:val="111"/>
                <w:sz w:val="20"/>
                <w:szCs w:val="20"/>
              </w:rPr>
              <w:t>mi</w:t>
            </w:r>
            <w:r w:rsidRPr="005A7016">
              <w:rPr>
                <w:rFonts w:ascii="Times New Roman" w:hAnsi="Times New Roman" w:cs="Times New Roman"/>
                <w:spacing w:val="-2"/>
                <w:w w:val="111"/>
                <w:sz w:val="20"/>
                <w:szCs w:val="20"/>
              </w:rPr>
              <w:t>ş</w:t>
            </w:r>
            <w:r w:rsidRPr="005A7016">
              <w:rPr>
                <w:rFonts w:ascii="Times New Roman" w:hAnsi="Times New Roman" w:cs="Times New Roman"/>
                <w:w w:val="63"/>
                <w:sz w:val="20"/>
                <w:szCs w:val="20"/>
              </w:rPr>
              <w:t xml:space="preserve">, </w:t>
            </w:r>
            <w:r w:rsidRPr="005A7016">
              <w:rPr>
                <w:rFonts w:ascii="Times New Roman" w:hAnsi="Times New Roman" w:cs="Times New Roman"/>
                <w:w w:val="128"/>
                <w:sz w:val="20"/>
                <w:szCs w:val="20"/>
              </w:rPr>
              <w:t>s</w:t>
            </w:r>
            <w:r w:rsidRPr="005A7016">
              <w:rPr>
                <w:rFonts w:ascii="Times New Roman" w:hAnsi="Times New Roman" w:cs="Times New Roman"/>
                <w:w w:val="106"/>
                <w:sz w:val="20"/>
                <w:szCs w:val="20"/>
              </w:rPr>
              <w:t>iste</w:t>
            </w:r>
            <w:r w:rsidRPr="005A7016">
              <w:rPr>
                <w:rFonts w:ascii="Times New Roman" w:hAnsi="Times New Roman" w:cs="Times New Roman"/>
                <w:spacing w:val="-3"/>
                <w:w w:val="106"/>
                <w:sz w:val="20"/>
                <w:szCs w:val="20"/>
              </w:rPr>
              <w:t>m</w:t>
            </w:r>
            <w:r w:rsidRPr="005A7016">
              <w:rPr>
                <w:rFonts w:ascii="Times New Roman" w:hAnsi="Times New Roman" w:cs="Times New Roman"/>
                <w:w w:val="104"/>
                <w:sz w:val="20"/>
                <w:szCs w:val="20"/>
              </w:rPr>
              <w:t>a</w:t>
            </w:r>
            <w:r w:rsidRPr="005A7016">
              <w:rPr>
                <w:rFonts w:ascii="Times New Roman" w:hAnsi="Times New Roman" w:cs="Times New Roman"/>
                <w:w w:val="96"/>
                <w:sz w:val="20"/>
                <w:szCs w:val="20"/>
              </w:rPr>
              <w:t>ti</w:t>
            </w:r>
            <w:r w:rsidRPr="005A7016">
              <w:rPr>
                <w:rFonts w:ascii="Times New Roman" w:hAnsi="Times New Roman" w:cs="Times New Roman"/>
                <w:spacing w:val="-4"/>
                <w:w w:val="96"/>
                <w:sz w:val="20"/>
                <w:szCs w:val="20"/>
              </w:rPr>
              <w:t>k</w:t>
            </w:r>
            <w:r w:rsidRPr="005A7016">
              <w:rPr>
                <w:rFonts w:ascii="Times New Roman" w:hAnsi="Times New Roman" w:cs="Times New Roman"/>
                <w:w w:val="63"/>
                <w:sz w:val="20"/>
                <w:szCs w:val="20"/>
              </w:rPr>
              <w:t xml:space="preserve">, </w:t>
            </w:r>
            <w:r w:rsidRPr="005A7016">
              <w:rPr>
                <w:rFonts w:ascii="Times New Roman" w:hAnsi="Times New Roman" w:cs="Times New Roman"/>
                <w:spacing w:val="-1"/>
                <w:sz w:val="20"/>
                <w:szCs w:val="20"/>
              </w:rPr>
              <w:t xml:space="preserve">sürdürülebilir </w:t>
            </w:r>
            <w:proofErr w:type="spellStart"/>
            <w:r w:rsidRPr="005A7016">
              <w:rPr>
                <w:rFonts w:ascii="Times New Roman" w:hAnsi="Times New Roman" w:cs="Times New Roman"/>
                <w:sz w:val="20"/>
                <w:szCs w:val="20"/>
              </w:rPr>
              <w:t>veörnekgösterilebiliruygulamalarbulun</w:t>
            </w:r>
            <w:r w:rsidRPr="005A7016">
              <w:rPr>
                <w:rFonts w:ascii="Times New Roman" w:hAnsi="Times New Roman" w:cs="Times New Roman"/>
                <w:sz w:val="20"/>
                <w:szCs w:val="20"/>
              </w:rPr>
              <w:lastRenderedPageBreak/>
              <w:t>maktadır</w:t>
            </w:r>
            <w:proofErr w:type="spellEnd"/>
            <w:r w:rsidRPr="005A7016">
              <w:rPr>
                <w:rFonts w:ascii="Times New Roman" w:hAnsi="Times New Roman" w:cs="Times New Roman"/>
                <w:sz w:val="20"/>
                <w:szCs w:val="20"/>
              </w:rPr>
              <w:t>.</w:t>
            </w:r>
          </w:p>
        </w:tc>
      </w:tr>
    </w:tbl>
    <w:p w:rsidR="00850AE3" w:rsidRPr="005A7016" w:rsidRDefault="00850AE3" w:rsidP="00041281">
      <w:pPr>
        <w:ind w:right="63"/>
        <w:jc w:val="both"/>
        <w:rPr>
          <w:rFonts w:ascii="Times New Roman" w:hAnsi="Times New Roman" w:cs="Times New Roman"/>
          <w:b/>
          <w:sz w:val="24"/>
          <w:szCs w:val="24"/>
          <w:u w:val="single"/>
        </w:rPr>
      </w:pPr>
    </w:p>
    <w:p w:rsidR="00590C33" w:rsidRPr="005A7016" w:rsidRDefault="00A86FF2" w:rsidP="00590C33">
      <w:pPr>
        <w:pStyle w:val="Balk4"/>
        <w:ind w:right="63"/>
        <w:jc w:val="both"/>
        <w:rPr>
          <w:i w:val="0"/>
          <w:u w:val="single"/>
        </w:rPr>
      </w:pPr>
      <w:r w:rsidRPr="005A7016">
        <w:rPr>
          <w:i w:val="0"/>
          <w:u w:val="single"/>
        </w:rPr>
        <w:t>AÇIKLAMA:</w:t>
      </w:r>
      <w:r w:rsidR="00590C33" w:rsidRPr="005A7016">
        <w:rPr>
          <w:rFonts w:cs="Times New Roman"/>
          <w:b w:val="0"/>
          <w:bCs w:val="0"/>
          <w:i w:val="0"/>
        </w:rPr>
        <w:t xml:space="preserve"> Olgunluk Düzeyi </w:t>
      </w:r>
      <w:r w:rsidR="00590C33" w:rsidRPr="005A7016">
        <w:rPr>
          <w:rFonts w:cs="Times New Roman"/>
        </w:rPr>
        <w:t>3</w:t>
      </w:r>
    </w:p>
    <w:p w:rsidR="00A86FF2" w:rsidRPr="005A7016" w:rsidRDefault="00A86FF2" w:rsidP="00A86FF2">
      <w:pPr>
        <w:pStyle w:val="Balk4"/>
        <w:ind w:right="63"/>
        <w:jc w:val="both"/>
        <w:rPr>
          <w:i w:val="0"/>
          <w:u w:val="single"/>
        </w:rPr>
      </w:pPr>
    </w:p>
    <w:p w:rsidR="00590C33" w:rsidRPr="005A7016" w:rsidRDefault="00590C33" w:rsidP="00590C33">
      <w:pPr>
        <w:spacing w:line="276" w:lineRule="auto"/>
        <w:jc w:val="both"/>
        <w:rPr>
          <w:rFonts w:cstheme="minorHAnsi"/>
        </w:rPr>
      </w:pPr>
      <w:proofErr w:type="spellStart"/>
      <w:r w:rsidRPr="005A7016">
        <w:rPr>
          <w:rFonts w:cstheme="minorHAnsi"/>
        </w:rPr>
        <w:t>İç</w:t>
      </w:r>
      <w:proofErr w:type="spellEnd"/>
      <w:r w:rsidRPr="005A7016">
        <w:rPr>
          <w:rFonts w:cstheme="minorHAnsi"/>
        </w:rPr>
        <w:t xml:space="preserve"> ve </w:t>
      </w:r>
      <w:proofErr w:type="spellStart"/>
      <w:r w:rsidRPr="005A7016">
        <w:rPr>
          <w:rFonts w:cstheme="minorHAnsi"/>
        </w:rPr>
        <w:t>dış</w:t>
      </w:r>
      <w:proofErr w:type="spellEnd"/>
      <w:r w:rsidRPr="005A7016">
        <w:rPr>
          <w:rFonts w:cstheme="minorHAnsi"/>
        </w:rPr>
        <w:t xml:space="preserve"> </w:t>
      </w:r>
      <w:proofErr w:type="spellStart"/>
      <w:r w:rsidRPr="005A7016">
        <w:rPr>
          <w:rFonts w:cstheme="minorHAnsi"/>
        </w:rPr>
        <w:t>paydaşların</w:t>
      </w:r>
      <w:proofErr w:type="spellEnd"/>
      <w:r w:rsidRPr="005A7016">
        <w:rPr>
          <w:rFonts w:cstheme="minorHAnsi"/>
        </w:rPr>
        <w:t xml:space="preserve"> karar alma, </w:t>
      </w:r>
      <w:proofErr w:type="spellStart"/>
      <w:r w:rsidRPr="005A7016">
        <w:rPr>
          <w:rFonts w:cstheme="minorHAnsi"/>
        </w:rPr>
        <w:t>yönetişim</w:t>
      </w:r>
      <w:proofErr w:type="spellEnd"/>
      <w:r w:rsidRPr="005A7016">
        <w:rPr>
          <w:rFonts w:cstheme="minorHAnsi"/>
        </w:rPr>
        <w:t xml:space="preserve"> ve iyileştirme </w:t>
      </w:r>
      <w:proofErr w:type="spellStart"/>
      <w:r w:rsidRPr="005A7016">
        <w:rPr>
          <w:rFonts w:cstheme="minorHAnsi"/>
        </w:rPr>
        <w:t>süreçlerine</w:t>
      </w:r>
      <w:proofErr w:type="spellEnd"/>
      <w:r w:rsidRPr="005A7016">
        <w:rPr>
          <w:rFonts w:cstheme="minorHAnsi"/>
        </w:rPr>
        <w:t xml:space="preserve"> katılım mekanizmaları tanımlanmıştır. </w:t>
      </w:r>
    </w:p>
    <w:p w:rsidR="00A86FF2" w:rsidRPr="005A7016" w:rsidRDefault="00A86FF2" w:rsidP="00A86FF2">
      <w:pPr>
        <w:pStyle w:val="Balk4"/>
        <w:ind w:right="63"/>
        <w:jc w:val="both"/>
        <w:rPr>
          <w:i w:val="0"/>
          <w:u w:val="single"/>
        </w:rPr>
      </w:pPr>
    </w:p>
    <w:p w:rsidR="00A86FF2" w:rsidRPr="005A7016" w:rsidRDefault="00A86FF2" w:rsidP="00A86FF2">
      <w:pPr>
        <w:spacing w:line="276" w:lineRule="auto"/>
        <w:ind w:left="118" w:right="63"/>
        <w:jc w:val="both"/>
        <w:outlineLvl w:val="3"/>
        <w:rPr>
          <w:rFonts w:ascii="Times New Roman" w:eastAsia="Times New Roman" w:hAnsi="Times New Roman" w:cs="Times New Roman"/>
          <w:b/>
          <w:bCs/>
          <w:i/>
          <w:iCs/>
          <w:color w:val="000000"/>
          <w:sz w:val="24"/>
          <w:szCs w:val="24"/>
        </w:rPr>
      </w:pPr>
      <w:r w:rsidRPr="005A7016">
        <w:rPr>
          <w:rFonts w:ascii="Times New Roman" w:eastAsia="Times New Roman" w:hAnsi="Times New Roman" w:cs="Times New Roman"/>
          <w:b/>
          <w:bCs/>
          <w:i/>
          <w:iCs/>
          <w:color w:val="000000"/>
          <w:sz w:val="24"/>
          <w:szCs w:val="24"/>
        </w:rPr>
        <w:t>Örnek Kanıtlar</w:t>
      </w:r>
      <w:r w:rsidR="00590C33" w:rsidRPr="005A7016">
        <w:rPr>
          <w:rFonts w:ascii="Times New Roman" w:eastAsia="Times New Roman" w:hAnsi="Times New Roman" w:cs="Times New Roman"/>
          <w:b/>
          <w:bCs/>
          <w:i/>
          <w:iCs/>
          <w:color w:val="000000"/>
          <w:sz w:val="24"/>
          <w:szCs w:val="24"/>
        </w:rPr>
        <w:t>:</w:t>
      </w:r>
    </w:p>
    <w:p w:rsidR="00590C33" w:rsidRPr="005A7016" w:rsidRDefault="00590C33" w:rsidP="004F0F91">
      <w:pPr>
        <w:pStyle w:val="Balk3"/>
      </w:pPr>
      <w:r w:rsidRPr="005A7016">
        <w:t>İÇ PAYDAŞLAR</w:t>
      </w:r>
    </w:p>
    <w:p w:rsidR="00590C33" w:rsidRPr="005A7016" w:rsidRDefault="00590C33" w:rsidP="004F0F91">
      <w:pPr>
        <w:pStyle w:val="Balk3"/>
      </w:pPr>
      <w:r w:rsidRPr="005A7016">
        <w:t xml:space="preserve">Kırıkkale Üniversitesi Tıp Fakültesi Hastanesi </w:t>
      </w:r>
    </w:p>
    <w:p w:rsidR="00590C33" w:rsidRPr="005A7016" w:rsidRDefault="00590C33" w:rsidP="004F0F91">
      <w:pPr>
        <w:pStyle w:val="Balk3"/>
      </w:pPr>
      <w:r w:rsidRPr="005A7016">
        <w:t xml:space="preserve">Kırıkkale Üniversitesi Diş Hekimliği Fakültesi </w:t>
      </w:r>
    </w:p>
    <w:p w:rsidR="00590C33" w:rsidRPr="005A7016" w:rsidRDefault="00590C33" w:rsidP="004F0F91">
      <w:pPr>
        <w:pStyle w:val="Balk3"/>
      </w:pPr>
      <w:r w:rsidRPr="005A7016">
        <w:t xml:space="preserve">Kırıkkale Üniversitesi Veteriner Fakültesi </w:t>
      </w:r>
    </w:p>
    <w:p w:rsidR="00A86FF2" w:rsidRPr="005A7016" w:rsidRDefault="00A86FF2" w:rsidP="00041281">
      <w:pPr>
        <w:ind w:right="63"/>
        <w:jc w:val="both"/>
        <w:rPr>
          <w:rFonts w:ascii="Times New Roman" w:hAnsi="Times New Roman" w:cs="Times New Roman"/>
          <w:b/>
          <w:sz w:val="24"/>
          <w:szCs w:val="24"/>
          <w:u w:val="single"/>
        </w:rPr>
      </w:pPr>
    </w:p>
    <w:p w:rsidR="007C5A8A" w:rsidRPr="005A7016" w:rsidRDefault="007C5A8A" w:rsidP="007C5A8A">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Fakülte/Enstitü/MYO</w:t>
      </w:r>
    </w:p>
    <w:p w:rsidR="007C5A8A" w:rsidRPr="005A7016" w:rsidRDefault="007C5A8A" w:rsidP="007C5A8A">
      <w:pPr>
        <w:ind w:right="63"/>
        <w:jc w:val="both"/>
        <w:rPr>
          <w:rFonts w:ascii="Times New Roman" w:hAnsi="Times New Roman" w:cs="Times New Roman"/>
          <w:sz w:val="24"/>
          <w:szCs w:val="24"/>
        </w:rPr>
      </w:pPr>
    </w:p>
    <w:p w:rsidR="007C5A8A" w:rsidRPr="005A7016" w:rsidRDefault="007C5A8A" w:rsidP="004F0F91">
      <w:pPr>
        <w:pStyle w:val="Balk3"/>
      </w:pPr>
      <w:r w:rsidRPr="005A7016">
        <w:t>A.</w:t>
      </w:r>
      <w:proofErr w:type="gramStart"/>
      <w:r w:rsidRPr="005A7016">
        <w:t>4.3</w:t>
      </w:r>
      <w:proofErr w:type="gramEnd"/>
      <w:r w:rsidRPr="005A7016">
        <w:t xml:space="preserve"> Mezun ilişkileri yönetimi</w:t>
      </w:r>
    </w:p>
    <w:p w:rsidR="007C5A8A" w:rsidRPr="005A7016" w:rsidRDefault="007C5A8A" w:rsidP="004F0F91">
      <w:pPr>
        <w:pStyle w:val="Balk3"/>
      </w:pPr>
    </w:p>
    <w:p w:rsidR="007C5A8A" w:rsidRPr="005A7016" w:rsidRDefault="007C5A8A" w:rsidP="007C5A8A">
      <w:pPr>
        <w:pStyle w:val="Balk4"/>
        <w:ind w:right="63"/>
        <w:jc w:val="center"/>
      </w:pPr>
      <w:r w:rsidRPr="005A7016">
        <w:t>Olgunluk düzeyi</w:t>
      </w:r>
    </w:p>
    <w:p w:rsidR="00A86FF2" w:rsidRPr="005A7016" w:rsidRDefault="00A86FF2" w:rsidP="00041281">
      <w:pPr>
        <w:ind w:right="63"/>
        <w:jc w:val="both"/>
        <w:rPr>
          <w:rFonts w:ascii="Times New Roman" w:hAnsi="Times New Roman" w:cs="Times New Roman"/>
          <w:b/>
          <w:sz w:val="24"/>
          <w:szCs w:val="24"/>
          <w:u w:val="single"/>
        </w:rPr>
      </w:pPr>
    </w:p>
    <w:tbl>
      <w:tblPr>
        <w:tblStyle w:val="TabloKlavuzu"/>
        <w:tblW w:w="0" w:type="auto"/>
        <w:tblInd w:w="507" w:type="dxa"/>
        <w:tblLook w:val="04A0"/>
      </w:tblPr>
      <w:tblGrid>
        <w:gridCol w:w="1784"/>
        <w:gridCol w:w="1777"/>
        <w:gridCol w:w="1742"/>
        <w:gridCol w:w="1737"/>
        <w:gridCol w:w="1741"/>
      </w:tblGrid>
      <w:tr w:rsidR="007C5A8A" w:rsidRPr="005A7016" w:rsidTr="007C5A8A">
        <w:tc>
          <w:tcPr>
            <w:tcW w:w="1747" w:type="dxa"/>
            <w:shd w:val="clear" w:color="auto" w:fill="auto"/>
          </w:tcPr>
          <w:p w:rsidR="007C5A8A" w:rsidRPr="005A7016" w:rsidRDefault="007C5A8A" w:rsidP="004F0F91">
            <w:pPr>
              <w:pStyle w:val="Balk3"/>
              <w:outlineLvl w:val="2"/>
            </w:pPr>
            <w:r w:rsidRPr="005A7016">
              <w:t>1</w:t>
            </w:r>
          </w:p>
        </w:tc>
        <w:tc>
          <w:tcPr>
            <w:tcW w:w="1788" w:type="dxa"/>
            <w:shd w:val="clear" w:color="auto" w:fill="auto"/>
          </w:tcPr>
          <w:p w:rsidR="007C5A8A" w:rsidRPr="005A7016" w:rsidRDefault="007C5A8A" w:rsidP="004F0F91">
            <w:pPr>
              <w:pStyle w:val="Balk3"/>
              <w:outlineLvl w:val="2"/>
            </w:pPr>
            <w:r w:rsidRPr="005A7016">
              <w:t>2</w:t>
            </w:r>
          </w:p>
        </w:tc>
        <w:tc>
          <w:tcPr>
            <w:tcW w:w="1748" w:type="dxa"/>
            <w:shd w:val="clear" w:color="auto" w:fill="auto"/>
          </w:tcPr>
          <w:p w:rsidR="007C5A8A" w:rsidRPr="005A7016" w:rsidRDefault="007C5A8A" w:rsidP="004F0F91">
            <w:pPr>
              <w:pStyle w:val="Balk3"/>
              <w:outlineLvl w:val="2"/>
            </w:pPr>
            <w:r w:rsidRPr="005A7016">
              <w:t>3</w:t>
            </w:r>
          </w:p>
        </w:tc>
        <w:tc>
          <w:tcPr>
            <w:tcW w:w="1749" w:type="dxa"/>
            <w:shd w:val="clear" w:color="auto" w:fill="auto"/>
          </w:tcPr>
          <w:p w:rsidR="007C5A8A" w:rsidRPr="005A7016" w:rsidRDefault="007C5A8A" w:rsidP="004F0F91">
            <w:pPr>
              <w:pStyle w:val="Balk3"/>
              <w:outlineLvl w:val="2"/>
            </w:pPr>
            <w:r w:rsidRPr="005A7016">
              <w:t>4</w:t>
            </w:r>
          </w:p>
        </w:tc>
        <w:tc>
          <w:tcPr>
            <w:tcW w:w="1749" w:type="dxa"/>
            <w:shd w:val="clear" w:color="auto" w:fill="auto"/>
          </w:tcPr>
          <w:p w:rsidR="007C5A8A" w:rsidRPr="005A7016" w:rsidRDefault="007C5A8A" w:rsidP="004F0F91">
            <w:pPr>
              <w:pStyle w:val="Balk3"/>
              <w:outlineLvl w:val="2"/>
            </w:pPr>
            <w:r w:rsidRPr="005A7016">
              <w:t>5</w:t>
            </w:r>
          </w:p>
        </w:tc>
      </w:tr>
      <w:tr w:rsidR="007C5A8A" w:rsidRPr="005A7016" w:rsidTr="007C5A8A">
        <w:tc>
          <w:tcPr>
            <w:tcW w:w="1747" w:type="dxa"/>
            <w:shd w:val="clear" w:color="auto" w:fill="auto"/>
          </w:tcPr>
          <w:p w:rsidR="007C5A8A" w:rsidRPr="005A7016" w:rsidRDefault="007C5A8A" w:rsidP="00EC24F1">
            <w:pPr>
              <w:pStyle w:val="TableParagraph"/>
              <w:spacing w:line="255" w:lineRule="exact"/>
              <w:ind w:left="107"/>
              <w:rPr>
                <w:rFonts w:ascii="Times New Roman" w:hAnsi="Times New Roman" w:cs="Times New Roman"/>
                <w:sz w:val="20"/>
                <w:szCs w:val="20"/>
              </w:rPr>
            </w:pPr>
            <w:proofErr w:type="spellStart"/>
            <w:r w:rsidRPr="005A7016">
              <w:rPr>
                <w:rFonts w:ascii="Times New Roman" w:hAnsi="Times New Roman" w:cs="Times New Roman"/>
                <w:w w:val="105"/>
                <w:sz w:val="20"/>
                <w:szCs w:val="20"/>
              </w:rPr>
              <w:t>Kurumdamezun</w:t>
            </w:r>
            <w:proofErr w:type="spellEnd"/>
          </w:p>
          <w:p w:rsidR="007C5A8A" w:rsidRPr="005A7016" w:rsidRDefault="007C5A8A" w:rsidP="00EC24F1">
            <w:pPr>
              <w:pStyle w:val="TableParagraph"/>
              <w:spacing w:before="17"/>
              <w:ind w:left="107"/>
              <w:rPr>
                <w:rFonts w:ascii="Times New Roman" w:hAnsi="Times New Roman" w:cs="Times New Roman"/>
                <w:sz w:val="20"/>
                <w:szCs w:val="20"/>
              </w:rPr>
            </w:pPr>
            <w:proofErr w:type="spellStart"/>
            <w:r w:rsidRPr="005A7016">
              <w:rPr>
                <w:rFonts w:ascii="Times New Roman" w:hAnsi="Times New Roman" w:cs="Times New Roman"/>
                <w:spacing w:val="-1"/>
                <w:w w:val="105"/>
                <w:sz w:val="20"/>
                <w:szCs w:val="20"/>
              </w:rPr>
              <w:t>izlemesistemi</w:t>
            </w:r>
            <w:proofErr w:type="spellEnd"/>
          </w:p>
          <w:p w:rsidR="007C5A8A" w:rsidRPr="005A7016" w:rsidRDefault="007C5A8A" w:rsidP="00EC24F1">
            <w:pPr>
              <w:pStyle w:val="TableParagraph"/>
              <w:spacing w:before="17"/>
              <w:ind w:left="107"/>
              <w:rPr>
                <w:rFonts w:ascii="Times New Roman" w:hAnsi="Times New Roman" w:cs="Times New Roman"/>
                <w:sz w:val="20"/>
                <w:szCs w:val="20"/>
              </w:rPr>
            </w:pPr>
            <w:proofErr w:type="gramStart"/>
            <w:r w:rsidRPr="005A7016">
              <w:rPr>
                <w:rFonts w:ascii="Times New Roman" w:hAnsi="Times New Roman" w:cs="Times New Roman"/>
                <w:sz w:val="20"/>
                <w:szCs w:val="20"/>
              </w:rPr>
              <w:t>bulunmamaktadır</w:t>
            </w:r>
            <w:proofErr w:type="gramEnd"/>
            <w:r w:rsidRPr="005A7016">
              <w:rPr>
                <w:rFonts w:ascii="Times New Roman" w:hAnsi="Times New Roman" w:cs="Times New Roman"/>
                <w:sz w:val="20"/>
                <w:szCs w:val="20"/>
              </w:rPr>
              <w:t>.</w:t>
            </w:r>
          </w:p>
        </w:tc>
        <w:tc>
          <w:tcPr>
            <w:tcW w:w="1788" w:type="dxa"/>
            <w:shd w:val="clear" w:color="auto" w:fill="auto"/>
          </w:tcPr>
          <w:p w:rsidR="007C5A8A" w:rsidRPr="005A7016" w:rsidRDefault="007C5A8A" w:rsidP="00EC24F1">
            <w:pPr>
              <w:pStyle w:val="TableParagraph"/>
              <w:spacing w:line="255" w:lineRule="exact"/>
              <w:ind w:left="107"/>
              <w:rPr>
                <w:rFonts w:ascii="Times New Roman" w:hAnsi="Times New Roman" w:cs="Times New Roman"/>
                <w:sz w:val="20"/>
                <w:szCs w:val="20"/>
              </w:rPr>
            </w:pPr>
            <w:r w:rsidRPr="005A7016">
              <w:rPr>
                <w:rFonts w:ascii="Times New Roman" w:hAnsi="Times New Roman" w:cs="Times New Roman"/>
                <w:w w:val="105"/>
                <w:sz w:val="20"/>
                <w:szCs w:val="20"/>
              </w:rPr>
              <w:t>Programların</w:t>
            </w:r>
          </w:p>
          <w:p w:rsidR="007C5A8A" w:rsidRPr="005A7016" w:rsidRDefault="007C5A8A" w:rsidP="00EC24F1">
            <w:pPr>
              <w:pStyle w:val="TableParagraph"/>
              <w:spacing w:before="17"/>
              <w:ind w:left="107"/>
              <w:rPr>
                <w:rFonts w:ascii="Times New Roman" w:hAnsi="Times New Roman" w:cs="Times New Roman"/>
                <w:sz w:val="20"/>
                <w:szCs w:val="20"/>
              </w:rPr>
            </w:pPr>
            <w:proofErr w:type="spellStart"/>
            <w:r w:rsidRPr="005A7016">
              <w:rPr>
                <w:rFonts w:ascii="Times New Roman" w:hAnsi="Times New Roman" w:cs="Times New Roman"/>
                <w:w w:val="105"/>
                <w:sz w:val="20"/>
                <w:szCs w:val="20"/>
              </w:rPr>
              <w:t>amaçve</w:t>
            </w:r>
            <w:proofErr w:type="spellEnd"/>
          </w:p>
          <w:p w:rsidR="007C5A8A" w:rsidRPr="005A7016" w:rsidRDefault="007C5A8A" w:rsidP="00EC24F1">
            <w:pPr>
              <w:pStyle w:val="TableParagraph"/>
              <w:spacing w:before="17"/>
              <w:ind w:left="107"/>
              <w:rPr>
                <w:rFonts w:ascii="Times New Roman" w:hAnsi="Times New Roman" w:cs="Times New Roman"/>
                <w:sz w:val="20"/>
                <w:szCs w:val="20"/>
              </w:rPr>
            </w:pPr>
            <w:proofErr w:type="gramStart"/>
            <w:r w:rsidRPr="005A7016">
              <w:rPr>
                <w:rFonts w:ascii="Times New Roman" w:hAnsi="Times New Roman" w:cs="Times New Roman"/>
                <w:sz w:val="20"/>
                <w:szCs w:val="20"/>
              </w:rPr>
              <w:t>hedeflerine</w:t>
            </w:r>
            <w:proofErr w:type="gramEnd"/>
          </w:p>
          <w:p w:rsidR="007C5A8A" w:rsidRPr="005A7016" w:rsidRDefault="007C5A8A" w:rsidP="00EC24F1">
            <w:pPr>
              <w:pStyle w:val="TableParagraph"/>
              <w:spacing w:before="17"/>
              <w:ind w:left="107"/>
              <w:rPr>
                <w:rFonts w:ascii="Times New Roman" w:hAnsi="Times New Roman" w:cs="Times New Roman"/>
                <w:sz w:val="20"/>
                <w:szCs w:val="20"/>
              </w:rPr>
            </w:pPr>
            <w:proofErr w:type="gramStart"/>
            <w:r w:rsidRPr="005A7016">
              <w:rPr>
                <w:rFonts w:ascii="Times New Roman" w:hAnsi="Times New Roman" w:cs="Times New Roman"/>
                <w:sz w:val="20"/>
                <w:szCs w:val="20"/>
              </w:rPr>
              <w:t>ulaşılıp</w:t>
            </w:r>
            <w:proofErr w:type="gramEnd"/>
          </w:p>
          <w:p w:rsidR="007C5A8A" w:rsidRPr="005A7016" w:rsidRDefault="007C5A8A" w:rsidP="00EC24F1">
            <w:pPr>
              <w:pStyle w:val="TableParagraph"/>
              <w:spacing w:before="18"/>
              <w:ind w:left="107"/>
              <w:rPr>
                <w:rFonts w:ascii="Times New Roman" w:hAnsi="Times New Roman" w:cs="Times New Roman"/>
                <w:sz w:val="20"/>
                <w:szCs w:val="20"/>
              </w:rPr>
            </w:pPr>
            <w:proofErr w:type="gramStart"/>
            <w:r w:rsidRPr="005A7016">
              <w:rPr>
                <w:rFonts w:ascii="Times New Roman" w:hAnsi="Times New Roman" w:cs="Times New Roman"/>
                <w:sz w:val="20"/>
                <w:szCs w:val="20"/>
              </w:rPr>
              <w:t>ulaşılmadığının</w:t>
            </w:r>
            <w:proofErr w:type="gramEnd"/>
          </w:p>
          <w:p w:rsidR="007C5A8A" w:rsidRPr="005A7016" w:rsidRDefault="007C5A8A" w:rsidP="00EC24F1">
            <w:pPr>
              <w:pStyle w:val="TableParagraph"/>
              <w:spacing w:before="17"/>
              <w:ind w:left="107"/>
              <w:rPr>
                <w:rFonts w:ascii="Times New Roman" w:hAnsi="Times New Roman" w:cs="Times New Roman"/>
                <w:sz w:val="20"/>
                <w:szCs w:val="20"/>
              </w:rPr>
            </w:pPr>
            <w:proofErr w:type="gramStart"/>
            <w:r w:rsidRPr="005A7016">
              <w:rPr>
                <w:rFonts w:ascii="Times New Roman" w:hAnsi="Times New Roman" w:cs="Times New Roman"/>
                <w:sz w:val="20"/>
                <w:szCs w:val="20"/>
              </w:rPr>
              <w:t>irdelenmesi</w:t>
            </w:r>
            <w:proofErr w:type="gramEnd"/>
          </w:p>
          <w:p w:rsidR="007C5A8A" w:rsidRPr="005A7016" w:rsidRDefault="007C5A8A" w:rsidP="00EC24F1">
            <w:pPr>
              <w:pStyle w:val="TableParagraph"/>
              <w:spacing w:before="17"/>
              <w:ind w:left="107"/>
              <w:rPr>
                <w:rFonts w:ascii="Times New Roman" w:hAnsi="Times New Roman" w:cs="Times New Roman"/>
                <w:sz w:val="20"/>
                <w:szCs w:val="20"/>
              </w:rPr>
            </w:pPr>
            <w:proofErr w:type="spellStart"/>
            <w:r w:rsidRPr="005A7016">
              <w:rPr>
                <w:rFonts w:ascii="Times New Roman" w:hAnsi="Times New Roman" w:cs="Times New Roman"/>
                <w:sz w:val="20"/>
                <w:szCs w:val="20"/>
              </w:rPr>
              <w:t>amacıylabir</w:t>
            </w:r>
            <w:proofErr w:type="spellEnd"/>
          </w:p>
          <w:p w:rsidR="007C5A8A" w:rsidRPr="005A7016" w:rsidRDefault="007C5A8A" w:rsidP="00EC24F1">
            <w:pPr>
              <w:pStyle w:val="TableParagraph"/>
              <w:spacing w:before="18"/>
              <w:ind w:left="107"/>
              <w:rPr>
                <w:rFonts w:ascii="Times New Roman" w:hAnsi="Times New Roman" w:cs="Times New Roman"/>
                <w:sz w:val="20"/>
                <w:szCs w:val="20"/>
              </w:rPr>
            </w:pPr>
            <w:proofErr w:type="spellStart"/>
            <w:r w:rsidRPr="005A7016">
              <w:rPr>
                <w:rFonts w:ascii="Times New Roman" w:hAnsi="Times New Roman" w:cs="Times New Roman"/>
                <w:sz w:val="20"/>
                <w:szCs w:val="20"/>
              </w:rPr>
              <w:t>mezunizleme</w:t>
            </w:r>
            <w:proofErr w:type="spellEnd"/>
          </w:p>
          <w:p w:rsidR="007C5A8A" w:rsidRPr="005A7016" w:rsidRDefault="007C5A8A" w:rsidP="00EC24F1">
            <w:pPr>
              <w:pStyle w:val="TableParagraph"/>
              <w:spacing w:before="17"/>
              <w:ind w:left="107"/>
              <w:rPr>
                <w:rFonts w:ascii="Times New Roman" w:hAnsi="Times New Roman" w:cs="Times New Roman"/>
                <w:sz w:val="20"/>
                <w:szCs w:val="20"/>
              </w:rPr>
            </w:pPr>
            <w:proofErr w:type="spellStart"/>
            <w:r w:rsidRPr="005A7016">
              <w:rPr>
                <w:rFonts w:ascii="Times New Roman" w:hAnsi="Times New Roman" w:cs="Times New Roman"/>
                <w:sz w:val="20"/>
                <w:szCs w:val="20"/>
              </w:rPr>
              <w:t>sistemineilişkin</w:t>
            </w:r>
            <w:proofErr w:type="spellEnd"/>
          </w:p>
          <w:p w:rsidR="007C5A8A" w:rsidRPr="005A7016" w:rsidRDefault="007C5A8A" w:rsidP="00EC24F1">
            <w:pPr>
              <w:pStyle w:val="TableParagraph"/>
              <w:spacing w:before="17"/>
              <w:ind w:left="107"/>
              <w:rPr>
                <w:rFonts w:ascii="Times New Roman" w:hAnsi="Times New Roman" w:cs="Times New Roman"/>
                <w:sz w:val="20"/>
                <w:szCs w:val="20"/>
              </w:rPr>
            </w:pPr>
            <w:proofErr w:type="gramStart"/>
            <w:r w:rsidRPr="005A7016">
              <w:rPr>
                <w:rFonts w:ascii="Times New Roman" w:hAnsi="Times New Roman" w:cs="Times New Roman"/>
                <w:w w:val="105"/>
                <w:sz w:val="20"/>
                <w:szCs w:val="20"/>
              </w:rPr>
              <w:t>planlama</w:t>
            </w:r>
            <w:proofErr w:type="gramEnd"/>
          </w:p>
          <w:p w:rsidR="007C5A8A" w:rsidRPr="005A7016" w:rsidRDefault="007C5A8A" w:rsidP="00EC24F1">
            <w:pPr>
              <w:pStyle w:val="TableParagraph"/>
              <w:spacing w:before="17"/>
              <w:ind w:left="107"/>
              <w:rPr>
                <w:rFonts w:ascii="Times New Roman" w:hAnsi="Times New Roman" w:cs="Times New Roman"/>
                <w:sz w:val="20"/>
                <w:szCs w:val="20"/>
              </w:rPr>
            </w:pPr>
            <w:proofErr w:type="gramStart"/>
            <w:r w:rsidRPr="005A7016">
              <w:rPr>
                <w:rFonts w:ascii="Times New Roman" w:hAnsi="Times New Roman" w:cs="Times New Roman"/>
                <w:sz w:val="20"/>
                <w:szCs w:val="20"/>
              </w:rPr>
              <w:t>bulunmaktadır</w:t>
            </w:r>
            <w:proofErr w:type="gramEnd"/>
            <w:r w:rsidRPr="005A7016">
              <w:rPr>
                <w:rFonts w:ascii="Times New Roman" w:hAnsi="Times New Roman" w:cs="Times New Roman"/>
                <w:sz w:val="20"/>
                <w:szCs w:val="20"/>
              </w:rPr>
              <w:t>.</w:t>
            </w:r>
          </w:p>
        </w:tc>
        <w:tc>
          <w:tcPr>
            <w:tcW w:w="1748" w:type="dxa"/>
            <w:shd w:val="clear" w:color="auto" w:fill="auto"/>
          </w:tcPr>
          <w:p w:rsidR="007C5A8A" w:rsidRPr="005A7016" w:rsidRDefault="007C5A8A" w:rsidP="00EC24F1">
            <w:pPr>
              <w:pStyle w:val="TableParagraph"/>
              <w:spacing w:line="255" w:lineRule="exact"/>
              <w:ind w:left="105"/>
              <w:rPr>
                <w:rFonts w:ascii="Times New Roman" w:hAnsi="Times New Roman" w:cs="Times New Roman"/>
                <w:sz w:val="20"/>
                <w:szCs w:val="20"/>
              </w:rPr>
            </w:pPr>
            <w:r w:rsidRPr="005A7016">
              <w:rPr>
                <w:rFonts w:ascii="Times New Roman" w:hAnsi="Times New Roman" w:cs="Times New Roman"/>
                <w:w w:val="105"/>
                <w:sz w:val="20"/>
                <w:szCs w:val="20"/>
              </w:rPr>
              <w:t>Kurumdaki</w:t>
            </w:r>
          </w:p>
          <w:p w:rsidR="007C5A8A" w:rsidRPr="005A7016" w:rsidRDefault="007C5A8A" w:rsidP="00EC24F1">
            <w:pPr>
              <w:pStyle w:val="TableParagraph"/>
              <w:spacing w:before="17"/>
              <w:ind w:left="105"/>
              <w:rPr>
                <w:rFonts w:ascii="Times New Roman" w:hAnsi="Times New Roman" w:cs="Times New Roman"/>
                <w:sz w:val="20"/>
                <w:szCs w:val="20"/>
              </w:rPr>
            </w:pPr>
            <w:proofErr w:type="gramStart"/>
            <w:r w:rsidRPr="005A7016">
              <w:rPr>
                <w:rFonts w:ascii="Times New Roman" w:hAnsi="Times New Roman" w:cs="Times New Roman"/>
                <w:sz w:val="20"/>
                <w:szCs w:val="20"/>
              </w:rPr>
              <w:t>programların</w:t>
            </w:r>
            <w:proofErr w:type="gramEnd"/>
          </w:p>
          <w:p w:rsidR="007C5A8A" w:rsidRPr="005A7016" w:rsidRDefault="007C5A8A" w:rsidP="00EC24F1">
            <w:pPr>
              <w:pStyle w:val="TableParagraph"/>
              <w:spacing w:before="17"/>
              <w:ind w:left="105"/>
              <w:rPr>
                <w:rFonts w:ascii="Times New Roman" w:hAnsi="Times New Roman" w:cs="Times New Roman"/>
                <w:sz w:val="20"/>
                <w:szCs w:val="20"/>
              </w:rPr>
            </w:pPr>
            <w:proofErr w:type="spellStart"/>
            <w:r w:rsidRPr="005A7016">
              <w:rPr>
                <w:rFonts w:ascii="Times New Roman" w:hAnsi="Times New Roman" w:cs="Times New Roman"/>
                <w:sz w:val="20"/>
                <w:szCs w:val="20"/>
              </w:rPr>
              <w:t>genelindemezun</w:t>
            </w:r>
            <w:proofErr w:type="spellEnd"/>
          </w:p>
          <w:p w:rsidR="007C5A8A" w:rsidRPr="005A7016" w:rsidRDefault="007C5A8A" w:rsidP="00EC24F1">
            <w:pPr>
              <w:pStyle w:val="TableParagraph"/>
              <w:spacing w:before="17"/>
              <w:ind w:left="105"/>
              <w:rPr>
                <w:rFonts w:ascii="Times New Roman" w:hAnsi="Times New Roman" w:cs="Times New Roman"/>
                <w:sz w:val="20"/>
                <w:szCs w:val="20"/>
              </w:rPr>
            </w:pPr>
            <w:proofErr w:type="spellStart"/>
            <w:r w:rsidRPr="005A7016">
              <w:rPr>
                <w:rFonts w:ascii="Times New Roman" w:hAnsi="Times New Roman" w:cs="Times New Roman"/>
                <w:spacing w:val="-1"/>
                <w:w w:val="105"/>
                <w:sz w:val="20"/>
                <w:szCs w:val="20"/>
              </w:rPr>
              <w:t>izlemesistemi</w:t>
            </w:r>
            <w:proofErr w:type="spellEnd"/>
          </w:p>
          <w:p w:rsidR="007C5A8A" w:rsidRPr="005A7016" w:rsidRDefault="007C5A8A" w:rsidP="00EC24F1">
            <w:pPr>
              <w:pStyle w:val="TableParagraph"/>
              <w:spacing w:before="18"/>
              <w:ind w:left="105"/>
              <w:rPr>
                <w:rFonts w:ascii="Times New Roman" w:hAnsi="Times New Roman" w:cs="Times New Roman"/>
                <w:sz w:val="20"/>
                <w:szCs w:val="20"/>
              </w:rPr>
            </w:pPr>
            <w:proofErr w:type="gramStart"/>
            <w:r w:rsidRPr="005A7016">
              <w:rPr>
                <w:rFonts w:ascii="Times New Roman" w:hAnsi="Times New Roman" w:cs="Times New Roman"/>
                <w:sz w:val="20"/>
                <w:szCs w:val="20"/>
              </w:rPr>
              <w:t>uygulamaları</w:t>
            </w:r>
            <w:proofErr w:type="gramEnd"/>
          </w:p>
          <w:p w:rsidR="007C5A8A" w:rsidRPr="005A7016" w:rsidRDefault="007C5A8A" w:rsidP="00EC24F1">
            <w:pPr>
              <w:pStyle w:val="TableParagraph"/>
              <w:spacing w:before="17"/>
              <w:ind w:left="105"/>
              <w:rPr>
                <w:rFonts w:ascii="Times New Roman" w:hAnsi="Times New Roman" w:cs="Times New Roman"/>
                <w:sz w:val="20"/>
                <w:szCs w:val="20"/>
              </w:rPr>
            </w:pPr>
            <w:proofErr w:type="gramStart"/>
            <w:r w:rsidRPr="005A7016">
              <w:rPr>
                <w:rFonts w:ascii="Times New Roman" w:hAnsi="Times New Roman" w:cs="Times New Roman"/>
                <w:sz w:val="20"/>
                <w:szCs w:val="20"/>
              </w:rPr>
              <w:t>vardır</w:t>
            </w:r>
            <w:proofErr w:type="gramEnd"/>
            <w:r w:rsidRPr="005A7016">
              <w:rPr>
                <w:rFonts w:ascii="Times New Roman" w:hAnsi="Times New Roman" w:cs="Times New Roman"/>
                <w:sz w:val="20"/>
                <w:szCs w:val="20"/>
              </w:rPr>
              <w:t>.</w:t>
            </w:r>
          </w:p>
        </w:tc>
        <w:tc>
          <w:tcPr>
            <w:tcW w:w="1749" w:type="dxa"/>
            <w:shd w:val="clear" w:color="auto" w:fill="auto"/>
          </w:tcPr>
          <w:p w:rsidR="007C5A8A" w:rsidRPr="005A7016" w:rsidRDefault="007C5A8A" w:rsidP="00EC24F1">
            <w:pPr>
              <w:pStyle w:val="TableParagraph"/>
              <w:spacing w:line="255" w:lineRule="exact"/>
              <w:ind w:left="105"/>
              <w:rPr>
                <w:rFonts w:ascii="Times New Roman" w:hAnsi="Times New Roman" w:cs="Times New Roman"/>
                <w:sz w:val="20"/>
                <w:szCs w:val="20"/>
              </w:rPr>
            </w:pPr>
            <w:proofErr w:type="spellStart"/>
            <w:r w:rsidRPr="005A7016">
              <w:rPr>
                <w:rFonts w:ascii="Times New Roman" w:hAnsi="Times New Roman" w:cs="Times New Roman"/>
                <w:sz w:val="20"/>
                <w:szCs w:val="20"/>
              </w:rPr>
              <w:t>Mezunizleme</w:t>
            </w:r>
            <w:proofErr w:type="spellEnd"/>
          </w:p>
          <w:p w:rsidR="007C5A8A" w:rsidRPr="005A7016" w:rsidRDefault="007C5A8A" w:rsidP="00EC24F1">
            <w:pPr>
              <w:pStyle w:val="TableParagraph"/>
              <w:spacing w:before="17"/>
              <w:ind w:left="105"/>
              <w:rPr>
                <w:rFonts w:ascii="Times New Roman" w:hAnsi="Times New Roman" w:cs="Times New Roman"/>
                <w:sz w:val="20"/>
                <w:szCs w:val="20"/>
              </w:rPr>
            </w:pPr>
            <w:proofErr w:type="gramStart"/>
            <w:r w:rsidRPr="005A7016">
              <w:rPr>
                <w:rFonts w:ascii="Times New Roman" w:hAnsi="Times New Roman" w:cs="Times New Roman"/>
                <w:w w:val="110"/>
                <w:sz w:val="20"/>
                <w:szCs w:val="20"/>
              </w:rPr>
              <w:t>sistemi</w:t>
            </w:r>
            <w:proofErr w:type="gramEnd"/>
          </w:p>
          <w:p w:rsidR="007C5A8A" w:rsidRPr="005A7016" w:rsidRDefault="007C5A8A" w:rsidP="00EC24F1">
            <w:pPr>
              <w:pStyle w:val="TableParagraph"/>
              <w:spacing w:before="17"/>
              <w:ind w:left="105"/>
              <w:rPr>
                <w:rFonts w:ascii="Times New Roman" w:hAnsi="Times New Roman" w:cs="Times New Roman"/>
                <w:sz w:val="20"/>
                <w:szCs w:val="20"/>
              </w:rPr>
            </w:pPr>
            <w:proofErr w:type="gramStart"/>
            <w:r w:rsidRPr="005A7016">
              <w:rPr>
                <w:rFonts w:ascii="Times New Roman" w:hAnsi="Times New Roman" w:cs="Times New Roman"/>
                <w:sz w:val="20"/>
                <w:szCs w:val="20"/>
              </w:rPr>
              <w:t>uygulamaları</w:t>
            </w:r>
            <w:proofErr w:type="gramEnd"/>
          </w:p>
          <w:p w:rsidR="007C5A8A" w:rsidRPr="005A7016" w:rsidRDefault="007C5A8A" w:rsidP="00EC24F1">
            <w:pPr>
              <w:pStyle w:val="TableParagraph"/>
              <w:spacing w:before="17"/>
              <w:ind w:left="105"/>
              <w:rPr>
                <w:rFonts w:ascii="Times New Roman" w:hAnsi="Times New Roman" w:cs="Times New Roman"/>
                <w:sz w:val="20"/>
                <w:szCs w:val="20"/>
              </w:rPr>
            </w:pPr>
            <w:proofErr w:type="spellStart"/>
            <w:r w:rsidRPr="005A7016">
              <w:rPr>
                <w:rFonts w:ascii="Times New Roman" w:hAnsi="Times New Roman" w:cs="Times New Roman"/>
                <w:sz w:val="20"/>
                <w:szCs w:val="20"/>
              </w:rPr>
              <w:t>izlenmekteve</w:t>
            </w:r>
            <w:proofErr w:type="spellEnd"/>
          </w:p>
          <w:p w:rsidR="007C5A8A" w:rsidRPr="005A7016" w:rsidRDefault="007C5A8A" w:rsidP="00EC24F1">
            <w:pPr>
              <w:pStyle w:val="TableParagraph"/>
              <w:spacing w:before="18"/>
              <w:ind w:left="105"/>
              <w:rPr>
                <w:rFonts w:ascii="Times New Roman" w:hAnsi="Times New Roman" w:cs="Times New Roman"/>
                <w:sz w:val="20"/>
                <w:szCs w:val="20"/>
              </w:rPr>
            </w:pPr>
            <w:proofErr w:type="gramStart"/>
            <w:r w:rsidRPr="005A7016">
              <w:rPr>
                <w:rFonts w:ascii="Times New Roman" w:hAnsi="Times New Roman" w:cs="Times New Roman"/>
                <w:sz w:val="20"/>
                <w:szCs w:val="20"/>
              </w:rPr>
              <w:t>ihtiyaçlar</w:t>
            </w:r>
            <w:proofErr w:type="gramEnd"/>
          </w:p>
          <w:p w:rsidR="007C5A8A" w:rsidRPr="005A7016" w:rsidRDefault="007C5A8A" w:rsidP="00EC24F1">
            <w:pPr>
              <w:pStyle w:val="TableParagraph"/>
              <w:spacing w:before="17"/>
              <w:ind w:left="105"/>
              <w:rPr>
                <w:rFonts w:ascii="Times New Roman" w:hAnsi="Times New Roman" w:cs="Times New Roman"/>
                <w:sz w:val="20"/>
                <w:szCs w:val="20"/>
              </w:rPr>
            </w:pPr>
            <w:proofErr w:type="gramStart"/>
            <w:r w:rsidRPr="005A7016">
              <w:rPr>
                <w:rFonts w:ascii="Times New Roman" w:hAnsi="Times New Roman" w:cs="Times New Roman"/>
                <w:w w:val="105"/>
                <w:sz w:val="20"/>
                <w:szCs w:val="20"/>
              </w:rPr>
              <w:t>doğrultusunda</w:t>
            </w:r>
            <w:proofErr w:type="gramEnd"/>
          </w:p>
          <w:p w:rsidR="007C5A8A" w:rsidRPr="005A7016" w:rsidRDefault="007C5A8A" w:rsidP="00EC24F1">
            <w:pPr>
              <w:pStyle w:val="TableParagraph"/>
              <w:spacing w:before="17"/>
              <w:ind w:left="105"/>
              <w:rPr>
                <w:rFonts w:ascii="Times New Roman" w:hAnsi="Times New Roman" w:cs="Times New Roman"/>
                <w:sz w:val="20"/>
                <w:szCs w:val="20"/>
              </w:rPr>
            </w:pPr>
            <w:proofErr w:type="gramStart"/>
            <w:r w:rsidRPr="005A7016">
              <w:rPr>
                <w:rFonts w:ascii="Times New Roman" w:hAnsi="Times New Roman" w:cs="Times New Roman"/>
                <w:w w:val="105"/>
                <w:sz w:val="20"/>
                <w:szCs w:val="20"/>
              </w:rPr>
              <w:t>programlarda</w:t>
            </w:r>
            <w:proofErr w:type="gramEnd"/>
          </w:p>
          <w:p w:rsidR="007C5A8A" w:rsidRPr="005A7016" w:rsidRDefault="007C5A8A" w:rsidP="00EC24F1">
            <w:pPr>
              <w:pStyle w:val="TableParagraph"/>
              <w:spacing w:before="18"/>
              <w:ind w:left="105"/>
              <w:rPr>
                <w:rFonts w:ascii="Times New Roman" w:hAnsi="Times New Roman" w:cs="Times New Roman"/>
                <w:sz w:val="20"/>
                <w:szCs w:val="20"/>
              </w:rPr>
            </w:pPr>
            <w:proofErr w:type="gramStart"/>
            <w:r w:rsidRPr="005A7016">
              <w:rPr>
                <w:rFonts w:ascii="Times New Roman" w:hAnsi="Times New Roman" w:cs="Times New Roman"/>
                <w:sz w:val="20"/>
                <w:szCs w:val="20"/>
              </w:rPr>
              <w:t>güncellemeler</w:t>
            </w:r>
            <w:proofErr w:type="gramEnd"/>
          </w:p>
          <w:p w:rsidR="007C5A8A" w:rsidRPr="005A7016" w:rsidRDefault="007C5A8A" w:rsidP="00EC24F1">
            <w:pPr>
              <w:pStyle w:val="TableParagraph"/>
              <w:spacing w:before="17"/>
              <w:ind w:left="105"/>
              <w:rPr>
                <w:rFonts w:ascii="Times New Roman" w:hAnsi="Times New Roman" w:cs="Times New Roman"/>
                <w:sz w:val="20"/>
                <w:szCs w:val="20"/>
              </w:rPr>
            </w:pPr>
            <w:proofErr w:type="gramStart"/>
            <w:r w:rsidRPr="005A7016">
              <w:rPr>
                <w:rFonts w:ascii="Times New Roman" w:hAnsi="Times New Roman" w:cs="Times New Roman"/>
                <w:sz w:val="20"/>
                <w:szCs w:val="20"/>
              </w:rPr>
              <w:t>yapılmaktadır</w:t>
            </w:r>
            <w:proofErr w:type="gramEnd"/>
            <w:r w:rsidRPr="005A7016">
              <w:rPr>
                <w:rFonts w:ascii="Times New Roman" w:hAnsi="Times New Roman" w:cs="Times New Roman"/>
                <w:sz w:val="20"/>
                <w:szCs w:val="20"/>
              </w:rPr>
              <w:t>.</w:t>
            </w:r>
          </w:p>
        </w:tc>
        <w:tc>
          <w:tcPr>
            <w:tcW w:w="1749" w:type="dxa"/>
            <w:shd w:val="clear" w:color="auto" w:fill="auto"/>
          </w:tcPr>
          <w:p w:rsidR="007C5A8A" w:rsidRPr="005A7016" w:rsidRDefault="007C5A8A" w:rsidP="00EC24F1">
            <w:pPr>
              <w:pStyle w:val="TableParagraph"/>
              <w:spacing w:line="255" w:lineRule="exact"/>
              <w:ind w:left="107"/>
              <w:rPr>
                <w:rFonts w:ascii="Times New Roman" w:hAnsi="Times New Roman" w:cs="Times New Roman"/>
                <w:sz w:val="20"/>
                <w:szCs w:val="20"/>
              </w:rPr>
            </w:pPr>
            <w:r w:rsidRPr="005A7016">
              <w:rPr>
                <w:rFonts w:ascii="Times New Roman" w:hAnsi="Times New Roman" w:cs="Times New Roman"/>
                <w:w w:val="96"/>
                <w:sz w:val="20"/>
                <w:szCs w:val="20"/>
              </w:rPr>
              <w:t>İ</w:t>
            </w:r>
            <w:r w:rsidRPr="005A7016">
              <w:rPr>
                <w:rFonts w:ascii="Times New Roman" w:hAnsi="Times New Roman" w:cs="Times New Roman"/>
                <w:spacing w:val="-2"/>
                <w:w w:val="109"/>
                <w:sz w:val="20"/>
                <w:szCs w:val="20"/>
              </w:rPr>
              <w:t>ç</w:t>
            </w:r>
            <w:r w:rsidRPr="005A7016">
              <w:rPr>
                <w:rFonts w:ascii="Times New Roman" w:hAnsi="Times New Roman" w:cs="Times New Roman"/>
                <w:w w:val="128"/>
                <w:sz w:val="20"/>
                <w:szCs w:val="20"/>
              </w:rPr>
              <w:t>s</w:t>
            </w:r>
            <w:r w:rsidRPr="005A7016">
              <w:rPr>
                <w:rFonts w:ascii="Times New Roman" w:hAnsi="Times New Roman" w:cs="Times New Roman"/>
                <w:spacing w:val="-1"/>
                <w:sz w:val="20"/>
                <w:szCs w:val="20"/>
              </w:rPr>
              <w:t>e</w:t>
            </w:r>
            <w:r w:rsidRPr="005A7016">
              <w:rPr>
                <w:rFonts w:ascii="Times New Roman" w:hAnsi="Times New Roman" w:cs="Times New Roman"/>
                <w:w w:val="82"/>
                <w:sz w:val="20"/>
                <w:szCs w:val="20"/>
              </w:rPr>
              <w:t>l</w:t>
            </w:r>
            <w:r w:rsidRPr="005A7016">
              <w:rPr>
                <w:rFonts w:ascii="Times New Roman" w:hAnsi="Times New Roman" w:cs="Times New Roman"/>
                <w:spacing w:val="-2"/>
                <w:w w:val="82"/>
                <w:sz w:val="20"/>
                <w:szCs w:val="20"/>
              </w:rPr>
              <w:t>l</w:t>
            </w:r>
            <w:r w:rsidRPr="005A7016">
              <w:rPr>
                <w:rFonts w:ascii="Times New Roman" w:hAnsi="Times New Roman" w:cs="Times New Roman"/>
                <w:spacing w:val="-1"/>
                <w:sz w:val="20"/>
                <w:szCs w:val="20"/>
              </w:rPr>
              <w:t>e</w:t>
            </w:r>
            <w:r w:rsidRPr="005A7016">
              <w:rPr>
                <w:rFonts w:ascii="Times New Roman" w:hAnsi="Times New Roman" w:cs="Times New Roman"/>
                <w:w w:val="128"/>
                <w:sz w:val="20"/>
                <w:szCs w:val="20"/>
              </w:rPr>
              <w:t>ş</w:t>
            </w:r>
            <w:r w:rsidRPr="005A7016">
              <w:rPr>
                <w:rFonts w:ascii="Times New Roman" w:hAnsi="Times New Roman" w:cs="Times New Roman"/>
                <w:w w:val="88"/>
                <w:sz w:val="20"/>
                <w:szCs w:val="20"/>
              </w:rPr>
              <w:t>tiri</w:t>
            </w:r>
            <w:r w:rsidRPr="005A7016">
              <w:rPr>
                <w:rFonts w:ascii="Times New Roman" w:hAnsi="Times New Roman" w:cs="Times New Roman"/>
                <w:spacing w:val="-1"/>
                <w:w w:val="88"/>
                <w:sz w:val="20"/>
                <w:szCs w:val="20"/>
              </w:rPr>
              <w:t>l</w:t>
            </w:r>
            <w:r w:rsidRPr="005A7016">
              <w:rPr>
                <w:rFonts w:ascii="Times New Roman" w:hAnsi="Times New Roman" w:cs="Times New Roman"/>
                <w:w w:val="111"/>
                <w:sz w:val="20"/>
                <w:szCs w:val="20"/>
              </w:rPr>
              <w:t>mi</w:t>
            </w:r>
            <w:r w:rsidRPr="005A7016">
              <w:rPr>
                <w:rFonts w:ascii="Times New Roman" w:hAnsi="Times New Roman" w:cs="Times New Roman"/>
                <w:spacing w:val="-2"/>
                <w:w w:val="111"/>
                <w:sz w:val="20"/>
                <w:szCs w:val="20"/>
              </w:rPr>
              <w:t>ş</w:t>
            </w:r>
            <w:r w:rsidRPr="005A7016">
              <w:rPr>
                <w:rFonts w:ascii="Times New Roman" w:hAnsi="Times New Roman" w:cs="Times New Roman"/>
                <w:w w:val="63"/>
                <w:sz w:val="20"/>
                <w:szCs w:val="20"/>
              </w:rPr>
              <w:t>,</w:t>
            </w:r>
          </w:p>
          <w:p w:rsidR="007C5A8A" w:rsidRPr="005A7016" w:rsidRDefault="007C5A8A" w:rsidP="00EC24F1">
            <w:pPr>
              <w:pStyle w:val="TableParagraph"/>
              <w:spacing w:before="17"/>
              <w:ind w:left="107"/>
              <w:rPr>
                <w:rFonts w:ascii="Times New Roman" w:hAnsi="Times New Roman" w:cs="Times New Roman"/>
                <w:sz w:val="20"/>
                <w:szCs w:val="20"/>
              </w:rPr>
            </w:pPr>
            <w:proofErr w:type="gramStart"/>
            <w:r w:rsidRPr="005A7016">
              <w:rPr>
                <w:rFonts w:ascii="Times New Roman" w:hAnsi="Times New Roman" w:cs="Times New Roman"/>
                <w:w w:val="128"/>
                <w:sz w:val="20"/>
                <w:szCs w:val="20"/>
              </w:rPr>
              <w:t>s</w:t>
            </w:r>
            <w:r w:rsidRPr="005A7016">
              <w:rPr>
                <w:rFonts w:ascii="Times New Roman" w:hAnsi="Times New Roman" w:cs="Times New Roman"/>
                <w:w w:val="106"/>
                <w:sz w:val="20"/>
                <w:szCs w:val="20"/>
              </w:rPr>
              <w:t>iste</w:t>
            </w:r>
            <w:r w:rsidRPr="005A7016">
              <w:rPr>
                <w:rFonts w:ascii="Times New Roman" w:hAnsi="Times New Roman" w:cs="Times New Roman"/>
                <w:spacing w:val="-3"/>
                <w:w w:val="106"/>
                <w:sz w:val="20"/>
                <w:szCs w:val="20"/>
              </w:rPr>
              <w:t>m</w:t>
            </w:r>
            <w:r w:rsidRPr="005A7016">
              <w:rPr>
                <w:rFonts w:ascii="Times New Roman" w:hAnsi="Times New Roman" w:cs="Times New Roman"/>
                <w:w w:val="104"/>
                <w:sz w:val="20"/>
                <w:szCs w:val="20"/>
              </w:rPr>
              <w:t>a</w:t>
            </w:r>
            <w:r w:rsidRPr="005A7016">
              <w:rPr>
                <w:rFonts w:ascii="Times New Roman" w:hAnsi="Times New Roman" w:cs="Times New Roman"/>
                <w:w w:val="96"/>
                <w:sz w:val="20"/>
                <w:szCs w:val="20"/>
              </w:rPr>
              <w:t>ti</w:t>
            </w:r>
            <w:r w:rsidRPr="005A7016">
              <w:rPr>
                <w:rFonts w:ascii="Times New Roman" w:hAnsi="Times New Roman" w:cs="Times New Roman"/>
                <w:spacing w:val="-4"/>
                <w:w w:val="96"/>
                <w:sz w:val="20"/>
                <w:szCs w:val="20"/>
              </w:rPr>
              <w:t>k</w:t>
            </w:r>
            <w:proofErr w:type="gramEnd"/>
            <w:r w:rsidRPr="005A7016">
              <w:rPr>
                <w:rFonts w:ascii="Times New Roman" w:hAnsi="Times New Roman" w:cs="Times New Roman"/>
                <w:w w:val="63"/>
                <w:sz w:val="20"/>
                <w:szCs w:val="20"/>
              </w:rPr>
              <w:t>,</w:t>
            </w:r>
          </w:p>
          <w:p w:rsidR="007C5A8A" w:rsidRPr="005A7016" w:rsidRDefault="007C5A8A" w:rsidP="00EC24F1">
            <w:pPr>
              <w:pStyle w:val="TableParagraph"/>
              <w:spacing w:before="17"/>
              <w:ind w:left="107"/>
              <w:rPr>
                <w:rFonts w:ascii="Times New Roman" w:hAnsi="Times New Roman" w:cs="Times New Roman"/>
                <w:sz w:val="20"/>
                <w:szCs w:val="20"/>
              </w:rPr>
            </w:pPr>
            <w:proofErr w:type="spellStart"/>
            <w:r w:rsidRPr="005A7016">
              <w:rPr>
                <w:rFonts w:ascii="Times New Roman" w:hAnsi="Times New Roman" w:cs="Times New Roman"/>
                <w:sz w:val="20"/>
                <w:szCs w:val="20"/>
              </w:rPr>
              <w:t>sürdürülebilirve</w:t>
            </w:r>
            <w:proofErr w:type="spellEnd"/>
          </w:p>
          <w:p w:rsidR="007C5A8A" w:rsidRPr="005A7016" w:rsidRDefault="007C5A8A" w:rsidP="00EC24F1">
            <w:pPr>
              <w:pStyle w:val="TableParagraph"/>
              <w:spacing w:before="17"/>
              <w:ind w:left="107"/>
              <w:rPr>
                <w:rFonts w:ascii="Times New Roman" w:hAnsi="Times New Roman" w:cs="Times New Roman"/>
                <w:sz w:val="20"/>
                <w:szCs w:val="20"/>
              </w:rPr>
            </w:pPr>
            <w:proofErr w:type="gramStart"/>
            <w:r w:rsidRPr="005A7016">
              <w:rPr>
                <w:rFonts w:ascii="Times New Roman" w:hAnsi="Times New Roman" w:cs="Times New Roman"/>
                <w:w w:val="105"/>
                <w:sz w:val="20"/>
                <w:szCs w:val="20"/>
              </w:rPr>
              <w:t>örnek</w:t>
            </w:r>
            <w:proofErr w:type="gramEnd"/>
          </w:p>
          <w:p w:rsidR="007C5A8A" w:rsidRPr="005A7016" w:rsidRDefault="007C5A8A" w:rsidP="00EC24F1">
            <w:pPr>
              <w:pStyle w:val="TableParagraph"/>
              <w:spacing w:before="18"/>
              <w:ind w:left="107"/>
              <w:rPr>
                <w:rFonts w:ascii="Times New Roman" w:hAnsi="Times New Roman" w:cs="Times New Roman"/>
                <w:sz w:val="20"/>
                <w:szCs w:val="20"/>
              </w:rPr>
            </w:pPr>
            <w:proofErr w:type="gramStart"/>
            <w:r w:rsidRPr="005A7016">
              <w:rPr>
                <w:rFonts w:ascii="Times New Roman" w:hAnsi="Times New Roman" w:cs="Times New Roman"/>
                <w:sz w:val="20"/>
                <w:szCs w:val="20"/>
              </w:rPr>
              <w:t>gösterilebilir</w:t>
            </w:r>
            <w:proofErr w:type="gramEnd"/>
          </w:p>
          <w:p w:rsidR="007C5A8A" w:rsidRPr="005A7016" w:rsidRDefault="007C5A8A" w:rsidP="00EC24F1">
            <w:pPr>
              <w:pStyle w:val="TableParagraph"/>
              <w:spacing w:before="17"/>
              <w:ind w:left="107"/>
              <w:rPr>
                <w:rFonts w:ascii="Times New Roman" w:hAnsi="Times New Roman" w:cs="Times New Roman"/>
                <w:sz w:val="20"/>
                <w:szCs w:val="20"/>
              </w:rPr>
            </w:pPr>
            <w:proofErr w:type="gramStart"/>
            <w:r w:rsidRPr="005A7016">
              <w:rPr>
                <w:rFonts w:ascii="Times New Roman" w:hAnsi="Times New Roman" w:cs="Times New Roman"/>
                <w:sz w:val="20"/>
                <w:szCs w:val="20"/>
              </w:rPr>
              <w:t>uygulamalar</w:t>
            </w:r>
            <w:proofErr w:type="gramEnd"/>
          </w:p>
          <w:p w:rsidR="007C5A8A" w:rsidRPr="005A7016" w:rsidRDefault="007C5A8A" w:rsidP="00EC24F1">
            <w:pPr>
              <w:pStyle w:val="TableParagraph"/>
              <w:spacing w:before="17"/>
              <w:ind w:left="107"/>
              <w:rPr>
                <w:rFonts w:ascii="Times New Roman" w:hAnsi="Times New Roman" w:cs="Times New Roman"/>
                <w:sz w:val="20"/>
                <w:szCs w:val="20"/>
              </w:rPr>
            </w:pPr>
            <w:proofErr w:type="gramStart"/>
            <w:r w:rsidRPr="005A7016">
              <w:rPr>
                <w:rFonts w:ascii="Times New Roman" w:hAnsi="Times New Roman" w:cs="Times New Roman"/>
                <w:sz w:val="20"/>
                <w:szCs w:val="20"/>
              </w:rPr>
              <w:t>bulunmaktadır</w:t>
            </w:r>
            <w:proofErr w:type="gramEnd"/>
            <w:r w:rsidRPr="005A7016">
              <w:rPr>
                <w:rFonts w:ascii="Times New Roman" w:hAnsi="Times New Roman" w:cs="Times New Roman"/>
                <w:sz w:val="20"/>
                <w:szCs w:val="20"/>
              </w:rPr>
              <w:t>.</w:t>
            </w:r>
          </w:p>
        </w:tc>
      </w:tr>
    </w:tbl>
    <w:p w:rsidR="00A86FF2" w:rsidRPr="005A7016" w:rsidRDefault="00A86FF2" w:rsidP="00041281">
      <w:pPr>
        <w:ind w:right="63"/>
        <w:jc w:val="both"/>
        <w:rPr>
          <w:rFonts w:ascii="Times New Roman" w:hAnsi="Times New Roman" w:cs="Times New Roman"/>
          <w:b/>
          <w:sz w:val="24"/>
          <w:szCs w:val="24"/>
          <w:u w:val="single"/>
        </w:rPr>
      </w:pPr>
    </w:p>
    <w:p w:rsidR="00644AF5" w:rsidRPr="005A7016" w:rsidRDefault="00644AF5" w:rsidP="00644AF5">
      <w:pPr>
        <w:pStyle w:val="Balk4"/>
        <w:ind w:right="63"/>
        <w:jc w:val="both"/>
        <w:rPr>
          <w:i w:val="0"/>
          <w:u w:val="single"/>
        </w:rPr>
      </w:pPr>
      <w:r w:rsidRPr="005A7016">
        <w:rPr>
          <w:i w:val="0"/>
          <w:u w:val="single"/>
        </w:rPr>
        <w:t>AÇIKLAMA:</w:t>
      </w:r>
      <w:r w:rsidR="00C6790B" w:rsidRPr="005A7016">
        <w:rPr>
          <w:rFonts w:cs="Times New Roman"/>
          <w:b w:val="0"/>
          <w:bCs w:val="0"/>
          <w:i w:val="0"/>
        </w:rPr>
        <w:t xml:space="preserve"> Olgunluk Düzeyi </w:t>
      </w:r>
      <w:r w:rsidR="00C6790B" w:rsidRPr="005A7016">
        <w:rPr>
          <w:rFonts w:cs="Times New Roman"/>
        </w:rPr>
        <w:t>4</w:t>
      </w:r>
    </w:p>
    <w:p w:rsidR="00C6790B" w:rsidRPr="005A7016" w:rsidRDefault="00C6790B" w:rsidP="00C6790B">
      <w:pPr>
        <w:spacing w:line="276" w:lineRule="auto"/>
        <w:jc w:val="both"/>
        <w:rPr>
          <w:rFonts w:cstheme="minorHAnsi"/>
        </w:rPr>
      </w:pPr>
      <w:r w:rsidRPr="005A7016">
        <w:rPr>
          <w:rFonts w:cstheme="minorHAnsi"/>
        </w:rPr>
        <w:t xml:space="preserve">Mezunların </w:t>
      </w:r>
      <w:proofErr w:type="spellStart"/>
      <w:r w:rsidRPr="005A7016">
        <w:rPr>
          <w:rFonts w:cstheme="minorHAnsi"/>
        </w:rPr>
        <w:t>işe</w:t>
      </w:r>
      <w:proofErr w:type="spellEnd"/>
      <w:r w:rsidRPr="005A7016">
        <w:rPr>
          <w:rFonts w:cstheme="minorHAnsi"/>
        </w:rPr>
        <w:t xml:space="preserve"> </w:t>
      </w:r>
      <w:proofErr w:type="spellStart"/>
      <w:r w:rsidRPr="005A7016">
        <w:rPr>
          <w:rFonts w:cstheme="minorHAnsi"/>
        </w:rPr>
        <w:t>yerleşme</w:t>
      </w:r>
      <w:proofErr w:type="spellEnd"/>
      <w:r w:rsidRPr="005A7016">
        <w:rPr>
          <w:rFonts w:cstheme="minorHAnsi"/>
        </w:rPr>
        <w:t xml:space="preserve">, </w:t>
      </w:r>
      <w:proofErr w:type="spellStart"/>
      <w:r w:rsidRPr="005A7016">
        <w:rPr>
          <w:rFonts w:cstheme="minorHAnsi"/>
        </w:rPr>
        <w:t>eğitime</w:t>
      </w:r>
      <w:proofErr w:type="spellEnd"/>
      <w:r w:rsidRPr="005A7016">
        <w:rPr>
          <w:rFonts w:cstheme="minorHAnsi"/>
        </w:rPr>
        <w:t xml:space="preserve"> devam, gelir düzeyi, </w:t>
      </w:r>
      <w:proofErr w:type="spellStart"/>
      <w:r w:rsidRPr="005A7016">
        <w:rPr>
          <w:rFonts w:cstheme="minorHAnsi"/>
        </w:rPr>
        <w:t>işveren</w:t>
      </w:r>
      <w:proofErr w:type="spellEnd"/>
      <w:r w:rsidRPr="005A7016">
        <w:rPr>
          <w:rFonts w:cstheme="minorHAnsi"/>
        </w:rPr>
        <w:t xml:space="preserve">/ mezun memnuniyeti gibi istihdam bilgileri sistematik ve kapsamlı olarak toplanmakta, </w:t>
      </w:r>
      <w:proofErr w:type="spellStart"/>
      <w:r w:rsidRPr="005A7016">
        <w:rPr>
          <w:rFonts w:cstheme="minorHAnsi"/>
        </w:rPr>
        <w:t>değerlendirilmekte</w:t>
      </w:r>
      <w:proofErr w:type="spellEnd"/>
      <w:r w:rsidRPr="005A7016">
        <w:rPr>
          <w:rFonts w:cstheme="minorHAnsi"/>
        </w:rPr>
        <w:t xml:space="preserve">, kurum </w:t>
      </w:r>
      <w:proofErr w:type="spellStart"/>
      <w:r w:rsidRPr="005A7016">
        <w:rPr>
          <w:rFonts w:cstheme="minorHAnsi"/>
        </w:rPr>
        <w:t>gelişme</w:t>
      </w:r>
      <w:proofErr w:type="spellEnd"/>
      <w:r w:rsidRPr="005A7016">
        <w:rPr>
          <w:rFonts w:cstheme="minorHAnsi"/>
        </w:rPr>
        <w:t xml:space="preserve"> stratejilerinde kullanılmaktadır. </w:t>
      </w:r>
    </w:p>
    <w:p w:rsidR="00644AF5" w:rsidRPr="005A7016" w:rsidRDefault="00644AF5" w:rsidP="00644AF5">
      <w:pPr>
        <w:pStyle w:val="Balk4"/>
        <w:ind w:right="63"/>
        <w:jc w:val="both"/>
        <w:rPr>
          <w:i w:val="0"/>
          <w:u w:val="single"/>
        </w:rPr>
      </w:pPr>
    </w:p>
    <w:p w:rsidR="00644AF5" w:rsidRPr="005A7016" w:rsidRDefault="00644AF5" w:rsidP="00644AF5">
      <w:pPr>
        <w:spacing w:line="276" w:lineRule="auto"/>
        <w:ind w:left="118" w:right="63"/>
        <w:jc w:val="both"/>
        <w:outlineLvl w:val="3"/>
        <w:rPr>
          <w:rFonts w:ascii="Times New Roman" w:eastAsia="Times New Roman" w:hAnsi="Times New Roman" w:cs="Times New Roman"/>
          <w:b/>
          <w:bCs/>
          <w:i/>
          <w:iCs/>
          <w:color w:val="000000"/>
          <w:sz w:val="24"/>
          <w:szCs w:val="24"/>
        </w:rPr>
      </w:pPr>
      <w:r w:rsidRPr="005A7016">
        <w:rPr>
          <w:rFonts w:ascii="Times New Roman" w:eastAsia="Times New Roman" w:hAnsi="Times New Roman" w:cs="Times New Roman"/>
          <w:b/>
          <w:bCs/>
          <w:i/>
          <w:iCs/>
          <w:color w:val="000000"/>
          <w:sz w:val="24"/>
          <w:szCs w:val="24"/>
        </w:rPr>
        <w:t>Örnek Kanıtlar</w:t>
      </w:r>
    </w:p>
    <w:p w:rsidR="00C6790B" w:rsidRPr="005A7016" w:rsidRDefault="00C6790B" w:rsidP="00644AF5">
      <w:pPr>
        <w:spacing w:line="276" w:lineRule="auto"/>
        <w:ind w:left="118" w:right="63"/>
        <w:jc w:val="both"/>
        <w:outlineLvl w:val="3"/>
        <w:rPr>
          <w:rFonts w:ascii="Times New Roman" w:eastAsia="Times New Roman" w:hAnsi="Times New Roman" w:cs="Times New Roman"/>
          <w:bCs/>
          <w:iCs/>
          <w:color w:val="000000"/>
          <w:sz w:val="24"/>
          <w:szCs w:val="24"/>
        </w:rPr>
      </w:pPr>
      <w:r w:rsidRPr="005A7016">
        <w:rPr>
          <w:rFonts w:ascii="Times New Roman" w:eastAsia="Times New Roman" w:hAnsi="Times New Roman" w:cs="Times New Roman"/>
          <w:b/>
          <w:bCs/>
          <w:i/>
          <w:iCs/>
          <w:color w:val="000000"/>
          <w:sz w:val="24"/>
          <w:szCs w:val="24"/>
        </w:rPr>
        <w:tab/>
      </w:r>
      <w:r w:rsidRPr="005A7016">
        <w:rPr>
          <w:rFonts w:ascii="Times New Roman" w:eastAsia="Times New Roman" w:hAnsi="Times New Roman" w:cs="Times New Roman"/>
          <w:bCs/>
          <w:iCs/>
          <w:color w:val="000000"/>
          <w:sz w:val="24"/>
          <w:szCs w:val="24"/>
        </w:rPr>
        <w:t>Kırıkkale Üniversitesi Mezun Bilgi Sistemi</w:t>
      </w:r>
    </w:p>
    <w:p w:rsidR="00C6790B" w:rsidRPr="005A7016" w:rsidRDefault="00C6790B" w:rsidP="000217B3">
      <w:pPr>
        <w:pStyle w:val="TableParagraph"/>
        <w:numPr>
          <w:ilvl w:val="0"/>
          <w:numId w:val="13"/>
        </w:numPr>
        <w:tabs>
          <w:tab w:val="left" w:pos="945"/>
          <w:tab w:val="left" w:pos="946"/>
        </w:tabs>
        <w:autoSpaceDE w:val="0"/>
        <w:autoSpaceDN w:val="0"/>
        <w:spacing w:before="15" w:line="292" w:lineRule="exact"/>
        <w:ind w:right="103"/>
        <w:jc w:val="both"/>
        <w:rPr>
          <w:rFonts w:ascii="Times New Roman" w:hAnsi="Times New Roman" w:cs="Times New Roman"/>
          <w:i/>
          <w:sz w:val="24"/>
          <w:szCs w:val="24"/>
        </w:rPr>
      </w:pPr>
      <w:hyperlink r:id="rId9" w:history="1">
        <w:r w:rsidRPr="005A7016">
          <w:rPr>
            <w:rStyle w:val="Kpr"/>
            <w:rFonts w:ascii="Times New Roman" w:hAnsi="Times New Roman" w:cs="Times New Roman"/>
            <w:i/>
            <w:w w:val="95"/>
            <w:sz w:val="24"/>
            <w:szCs w:val="24"/>
          </w:rPr>
          <w:t>https://mezunlar.kku.edu.tr/</w:t>
        </w:r>
      </w:hyperlink>
    </w:p>
    <w:p w:rsidR="00644AF5" w:rsidRPr="005A7016" w:rsidRDefault="00644AF5" w:rsidP="000217B3">
      <w:pPr>
        <w:ind w:right="63"/>
        <w:jc w:val="both"/>
        <w:rPr>
          <w:rFonts w:ascii="Times New Roman" w:hAnsi="Times New Roman" w:cs="Times New Roman"/>
          <w:b/>
          <w:sz w:val="24"/>
          <w:szCs w:val="24"/>
          <w:u w:val="single"/>
        </w:rPr>
      </w:pPr>
    </w:p>
    <w:p w:rsidR="00C6790B" w:rsidRPr="005A7016" w:rsidRDefault="00C6790B" w:rsidP="000217B3">
      <w:pPr>
        <w:ind w:right="63"/>
        <w:jc w:val="both"/>
        <w:rPr>
          <w:rFonts w:ascii="Times New Roman" w:hAnsi="Times New Roman" w:cs="Times New Roman"/>
          <w:b/>
          <w:sz w:val="24"/>
          <w:szCs w:val="24"/>
          <w:u w:val="single"/>
        </w:rPr>
      </w:pPr>
    </w:p>
    <w:p w:rsidR="00C6790B" w:rsidRPr="005A7016" w:rsidRDefault="00C6790B" w:rsidP="000217B3">
      <w:pPr>
        <w:ind w:right="63"/>
        <w:jc w:val="both"/>
        <w:rPr>
          <w:rFonts w:ascii="Times New Roman" w:hAnsi="Times New Roman" w:cs="Times New Roman"/>
          <w:b/>
          <w:sz w:val="24"/>
          <w:szCs w:val="24"/>
          <w:u w:val="single"/>
        </w:rPr>
      </w:pPr>
    </w:p>
    <w:p w:rsidR="00644AF5" w:rsidRPr="005A7016" w:rsidRDefault="00644AF5" w:rsidP="00041281">
      <w:pPr>
        <w:ind w:right="63"/>
        <w:jc w:val="both"/>
        <w:rPr>
          <w:rFonts w:ascii="Times New Roman" w:hAnsi="Times New Roman" w:cs="Times New Roman"/>
          <w:b/>
          <w:sz w:val="24"/>
          <w:szCs w:val="24"/>
          <w:u w:val="single"/>
        </w:rPr>
      </w:pPr>
    </w:p>
    <w:p w:rsidR="002C301A" w:rsidRPr="005A7016" w:rsidRDefault="002C301A" w:rsidP="002C301A">
      <w:pPr>
        <w:pStyle w:val="Balk2"/>
        <w:ind w:left="0" w:right="63" w:firstLine="0"/>
        <w:jc w:val="both"/>
        <w:rPr>
          <w:rFonts w:cs="Times New Roman"/>
          <w:szCs w:val="24"/>
        </w:rPr>
      </w:pPr>
      <w:r w:rsidRPr="005A7016">
        <w:rPr>
          <w:rFonts w:cs="Times New Roman"/>
          <w:szCs w:val="24"/>
        </w:rPr>
        <w:lastRenderedPageBreak/>
        <w:t>B.1. Programların Tasarımı ve Onayı</w:t>
      </w:r>
    </w:p>
    <w:p w:rsidR="002C301A" w:rsidRPr="005A7016" w:rsidRDefault="002C301A" w:rsidP="002C301A">
      <w:pPr>
        <w:pStyle w:val="Default"/>
        <w:jc w:val="both"/>
        <w:rPr>
          <w:rFonts w:ascii="Times New Roman" w:hAnsi="Times New Roman" w:cs="Times New Roman"/>
        </w:rPr>
      </w:pPr>
      <w:proofErr w:type="spellStart"/>
      <w:proofErr w:type="gramStart"/>
      <w:r w:rsidRPr="005A7016">
        <w:rPr>
          <w:rFonts w:ascii="Times New Roman" w:hAnsi="Times New Roman" w:cs="Times New Roman"/>
        </w:rPr>
        <w:t>K</w:t>
      </w:r>
      <w:r w:rsidR="00C6790B" w:rsidRPr="005A7016">
        <w:rPr>
          <w:rFonts w:ascii="Times New Roman" w:hAnsi="Times New Roman" w:cs="Times New Roman"/>
        </w:rPr>
        <w:t>urum</w:t>
      </w:r>
      <w:proofErr w:type="spellEnd"/>
      <w:r w:rsidR="00C6790B" w:rsidRPr="005A7016">
        <w:rPr>
          <w:rFonts w:ascii="Times New Roman" w:hAnsi="Times New Roman" w:cs="Times New Roman"/>
        </w:rPr>
        <w:t xml:space="preserve">, </w:t>
      </w:r>
      <w:proofErr w:type="spellStart"/>
      <w:r w:rsidRPr="005A7016">
        <w:rPr>
          <w:rFonts w:ascii="Times New Roman" w:hAnsi="Times New Roman" w:cs="Times New Roman"/>
        </w:rPr>
        <w:t>öğretim</w:t>
      </w:r>
      <w:proofErr w:type="spellEnd"/>
      <w:r w:rsidR="00C6790B" w:rsidRPr="005A7016">
        <w:rPr>
          <w:rFonts w:ascii="Times New Roman" w:hAnsi="Times New Roman" w:cs="Times New Roman"/>
        </w:rPr>
        <w:t xml:space="preserve"> </w:t>
      </w:r>
      <w:proofErr w:type="spellStart"/>
      <w:r w:rsidRPr="005A7016">
        <w:rPr>
          <w:rFonts w:ascii="Times New Roman" w:hAnsi="Times New Roman" w:cs="Times New Roman"/>
        </w:rPr>
        <w:t>programlarını</w:t>
      </w:r>
      <w:proofErr w:type="spellEnd"/>
      <w:r w:rsidR="00C6790B" w:rsidRPr="005A7016">
        <w:rPr>
          <w:rFonts w:ascii="Times New Roman" w:hAnsi="Times New Roman" w:cs="Times New Roman"/>
        </w:rPr>
        <w:t xml:space="preserve"> </w:t>
      </w:r>
      <w:proofErr w:type="spellStart"/>
      <w:r w:rsidRPr="005A7016">
        <w:rPr>
          <w:rFonts w:ascii="Times New Roman" w:hAnsi="Times New Roman" w:cs="Times New Roman"/>
        </w:rPr>
        <w:t>Türkiye</w:t>
      </w:r>
      <w:proofErr w:type="spellEnd"/>
      <w:r w:rsidR="00C6790B" w:rsidRPr="005A7016">
        <w:rPr>
          <w:rFonts w:ascii="Times New Roman" w:hAnsi="Times New Roman" w:cs="Times New Roman"/>
        </w:rPr>
        <w:t xml:space="preserve"> </w:t>
      </w:r>
      <w:proofErr w:type="spellStart"/>
      <w:r w:rsidRPr="005A7016">
        <w:rPr>
          <w:rFonts w:ascii="Times New Roman" w:hAnsi="Times New Roman" w:cs="Times New Roman"/>
        </w:rPr>
        <w:t>YükseköğretimYeterlilikleriÇerçevesiileuyumlu</w:t>
      </w:r>
      <w:proofErr w:type="spellEnd"/>
      <w:r w:rsidRPr="005A7016">
        <w:rPr>
          <w:rFonts w:ascii="Times New Roman" w:hAnsi="Times New Roman" w:cs="Times New Roman"/>
        </w:rPr>
        <w:t xml:space="preserve">; </w:t>
      </w:r>
      <w:proofErr w:type="spellStart"/>
      <w:r w:rsidRPr="005A7016">
        <w:rPr>
          <w:rFonts w:ascii="Times New Roman" w:hAnsi="Times New Roman" w:cs="Times New Roman"/>
        </w:rPr>
        <w:t>öğretimamaçlarınaveöğrenmeçıktılarınauygunolaraktasarlamalı</w:t>
      </w:r>
      <w:proofErr w:type="spellEnd"/>
      <w:r w:rsidRPr="005A7016">
        <w:rPr>
          <w:rFonts w:ascii="Times New Roman" w:hAnsi="Times New Roman" w:cs="Times New Roman"/>
        </w:rPr>
        <w:t>, öğrencilerinvetoplumunihtiyaçlarınacevapverdiğindeneminolmakiçinperiyodikolarakdeğerlendirmelivegüncellemelidir.</w:t>
      </w:r>
      <w:proofErr w:type="gramEnd"/>
    </w:p>
    <w:p w:rsidR="002C301A" w:rsidRPr="005A7016" w:rsidRDefault="002C301A" w:rsidP="002C301A">
      <w:pPr>
        <w:ind w:right="63"/>
        <w:jc w:val="both"/>
        <w:rPr>
          <w:rFonts w:ascii="Times New Roman" w:hAnsi="Times New Roman" w:cs="Times New Roman"/>
          <w:sz w:val="24"/>
          <w:szCs w:val="24"/>
        </w:rPr>
      </w:pPr>
    </w:p>
    <w:p w:rsidR="002C301A" w:rsidRPr="005A7016" w:rsidRDefault="002C301A" w:rsidP="002C301A">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Fakülte/Enstitü/MYO/YO/KUZEM/SEM/TÖMER</w:t>
      </w:r>
    </w:p>
    <w:p w:rsidR="002C301A" w:rsidRPr="005A7016" w:rsidRDefault="002C301A" w:rsidP="002C301A">
      <w:pPr>
        <w:ind w:right="63"/>
        <w:jc w:val="both"/>
        <w:rPr>
          <w:rFonts w:ascii="Times New Roman" w:hAnsi="Times New Roman" w:cs="Times New Roman"/>
          <w:sz w:val="24"/>
          <w:szCs w:val="24"/>
        </w:rPr>
      </w:pPr>
    </w:p>
    <w:p w:rsidR="002C301A" w:rsidRPr="005A7016" w:rsidRDefault="002C301A" w:rsidP="004F0F91">
      <w:pPr>
        <w:pStyle w:val="Balk3"/>
      </w:pPr>
      <w:r w:rsidRPr="005A7016">
        <w:t>B.</w:t>
      </w:r>
      <w:proofErr w:type="gramStart"/>
      <w:r w:rsidRPr="005A7016">
        <w:t>1.1</w:t>
      </w:r>
      <w:proofErr w:type="gramEnd"/>
      <w:r w:rsidRPr="005A7016">
        <w:t>. Programların tasarımı ve onayı</w:t>
      </w:r>
    </w:p>
    <w:p w:rsidR="002C301A" w:rsidRPr="005A7016" w:rsidRDefault="002C301A" w:rsidP="004F0F91">
      <w:pPr>
        <w:pStyle w:val="Balk3"/>
      </w:pPr>
    </w:p>
    <w:p w:rsidR="002C301A" w:rsidRPr="005A7016" w:rsidRDefault="002C301A" w:rsidP="002C301A">
      <w:pPr>
        <w:pStyle w:val="Balk4"/>
        <w:ind w:right="63"/>
        <w:jc w:val="center"/>
        <w:rPr>
          <w:rFonts w:cs="Times New Roman"/>
        </w:rPr>
      </w:pPr>
      <w:r w:rsidRPr="005A7016">
        <w:rPr>
          <w:rFonts w:cs="Times New Roman"/>
        </w:rPr>
        <w:t>Olgunluk düzeyi</w:t>
      </w:r>
    </w:p>
    <w:p w:rsidR="002C301A" w:rsidRPr="005A7016" w:rsidRDefault="002C301A" w:rsidP="004F0F91">
      <w:pPr>
        <w:pStyle w:val="Balk3"/>
      </w:pPr>
    </w:p>
    <w:tbl>
      <w:tblPr>
        <w:tblStyle w:val="TabloKlavuzu"/>
        <w:tblW w:w="0" w:type="auto"/>
        <w:tblInd w:w="507" w:type="dxa"/>
        <w:tblLook w:val="04A0"/>
      </w:tblPr>
      <w:tblGrid>
        <w:gridCol w:w="1785"/>
        <w:gridCol w:w="1739"/>
        <w:gridCol w:w="1748"/>
        <w:gridCol w:w="1795"/>
        <w:gridCol w:w="1714"/>
      </w:tblGrid>
      <w:tr w:rsidR="002C301A" w:rsidRPr="005A7016" w:rsidTr="00EC24F1">
        <w:tc>
          <w:tcPr>
            <w:tcW w:w="1836" w:type="dxa"/>
            <w:shd w:val="clear" w:color="auto" w:fill="auto"/>
          </w:tcPr>
          <w:p w:rsidR="002C301A" w:rsidRPr="005A7016" w:rsidRDefault="002C301A" w:rsidP="004F0F91">
            <w:pPr>
              <w:pStyle w:val="Balk3"/>
              <w:outlineLvl w:val="2"/>
            </w:pPr>
            <w:r w:rsidRPr="005A7016">
              <w:t>1</w:t>
            </w:r>
          </w:p>
        </w:tc>
        <w:tc>
          <w:tcPr>
            <w:tcW w:w="1836" w:type="dxa"/>
            <w:shd w:val="clear" w:color="auto" w:fill="auto"/>
          </w:tcPr>
          <w:p w:rsidR="002C301A" w:rsidRPr="005A7016" w:rsidRDefault="002C301A" w:rsidP="004F0F91">
            <w:pPr>
              <w:pStyle w:val="Balk3"/>
              <w:outlineLvl w:val="2"/>
            </w:pPr>
            <w:r w:rsidRPr="005A7016">
              <w:t>2</w:t>
            </w:r>
          </w:p>
        </w:tc>
        <w:tc>
          <w:tcPr>
            <w:tcW w:w="1837" w:type="dxa"/>
            <w:shd w:val="clear" w:color="auto" w:fill="auto"/>
          </w:tcPr>
          <w:p w:rsidR="002C301A" w:rsidRPr="005A7016" w:rsidRDefault="002C301A" w:rsidP="004F0F91">
            <w:pPr>
              <w:pStyle w:val="Balk3"/>
              <w:outlineLvl w:val="2"/>
            </w:pPr>
            <w:r w:rsidRPr="005A7016">
              <w:t>3</w:t>
            </w:r>
          </w:p>
        </w:tc>
        <w:tc>
          <w:tcPr>
            <w:tcW w:w="1838" w:type="dxa"/>
            <w:shd w:val="clear" w:color="auto" w:fill="auto"/>
          </w:tcPr>
          <w:p w:rsidR="002C301A" w:rsidRPr="005A7016" w:rsidRDefault="002C301A" w:rsidP="004F0F91">
            <w:pPr>
              <w:pStyle w:val="Balk3"/>
              <w:outlineLvl w:val="2"/>
            </w:pPr>
            <w:r w:rsidRPr="005A7016">
              <w:t>4</w:t>
            </w:r>
          </w:p>
        </w:tc>
        <w:tc>
          <w:tcPr>
            <w:tcW w:w="1838" w:type="dxa"/>
            <w:shd w:val="clear" w:color="auto" w:fill="auto"/>
          </w:tcPr>
          <w:p w:rsidR="002C301A" w:rsidRPr="005A7016" w:rsidRDefault="002C301A" w:rsidP="004F0F91">
            <w:pPr>
              <w:pStyle w:val="Balk3"/>
              <w:outlineLvl w:val="2"/>
            </w:pPr>
            <w:r w:rsidRPr="005A7016">
              <w:t>5</w:t>
            </w:r>
          </w:p>
        </w:tc>
      </w:tr>
      <w:tr w:rsidR="002C301A" w:rsidRPr="005A7016" w:rsidTr="00EC24F1">
        <w:tc>
          <w:tcPr>
            <w:tcW w:w="1752" w:type="dxa"/>
            <w:shd w:val="clear" w:color="auto" w:fill="auto"/>
          </w:tcPr>
          <w:p w:rsidR="002C301A" w:rsidRPr="005A7016" w:rsidRDefault="002C301A" w:rsidP="00EC24F1">
            <w:pPr>
              <w:spacing w:line="276" w:lineRule="auto"/>
              <w:rPr>
                <w:rFonts w:ascii="Times New Roman" w:eastAsia="Times New Roman" w:hAnsi="Times New Roman" w:cs="Times New Roman"/>
                <w:sz w:val="20"/>
                <w:szCs w:val="24"/>
              </w:rPr>
            </w:pPr>
            <w:r w:rsidRPr="005A7016">
              <w:rPr>
                <w:rFonts w:ascii="Times New Roman" w:eastAsia="Times New Roman" w:hAnsi="Times New Roman" w:cs="Times New Roman"/>
                <w:sz w:val="20"/>
                <w:szCs w:val="24"/>
              </w:rPr>
              <w:t>Kurumda programların tasarımı ve onayına ilişkin süreçler tanımlanmamıştır.</w:t>
            </w:r>
          </w:p>
        </w:tc>
        <w:tc>
          <w:tcPr>
            <w:tcW w:w="1879" w:type="dxa"/>
            <w:shd w:val="clear" w:color="auto" w:fill="auto"/>
          </w:tcPr>
          <w:p w:rsidR="002C301A" w:rsidRPr="005A7016" w:rsidRDefault="002C301A" w:rsidP="00EC24F1">
            <w:pPr>
              <w:spacing w:line="276" w:lineRule="auto"/>
              <w:rPr>
                <w:rFonts w:ascii="Times New Roman" w:eastAsia="Times New Roman" w:hAnsi="Times New Roman" w:cs="Times New Roman"/>
                <w:sz w:val="20"/>
                <w:szCs w:val="24"/>
              </w:rPr>
            </w:pPr>
            <w:r w:rsidRPr="005A7016">
              <w:rPr>
                <w:rFonts w:ascii="Times New Roman" w:eastAsia="Times New Roman" w:hAnsi="Times New Roman" w:cs="Times New Roman"/>
                <w:sz w:val="20"/>
                <w:szCs w:val="24"/>
              </w:rPr>
              <w:t xml:space="preserve">Kurumda programların tasarımı ve onayına ilişkin ilke, yöntem, TYYÇ ile uyum ve paydaş katılımını içeren tanımlı süreçler bulunmaktadır. </w:t>
            </w:r>
          </w:p>
        </w:tc>
        <w:tc>
          <w:tcPr>
            <w:tcW w:w="1755" w:type="dxa"/>
            <w:shd w:val="clear" w:color="auto" w:fill="auto"/>
          </w:tcPr>
          <w:p w:rsidR="002C301A" w:rsidRPr="005A7016" w:rsidRDefault="002C301A" w:rsidP="00EC24F1">
            <w:pPr>
              <w:spacing w:line="276" w:lineRule="auto"/>
              <w:rPr>
                <w:rFonts w:ascii="Times New Roman" w:eastAsia="Times New Roman" w:hAnsi="Times New Roman" w:cs="Times New Roman"/>
                <w:sz w:val="20"/>
                <w:szCs w:val="24"/>
              </w:rPr>
            </w:pPr>
            <w:r w:rsidRPr="005A7016">
              <w:rPr>
                <w:rFonts w:ascii="Times New Roman" w:eastAsia="Times New Roman" w:hAnsi="Times New Roman" w:cs="Times New Roman"/>
                <w:sz w:val="20"/>
                <w:szCs w:val="24"/>
              </w:rPr>
              <w:t xml:space="preserve">Tanımlı süreçler doğrultusunda; Kurumun genelinde, tasarımı ve onayı gerçekleşen programlar, programların amaç ve öğrenme çıktılarına uygun olarak yürütülmektedir. </w:t>
            </w:r>
          </w:p>
        </w:tc>
        <w:tc>
          <w:tcPr>
            <w:tcW w:w="1734" w:type="dxa"/>
            <w:shd w:val="clear" w:color="auto" w:fill="auto"/>
          </w:tcPr>
          <w:p w:rsidR="002C301A" w:rsidRPr="005A7016" w:rsidRDefault="002C301A" w:rsidP="00EC24F1">
            <w:pPr>
              <w:spacing w:line="276" w:lineRule="auto"/>
              <w:rPr>
                <w:rFonts w:ascii="Times New Roman" w:eastAsia="Times New Roman" w:hAnsi="Times New Roman" w:cs="Times New Roman"/>
                <w:sz w:val="20"/>
                <w:szCs w:val="24"/>
              </w:rPr>
            </w:pPr>
            <w:r w:rsidRPr="005A7016">
              <w:rPr>
                <w:rFonts w:ascii="Times New Roman" w:eastAsia="Times New Roman" w:hAnsi="Times New Roman" w:cs="Times New Roman"/>
                <w:sz w:val="20"/>
                <w:szCs w:val="24"/>
              </w:rPr>
              <w:t xml:space="preserve">Programların tasarım ve onay süreçleri sistematik olarak izlenmekte ve ilgili paydaşlarla birlikte değerlendirilerek iyileştirilmektedir. </w:t>
            </w:r>
          </w:p>
          <w:p w:rsidR="002C301A" w:rsidRPr="005A7016" w:rsidRDefault="002C301A" w:rsidP="00EC24F1">
            <w:pPr>
              <w:spacing w:line="276" w:lineRule="auto"/>
              <w:rPr>
                <w:rFonts w:ascii="Times New Roman" w:eastAsia="Times New Roman" w:hAnsi="Times New Roman" w:cs="Times New Roman"/>
                <w:sz w:val="20"/>
                <w:szCs w:val="24"/>
              </w:rPr>
            </w:pPr>
          </w:p>
        </w:tc>
        <w:tc>
          <w:tcPr>
            <w:tcW w:w="1661" w:type="dxa"/>
            <w:shd w:val="clear" w:color="auto" w:fill="auto"/>
          </w:tcPr>
          <w:p w:rsidR="002C301A" w:rsidRPr="005A7016" w:rsidRDefault="002C301A" w:rsidP="00EC24F1">
            <w:pPr>
              <w:spacing w:line="276" w:lineRule="auto"/>
              <w:rPr>
                <w:rFonts w:ascii="Times New Roman" w:eastAsia="Times New Roman" w:hAnsi="Times New Roman" w:cs="Times New Roman"/>
                <w:sz w:val="20"/>
                <w:szCs w:val="24"/>
              </w:rPr>
            </w:pPr>
            <w:r w:rsidRPr="005A7016">
              <w:rPr>
                <w:rFonts w:ascii="Times New Roman" w:eastAsia="Times New Roman" w:hAnsi="Times New Roman" w:cs="Times New Roman"/>
                <w:sz w:val="20"/>
                <w:szCs w:val="24"/>
              </w:rPr>
              <w:t>İçselleştirilmiş, sistematik, sürdürülebilir ve örnek gösterilebilir uygulamalar bulunmaktadır.</w:t>
            </w:r>
          </w:p>
        </w:tc>
      </w:tr>
    </w:tbl>
    <w:p w:rsidR="002C301A" w:rsidRPr="005A7016" w:rsidRDefault="002C301A" w:rsidP="004F0F91">
      <w:pPr>
        <w:pStyle w:val="Balk3"/>
      </w:pPr>
    </w:p>
    <w:p w:rsidR="002C301A" w:rsidRPr="005A7016" w:rsidRDefault="002C301A" w:rsidP="002C301A">
      <w:pPr>
        <w:pStyle w:val="Balk4"/>
        <w:ind w:right="63"/>
        <w:jc w:val="both"/>
        <w:rPr>
          <w:rFonts w:cs="Times New Roman"/>
        </w:rPr>
      </w:pPr>
    </w:p>
    <w:p w:rsidR="00C6790B" w:rsidRPr="005A7016" w:rsidRDefault="00C6790B" w:rsidP="00C6790B">
      <w:pPr>
        <w:pStyle w:val="Balk4"/>
        <w:ind w:right="63"/>
        <w:jc w:val="both"/>
        <w:rPr>
          <w:rFonts w:cs="Times New Roman"/>
        </w:rPr>
      </w:pPr>
    </w:p>
    <w:p w:rsidR="00C6790B" w:rsidRPr="005A7016" w:rsidRDefault="00C6790B" w:rsidP="00C6790B">
      <w:pPr>
        <w:pStyle w:val="Balk4"/>
        <w:ind w:right="63"/>
        <w:jc w:val="both"/>
        <w:rPr>
          <w:rFonts w:cs="Times New Roman"/>
          <w:i w:val="0"/>
        </w:rPr>
      </w:pPr>
      <w:r w:rsidRPr="005A7016">
        <w:rPr>
          <w:rFonts w:cs="Times New Roman"/>
          <w:i w:val="0"/>
        </w:rPr>
        <w:t xml:space="preserve">AÇIKLAMA: </w:t>
      </w:r>
      <w:r w:rsidRPr="005A7016">
        <w:rPr>
          <w:rFonts w:cs="Times New Roman"/>
          <w:b w:val="0"/>
          <w:bCs w:val="0"/>
          <w:i w:val="0"/>
        </w:rPr>
        <w:t>Olgunluk Düzeyi 4</w:t>
      </w:r>
    </w:p>
    <w:p w:rsidR="00C6790B" w:rsidRPr="005A7016" w:rsidRDefault="00C6790B" w:rsidP="00C6790B">
      <w:pPr>
        <w:pStyle w:val="Balk4"/>
        <w:ind w:right="63"/>
        <w:jc w:val="both"/>
        <w:rPr>
          <w:rFonts w:cstheme="minorHAnsi"/>
          <w:b w:val="0"/>
          <w:i w:val="0"/>
          <w:sz w:val="20"/>
          <w:szCs w:val="20"/>
        </w:rPr>
      </w:pPr>
      <w:r w:rsidRPr="005A7016">
        <w:rPr>
          <w:rFonts w:cstheme="minorHAnsi"/>
          <w:b w:val="0"/>
          <w:i w:val="0"/>
          <w:sz w:val="20"/>
          <w:szCs w:val="20"/>
        </w:rPr>
        <w:t xml:space="preserve">Programların amaçları ve öğrenme çıktıları (kazanımları) oluşturulmuş,  TYYÇ ile uyumu belirtilmiş, kamuoyuna ilan edilmiştir. Program yeterlilikleri belirlenirken kurumun </w:t>
      </w:r>
      <w:proofErr w:type="gramStart"/>
      <w:r w:rsidRPr="005A7016">
        <w:rPr>
          <w:rFonts w:cstheme="minorHAnsi"/>
          <w:b w:val="0"/>
          <w:i w:val="0"/>
          <w:sz w:val="20"/>
          <w:szCs w:val="20"/>
        </w:rPr>
        <w:t>misyon</w:t>
      </w:r>
      <w:proofErr w:type="gramEnd"/>
      <w:r w:rsidRPr="005A7016">
        <w:rPr>
          <w:rFonts w:cstheme="minorHAnsi"/>
          <w:b w:val="0"/>
          <w:i w:val="0"/>
          <w:sz w:val="20"/>
          <w:szCs w:val="20"/>
        </w:rPr>
        <w:t>-vizyonu göz önünde bulundurulmuştur. Ders bilgi paketleri varsa ulusal çekirdek programı, varsa ölçütler (örneğin akreditasyon ölçütleri vb.) dikkate alınarak hazırlanmıştır. Kazanımların ifade şekli öngörülen bilişsel, duyuşsal ve devinimsel seviyeyi açıkça belirtmektedir. Öğrenme çıktılarının ve gerekli öğretim süreçlerinin yapılandırılmasında bölüm bazında ilke ve kurallar bulunmaktadır. Program düzeyinde yeterliliklerin hangi eylemlerle kazandırılabileceği (yeterlilik-ders-öğretim yöntemi matrisleri) belirlenmiştir. Alan farklılıklarına göre yeterliliklerin hangi eğitim türlerinde (örgün, karma) kazandırılabileceği tanımlıdır.</w:t>
      </w:r>
    </w:p>
    <w:p w:rsidR="00C6790B" w:rsidRPr="005A7016" w:rsidRDefault="00C6790B" w:rsidP="00C6790B">
      <w:pPr>
        <w:pStyle w:val="Balk4"/>
        <w:ind w:right="63"/>
        <w:jc w:val="both"/>
        <w:rPr>
          <w:rFonts w:cstheme="minorHAnsi"/>
          <w:b w:val="0"/>
          <w:i w:val="0"/>
          <w:sz w:val="20"/>
          <w:szCs w:val="20"/>
        </w:rPr>
      </w:pPr>
    </w:p>
    <w:p w:rsidR="00C6790B" w:rsidRPr="005A7016" w:rsidRDefault="00C6790B" w:rsidP="00C6790B">
      <w:pPr>
        <w:spacing w:line="276" w:lineRule="auto"/>
        <w:ind w:left="118" w:right="63"/>
        <w:jc w:val="both"/>
        <w:outlineLvl w:val="3"/>
        <w:rPr>
          <w:rFonts w:ascii="Times New Roman" w:eastAsia="Times New Roman" w:hAnsi="Times New Roman" w:cs="Times New Roman"/>
          <w:b/>
          <w:bCs/>
          <w:i/>
          <w:iCs/>
          <w:color w:val="000000"/>
          <w:sz w:val="24"/>
          <w:szCs w:val="24"/>
        </w:rPr>
      </w:pPr>
      <w:r w:rsidRPr="005A7016">
        <w:rPr>
          <w:rFonts w:cs="Times New Roman"/>
          <w:b/>
          <w:bCs/>
          <w:i/>
          <w:iCs/>
        </w:rPr>
        <w:t xml:space="preserve"> </w:t>
      </w:r>
      <w:r w:rsidRPr="005A7016">
        <w:rPr>
          <w:rFonts w:ascii="Times New Roman" w:eastAsia="Times New Roman" w:hAnsi="Times New Roman" w:cs="Times New Roman"/>
          <w:b/>
          <w:bCs/>
          <w:i/>
          <w:iCs/>
          <w:color w:val="000000"/>
          <w:sz w:val="24"/>
          <w:szCs w:val="24"/>
        </w:rPr>
        <w:t>Örnek Kanıtlar</w:t>
      </w:r>
    </w:p>
    <w:p w:rsidR="00C6790B" w:rsidRPr="005A7016" w:rsidRDefault="00C6790B" w:rsidP="00C6790B">
      <w:pPr>
        <w:pStyle w:val="Balk4"/>
        <w:ind w:right="63"/>
        <w:jc w:val="both"/>
        <w:rPr>
          <w:rFonts w:cs="Times New Roman"/>
          <w:b w:val="0"/>
          <w:i w:val="0"/>
          <w:iCs/>
        </w:rPr>
      </w:pPr>
      <w:r w:rsidRPr="005A7016">
        <w:rPr>
          <w:rFonts w:cs="Times New Roman"/>
          <w:b w:val="0"/>
          <w:bCs w:val="0"/>
          <w:i w:val="0"/>
          <w:iCs/>
          <w:color w:val="000000"/>
        </w:rPr>
        <w:tab/>
        <w:t xml:space="preserve">Kırıkkale Üniversitesi SHMYO </w:t>
      </w:r>
      <w:r w:rsidR="00CA7F19" w:rsidRPr="005A7016">
        <w:rPr>
          <w:rFonts w:cs="Times New Roman"/>
          <w:b w:val="0"/>
          <w:bCs w:val="0"/>
          <w:i w:val="0"/>
          <w:iCs/>
          <w:color w:val="000000"/>
        </w:rPr>
        <w:t>Programlarının Bilgi Paketleri</w:t>
      </w:r>
      <w:r w:rsidRPr="005A7016">
        <w:rPr>
          <w:rFonts w:cs="Times New Roman"/>
          <w:b w:val="0"/>
          <w:i w:val="0"/>
          <w:iCs/>
        </w:rPr>
        <w:t xml:space="preserve">  </w:t>
      </w:r>
    </w:p>
    <w:p w:rsidR="00C6790B" w:rsidRPr="005A7016" w:rsidRDefault="00CA7F19" w:rsidP="00CA7F19">
      <w:pPr>
        <w:pStyle w:val="TableParagraph"/>
        <w:numPr>
          <w:ilvl w:val="0"/>
          <w:numId w:val="13"/>
        </w:numPr>
        <w:tabs>
          <w:tab w:val="left" w:pos="945"/>
          <w:tab w:val="left" w:pos="946"/>
        </w:tabs>
        <w:autoSpaceDE w:val="0"/>
        <w:autoSpaceDN w:val="0"/>
        <w:spacing w:before="15" w:line="292" w:lineRule="exact"/>
        <w:ind w:right="103"/>
        <w:jc w:val="both"/>
        <w:rPr>
          <w:rStyle w:val="Kpr"/>
          <w:rFonts w:ascii="Times New Roman" w:hAnsi="Times New Roman" w:cs="Times New Roman"/>
          <w:i/>
          <w:w w:val="95"/>
          <w:sz w:val="24"/>
          <w:szCs w:val="24"/>
        </w:rPr>
      </w:pPr>
      <w:r w:rsidRPr="005A7016">
        <w:rPr>
          <w:rStyle w:val="Kpr"/>
          <w:rFonts w:ascii="Times New Roman" w:hAnsi="Times New Roman" w:cs="Times New Roman"/>
          <w:i/>
          <w:w w:val="95"/>
          <w:sz w:val="24"/>
          <w:szCs w:val="24"/>
        </w:rPr>
        <w:t>https://obs.kku.edu.tr/oibs/bologna/index.aspx?lang=tr</w:t>
      </w:r>
    </w:p>
    <w:p w:rsidR="00C6790B" w:rsidRPr="005A7016" w:rsidRDefault="00C6790B" w:rsidP="00C6790B">
      <w:pPr>
        <w:pStyle w:val="Balk4"/>
        <w:ind w:right="63"/>
        <w:jc w:val="both"/>
        <w:rPr>
          <w:rFonts w:cs="Times New Roman"/>
          <w:b w:val="0"/>
          <w:bCs w:val="0"/>
          <w:i w:val="0"/>
          <w:iCs/>
        </w:rPr>
      </w:pPr>
    </w:p>
    <w:p w:rsidR="002C301A" w:rsidRPr="005A7016" w:rsidRDefault="002C301A" w:rsidP="002C301A">
      <w:pPr>
        <w:ind w:right="63"/>
        <w:jc w:val="both"/>
        <w:rPr>
          <w:rFonts w:ascii="Times New Roman" w:hAnsi="Times New Roman" w:cs="Times New Roman"/>
          <w:b/>
          <w:sz w:val="24"/>
          <w:szCs w:val="24"/>
          <w:u w:val="single"/>
        </w:rPr>
      </w:pPr>
    </w:p>
    <w:p w:rsidR="002C301A" w:rsidRPr="005A7016" w:rsidRDefault="002C301A" w:rsidP="002C301A">
      <w:pPr>
        <w:ind w:right="63"/>
        <w:jc w:val="both"/>
        <w:rPr>
          <w:rFonts w:ascii="Times New Roman" w:hAnsi="Times New Roman" w:cs="Times New Roman"/>
          <w:b/>
          <w:sz w:val="24"/>
          <w:szCs w:val="24"/>
          <w:u w:val="single"/>
        </w:rPr>
      </w:pPr>
    </w:p>
    <w:p w:rsidR="002C301A" w:rsidRPr="005A7016" w:rsidRDefault="002C301A" w:rsidP="002C301A">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Fakülte/Enstitü/MYO/YO/SEM</w:t>
      </w:r>
    </w:p>
    <w:p w:rsidR="002C301A" w:rsidRPr="005A7016" w:rsidRDefault="002C301A" w:rsidP="004F0F91">
      <w:pPr>
        <w:pStyle w:val="Balk3"/>
      </w:pPr>
    </w:p>
    <w:p w:rsidR="002C301A" w:rsidRPr="005A7016" w:rsidRDefault="002C301A" w:rsidP="002C301A">
      <w:pPr>
        <w:spacing w:line="276" w:lineRule="auto"/>
        <w:jc w:val="both"/>
        <w:rPr>
          <w:rFonts w:ascii="Times New Roman" w:hAnsi="Times New Roman" w:cs="Times New Roman"/>
          <w:b/>
          <w:bCs/>
          <w:i/>
          <w:color w:val="000000" w:themeColor="text1"/>
          <w:sz w:val="24"/>
          <w:szCs w:val="24"/>
        </w:rPr>
      </w:pPr>
      <w:r w:rsidRPr="005A7016">
        <w:rPr>
          <w:rFonts w:ascii="Times New Roman" w:hAnsi="Times New Roman" w:cs="Times New Roman"/>
          <w:b/>
          <w:bCs/>
          <w:i/>
          <w:color w:val="000000" w:themeColor="text1"/>
          <w:sz w:val="24"/>
          <w:szCs w:val="24"/>
        </w:rPr>
        <w:t>B.</w:t>
      </w:r>
      <w:proofErr w:type="gramStart"/>
      <w:r w:rsidRPr="005A7016">
        <w:rPr>
          <w:rFonts w:ascii="Times New Roman" w:hAnsi="Times New Roman" w:cs="Times New Roman"/>
          <w:b/>
          <w:bCs/>
          <w:i/>
          <w:color w:val="000000" w:themeColor="text1"/>
          <w:sz w:val="24"/>
          <w:szCs w:val="24"/>
        </w:rPr>
        <w:t>1.2</w:t>
      </w:r>
      <w:proofErr w:type="gramEnd"/>
      <w:r w:rsidRPr="005A7016">
        <w:rPr>
          <w:rFonts w:ascii="Times New Roman" w:hAnsi="Times New Roman" w:cs="Times New Roman"/>
          <w:b/>
          <w:bCs/>
          <w:i/>
          <w:color w:val="000000" w:themeColor="text1"/>
          <w:sz w:val="24"/>
          <w:szCs w:val="24"/>
        </w:rPr>
        <w:t xml:space="preserve">. Programın ders dağılım dengesi </w:t>
      </w:r>
    </w:p>
    <w:p w:rsidR="002C301A" w:rsidRPr="005A7016" w:rsidRDefault="002C301A" w:rsidP="004F0F91">
      <w:pPr>
        <w:pStyle w:val="Balk3"/>
      </w:pPr>
    </w:p>
    <w:p w:rsidR="002C301A" w:rsidRPr="005A7016" w:rsidRDefault="002C301A" w:rsidP="002C301A">
      <w:pPr>
        <w:pStyle w:val="Balk4"/>
        <w:ind w:right="63"/>
        <w:jc w:val="center"/>
        <w:rPr>
          <w:rFonts w:cs="Times New Roman"/>
        </w:rPr>
      </w:pPr>
      <w:r w:rsidRPr="005A7016">
        <w:rPr>
          <w:rFonts w:cs="Times New Roman"/>
        </w:rPr>
        <w:t>Olgunluk düzeyi</w:t>
      </w:r>
    </w:p>
    <w:p w:rsidR="002C301A" w:rsidRPr="005A7016" w:rsidRDefault="002C301A" w:rsidP="004F0F91">
      <w:pPr>
        <w:pStyle w:val="Balk3"/>
      </w:pPr>
    </w:p>
    <w:tbl>
      <w:tblPr>
        <w:tblStyle w:val="TabloKlavuzu"/>
        <w:tblW w:w="0" w:type="auto"/>
        <w:tblInd w:w="507" w:type="dxa"/>
        <w:tblLook w:val="04A0"/>
      </w:tblPr>
      <w:tblGrid>
        <w:gridCol w:w="1767"/>
        <w:gridCol w:w="1931"/>
        <w:gridCol w:w="1634"/>
        <w:gridCol w:w="1779"/>
        <w:gridCol w:w="1670"/>
      </w:tblGrid>
      <w:tr w:rsidR="002C301A" w:rsidRPr="005A7016" w:rsidTr="00EC24F1">
        <w:tc>
          <w:tcPr>
            <w:tcW w:w="1836" w:type="dxa"/>
            <w:shd w:val="clear" w:color="auto" w:fill="auto"/>
          </w:tcPr>
          <w:p w:rsidR="002C301A" w:rsidRPr="005A7016" w:rsidRDefault="002C301A" w:rsidP="004F0F91">
            <w:pPr>
              <w:pStyle w:val="Balk3"/>
              <w:outlineLvl w:val="2"/>
            </w:pPr>
            <w:r w:rsidRPr="005A7016">
              <w:lastRenderedPageBreak/>
              <w:t>1</w:t>
            </w:r>
          </w:p>
        </w:tc>
        <w:tc>
          <w:tcPr>
            <w:tcW w:w="1836" w:type="dxa"/>
            <w:shd w:val="clear" w:color="auto" w:fill="auto"/>
          </w:tcPr>
          <w:p w:rsidR="002C301A" w:rsidRPr="005A7016" w:rsidRDefault="002C301A" w:rsidP="004F0F91">
            <w:pPr>
              <w:pStyle w:val="Balk3"/>
              <w:outlineLvl w:val="2"/>
            </w:pPr>
            <w:r w:rsidRPr="005A7016">
              <w:t>2</w:t>
            </w:r>
          </w:p>
        </w:tc>
        <w:tc>
          <w:tcPr>
            <w:tcW w:w="1837" w:type="dxa"/>
            <w:shd w:val="clear" w:color="auto" w:fill="auto"/>
          </w:tcPr>
          <w:p w:rsidR="002C301A" w:rsidRPr="005A7016" w:rsidRDefault="002C301A" w:rsidP="004F0F91">
            <w:pPr>
              <w:pStyle w:val="Balk3"/>
              <w:outlineLvl w:val="2"/>
            </w:pPr>
            <w:r w:rsidRPr="005A7016">
              <w:t>3</w:t>
            </w:r>
          </w:p>
        </w:tc>
        <w:tc>
          <w:tcPr>
            <w:tcW w:w="1838" w:type="dxa"/>
            <w:shd w:val="clear" w:color="auto" w:fill="auto"/>
          </w:tcPr>
          <w:p w:rsidR="002C301A" w:rsidRPr="005A7016" w:rsidRDefault="002C301A" w:rsidP="004F0F91">
            <w:pPr>
              <w:pStyle w:val="Balk3"/>
              <w:outlineLvl w:val="2"/>
            </w:pPr>
            <w:r w:rsidRPr="005A7016">
              <w:t>4</w:t>
            </w:r>
          </w:p>
        </w:tc>
        <w:tc>
          <w:tcPr>
            <w:tcW w:w="1838" w:type="dxa"/>
            <w:shd w:val="clear" w:color="auto" w:fill="auto"/>
          </w:tcPr>
          <w:p w:rsidR="002C301A" w:rsidRPr="005A7016" w:rsidRDefault="002C301A" w:rsidP="004F0F91">
            <w:pPr>
              <w:pStyle w:val="Balk3"/>
              <w:outlineLvl w:val="2"/>
            </w:pPr>
            <w:r w:rsidRPr="005A7016">
              <w:t>5</w:t>
            </w:r>
          </w:p>
        </w:tc>
      </w:tr>
      <w:tr w:rsidR="002C301A" w:rsidRPr="005A7016" w:rsidTr="00EC24F1">
        <w:tc>
          <w:tcPr>
            <w:tcW w:w="1663" w:type="dxa"/>
            <w:shd w:val="clear" w:color="auto" w:fill="auto"/>
          </w:tcPr>
          <w:p w:rsidR="002C301A" w:rsidRPr="005A7016" w:rsidRDefault="002C301A" w:rsidP="00EC24F1">
            <w:pPr>
              <w:spacing w:line="276" w:lineRule="auto"/>
              <w:rPr>
                <w:rFonts w:ascii="Times New Roman" w:hAnsi="Times New Roman" w:cs="Times New Roman"/>
                <w:sz w:val="20"/>
                <w:szCs w:val="24"/>
              </w:rPr>
            </w:pPr>
            <w:bookmarkStart w:id="2" w:name="_Hlk60930577"/>
            <w:r w:rsidRPr="005A7016">
              <w:rPr>
                <w:rFonts w:ascii="Times New Roman" w:hAnsi="Times New Roman" w:cs="Times New Roman"/>
                <w:sz w:val="20"/>
                <w:szCs w:val="24"/>
              </w:rPr>
              <w:t>Ders dağılımına ilişkin, ilke ve yöntemler tanımlanmamıştır</w:t>
            </w:r>
            <w:bookmarkEnd w:id="2"/>
            <w:r w:rsidRPr="005A7016">
              <w:rPr>
                <w:rFonts w:ascii="Times New Roman" w:hAnsi="Times New Roman" w:cs="Times New Roman"/>
                <w:sz w:val="20"/>
                <w:szCs w:val="24"/>
              </w:rPr>
              <w:t>.</w:t>
            </w:r>
          </w:p>
        </w:tc>
        <w:tc>
          <w:tcPr>
            <w:tcW w:w="2302" w:type="dxa"/>
            <w:shd w:val="clear" w:color="auto" w:fill="auto"/>
          </w:tcPr>
          <w:p w:rsidR="002C301A" w:rsidRPr="005A7016" w:rsidRDefault="002C301A" w:rsidP="00EC24F1">
            <w:pPr>
              <w:spacing w:line="276" w:lineRule="auto"/>
              <w:rPr>
                <w:rFonts w:ascii="Times New Roman" w:hAnsi="Times New Roman" w:cs="Times New Roman"/>
                <w:sz w:val="20"/>
                <w:szCs w:val="24"/>
              </w:rPr>
            </w:pPr>
            <w:r w:rsidRPr="005A7016">
              <w:rPr>
                <w:rFonts w:ascii="Times New Roman" w:hAnsi="Times New Roman" w:cs="Times New Roman"/>
                <w:bCs/>
                <w:sz w:val="20"/>
                <w:szCs w:val="24"/>
              </w:rPr>
              <w:t>Ders dağılımına ilişkin olarak alan ve meslek bilgisi ile genel kültür dersleri dengesi, zorunlu- seçmeli ders dengesi, kültürel derinlik kazanma, farklı disiplinleri tanıma imkânları gibi boyutlara yönelik ilke ve yöntemleri içeren tanımlı süreçler bulunmaktadır.</w:t>
            </w:r>
          </w:p>
        </w:tc>
        <w:tc>
          <w:tcPr>
            <w:tcW w:w="1754" w:type="dxa"/>
            <w:shd w:val="clear" w:color="auto" w:fill="auto"/>
          </w:tcPr>
          <w:p w:rsidR="002C301A" w:rsidRPr="005A7016" w:rsidRDefault="002C301A" w:rsidP="00EC24F1">
            <w:pPr>
              <w:spacing w:line="276" w:lineRule="auto"/>
              <w:rPr>
                <w:rFonts w:ascii="Times New Roman" w:hAnsi="Times New Roman" w:cs="Times New Roman"/>
                <w:sz w:val="20"/>
                <w:szCs w:val="24"/>
              </w:rPr>
            </w:pPr>
            <w:r w:rsidRPr="005A7016">
              <w:rPr>
                <w:rFonts w:ascii="Times New Roman" w:hAnsi="Times New Roman" w:cs="Times New Roman"/>
                <w:sz w:val="20"/>
                <w:szCs w:val="24"/>
              </w:rPr>
              <w:t>Programların genelinde ders bilgi paketleri, tanımlı süreçler doğrultusunda hazırlanmış ve ilan edilmiştir.</w:t>
            </w:r>
          </w:p>
        </w:tc>
        <w:tc>
          <w:tcPr>
            <w:tcW w:w="1569" w:type="dxa"/>
            <w:shd w:val="clear" w:color="auto" w:fill="auto"/>
          </w:tcPr>
          <w:p w:rsidR="002C301A" w:rsidRPr="005A7016" w:rsidRDefault="002C301A" w:rsidP="00EC24F1">
            <w:pPr>
              <w:spacing w:line="276" w:lineRule="auto"/>
              <w:rPr>
                <w:rFonts w:ascii="Times New Roman" w:hAnsi="Times New Roman" w:cs="Times New Roman"/>
                <w:sz w:val="20"/>
                <w:szCs w:val="24"/>
              </w:rPr>
            </w:pPr>
            <w:r w:rsidRPr="005A7016">
              <w:rPr>
                <w:rFonts w:ascii="Times New Roman" w:hAnsi="Times New Roman" w:cs="Times New Roman"/>
                <w:sz w:val="20"/>
                <w:szCs w:val="24"/>
              </w:rPr>
              <w:t xml:space="preserve">Programlarda ders dağılım dengesi izlenmekte ve iyileştirilmektedir. </w:t>
            </w:r>
          </w:p>
        </w:tc>
        <w:tc>
          <w:tcPr>
            <w:tcW w:w="1493" w:type="dxa"/>
            <w:shd w:val="clear" w:color="auto" w:fill="auto"/>
          </w:tcPr>
          <w:p w:rsidR="002C301A" w:rsidRPr="005A7016" w:rsidRDefault="002C301A" w:rsidP="00EC24F1">
            <w:pPr>
              <w:spacing w:line="276" w:lineRule="auto"/>
              <w:rPr>
                <w:rFonts w:ascii="Times New Roman" w:hAnsi="Times New Roman" w:cs="Times New Roman"/>
                <w:sz w:val="20"/>
                <w:szCs w:val="24"/>
              </w:rPr>
            </w:pPr>
            <w:r w:rsidRPr="005A7016">
              <w:rPr>
                <w:rFonts w:ascii="Times New Roman" w:hAnsi="Times New Roman" w:cs="Times New Roman"/>
                <w:sz w:val="20"/>
                <w:szCs w:val="24"/>
              </w:rPr>
              <w:t>İçselleştirilmiş, sistematik, sürdürülebilir ve örnek gösterilebilir uygulamalar bulunmaktadır.</w:t>
            </w:r>
          </w:p>
        </w:tc>
      </w:tr>
    </w:tbl>
    <w:p w:rsidR="002C301A" w:rsidRPr="005A7016" w:rsidRDefault="002C301A" w:rsidP="004F0F91">
      <w:pPr>
        <w:pStyle w:val="Balk3"/>
      </w:pPr>
    </w:p>
    <w:p w:rsidR="00CA7F19" w:rsidRPr="005A7016" w:rsidRDefault="002C301A" w:rsidP="00CA7F19">
      <w:pPr>
        <w:pStyle w:val="Balk4"/>
        <w:ind w:right="63"/>
        <w:jc w:val="both"/>
        <w:rPr>
          <w:rFonts w:cs="Times New Roman"/>
          <w:u w:val="single"/>
        </w:rPr>
      </w:pPr>
      <w:r w:rsidRPr="005A7016">
        <w:rPr>
          <w:rFonts w:cs="Times New Roman"/>
          <w:i w:val="0"/>
          <w:u w:val="single"/>
        </w:rPr>
        <w:t>AÇIKLAMA:</w:t>
      </w:r>
      <w:r w:rsidR="00CA7F19" w:rsidRPr="005A7016">
        <w:rPr>
          <w:rFonts w:cs="Times New Roman"/>
          <w:i w:val="0"/>
          <w:iCs/>
        </w:rPr>
        <w:t xml:space="preserve"> Olgunluk düzeyi 4</w:t>
      </w:r>
    </w:p>
    <w:p w:rsidR="002C301A" w:rsidRPr="005A7016" w:rsidRDefault="002C301A" w:rsidP="002C301A">
      <w:pPr>
        <w:pStyle w:val="Balk4"/>
        <w:ind w:right="63"/>
        <w:jc w:val="both"/>
        <w:rPr>
          <w:rFonts w:cs="Times New Roman"/>
          <w:i w:val="0"/>
          <w:u w:val="single"/>
        </w:rPr>
      </w:pPr>
    </w:p>
    <w:p w:rsidR="002C301A" w:rsidRPr="005A7016" w:rsidRDefault="00CA7F19" w:rsidP="002C301A">
      <w:pPr>
        <w:pStyle w:val="Balk4"/>
        <w:ind w:right="63"/>
        <w:jc w:val="both"/>
        <w:rPr>
          <w:rFonts w:cs="Times New Roman"/>
          <w:b w:val="0"/>
          <w:i w:val="0"/>
        </w:rPr>
      </w:pPr>
      <w:r w:rsidRPr="005A7016">
        <w:rPr>
          <w:rFonts w:cs="Times New Roman"/>
          <w:b w:val="0"/>
          <w:i w:val="0"/>
        </w:rPr>
        <w:t>Programın ders dağılımına ilişkin ilke, kural ve yöntemler tanımlıdır. Öğretim programı (müfredat) yapısı zorunlu-seçmeli ders, alan-alan dışı ders dengesini gözetmekte, kültürel derinlik ve farklı disiplinleri tanıma imkânı vermektedir. Ders sayısı ve haftalık ders saati öğrencinin akademik olmayan etkinliklere de zaman ayırabileceği şekilde düzenlenmiştir. Bu kapsamda geliştirilen ders bilgi paketlerinin amaca uygunluğu ve işlerliği izlenmekte ve bağlı iyileştirmeler yapılmaktadır.</w:t>
      </w:r>
    </w:p>
    <w:p w:rsidR="00CA7F19" w:rsidRPr="005A7016" w:rsidRDefault="00CA7F19" w:rsidP="00CA7F19">
      <w:pPr>
        <w:pStyle w:val="Balk4"/>
        <w:ind w:right="63"/>
        <w:jc w:val="both"/>
        <w:rPr>
          <w:rFonts w:cs="Times New Roman"/>
        </w:rPr>
      </w:pPr>
    </w:p>
    <w:p w:rsidR="00CA7F19" w:rsidRPr="005A7016" w:rsidRDefault="00CA7F19" w:rsidP="00CA7F19">
      <w:pPr>
        <w:pStyle w:val="Balk4"/>
        <w:ind w:right="63"/>
        <w:jc w:val="both"/>
        <w:rPr>
          <w:rFonts w:cs="Times New Roman"/>
        </w:rPr>
      </w:pPr>
      <w:r w:rsidRPr="005A7016">
        <w:rPr>
          <w:rFonts w:cs="Times New Roman"/>
        </w:rPr>
        <w:t>Örnek Kanıtlar</w:t>
      </w:r>
    </w:p>
    <w:p w:rsidR="00CA7F19" w:rsidRPr="005A7016" w:rsidRDefault="00CA7F19" w:rsidP="00CA7F19">
      <w:pPr>
        <w:pStyle w:val="Balk4"/>
        <w:numPr>
          <w:ilvl w:val="0"/>
          <w:numId w:val="27"/>
        </w:numPr>
        <w:ind w:left="567" w:right="63"/>
        <w:jc w:val="both"/>
        <w:rPr>
          <w:rFonts w:cs="Times New Roman"/>
        </w:rPr>
      </w:pPr>
      <w:r w:rsidRPr="005A7016">
        <w:rPr>
          <w:rFonts w:cs="Times New Roman"/>
          <w:b w:val="0"/>
          <w:bCs w:val="0"/>
          <w:i w:val="0"/>
          <w:iCs/>
        </w:rPr>
        <w:t>Meslek Yüksekokulumuzun Tıbbi Hizmetler ve Teknikler ile Dişçilik Hizmetleri Bölümlerine ait programların ders ve içeriklerine ait bilgi paketi:</w:t>
      </w:r>
    </w:p>
    <w:p w:rsidR="00CA7F19" w:rsidRPr="005A7016" w:rsidRDefault="00CA7F19" w:rsidP="00CA7F19">
      <w:pPr>
        <w:pStyle w:val="Balk4"/>
        <w:ind w:left="567" w:right="63"/>
        <w:jc w:val="both"/>
        <w:rPr>
          <w:rFonts w:cs="Times New Roman"/>
        </w:rPr>
      </w:pPr>
    </w:p>
    <w:p w:rsidR="00CA7F19" w:rsidRPr="005A7016" w:rsidRDefault="00CA7F19" w:rsidP="00CA7F19">
      <w:pPr>
        <w:ind w:left="567" w:right="63"/>
        <w:jc w:val="both"/>
        <w:rPr>
          <w:rFonts w:ascii="Times New Roman" w:hAnsi="Times New Roman" w:cs="Times New Roman"/>
          <w:bCs/>
          <w:iCs/>
          <w:sz w:val="24"/>
          <w:szCs w:val="24"/>
        </w:rPr>
      </w:pPr>
      <w:r w:rsidRPr="005A7016">
        <w:rPr>
          <w:rFonts w:ascii="Times New Roman" w:hAnsi="Times New Roman" w:cs="Times New Roman"/>
          <w:bCs/>
          <w:iCs/>
          <w:sz w:val="24"/>
          <w:szCs w:val="24"/>
        </w:rPr>
        <w:t>https://obs.kku.edu.tr/oibs/bologna/index.aspx?lang=tr#</w:t>
      </w:r>
    </w:p>
    <w:p w:rsidR="002C301A" w:rsidRPr="005A7016" w:rsidRDefault="002C301A" w:rsidP="002C301A">
      <w:pPr>
        <w:ind w:right="63"/>
        <w:jc w:val="both"/>
        <w:rPr>
          <w:rFonts w:ascii="Times New Roman" w:hAnsi="Times New Roman" w:cs="Times New Roman"/>
          <w:b/>
          <w:sz w:val="24"/>
          <w:szCs w:val="24"/>
          <w:u w:val="single"/>
        </w:rPr>
      </w:pPr>
    </w:p>
    <w:p w:rsidR="002C301A" w:rsidRPr="005A7016" w:rsidRDefault="002C301A" w:rsidP="002C301A">
      <w:pPr>
        <w:ind w:right="63"/>
        <w:jc w:val="both"/>
        <w:rPr>
          <w:rFonts w:ascii="Times New Roman" w:hAnsi="Times New Roman" w:cs="Times New Roman"/>
          <w:b/>
          <w:sz w:val="24"/>
          <w:szCs w:val="24"/>
          <w:u w:val="single"/>
        </w:rPr>
      </w:pPr>
    </w:p>
    <w:p w:rsidR="00CA7F19" w:rsidRPr="005A7016" w:rsidRDefault="00CA7F19" w:rsidP="002C301A">
      <w:pPr>
        <w:ind w:right="63"/>
        <w:jc w:val="both"/>
        <w:rPr>
          <w:rFonts w:ascii="Times New Roman" w:hAnsi="Times New Roman" w:cs="Times New Roman"/>
          <w:b/>
          <w:sz w:val="24"/>
          <w:szCs w:val="24"/>
          <w:u w:val="single"/>
        </w:rPr>
      </w:pPr>
    </w:p>
    <w:p w:rsidR="00CA7F19" w:rsidRPr="005A7016" w:rsidRDefault="00CA7F19" w:rsidP="002C301A">
      <w:pPr>
        <w:ind w:right="63"/>
        <w:jc w:val="both"/>
        <w:rPr>
          <w:rFonts w:ascii="Times New Roman" w:hAnsi="Times New Roman" w:cs="Times New Roman"/>
          <w:b/>
          <w:sz w:val="24"/>
          <w:szCs w:val="24"/>
          <w:u w:val="single"/>
        </w:rPr>
      </w:pPr>
    </w:p>
    <w:p w:rsidR="00CA7F19" w:rsidRPr="005A7016" w:rsidRDefault="00CA7F19" w:rsidP="002C301A">
      <w:pPr>
        <w:ind w:right="63"/>
        <w:jc w:val="both"/>
        <w:rPr>
          <w:rFonts w:ascii="Times New Roman" w:hAnsi="Times New Roman" w:cs="Times New Roman"/>
          <w:b/>
          <w:sz w:val="24"/>
          <w:szCs w:val="24"/>
          <w:u w:val="single"/>
        </w:rPr>
      </w:pPr>
    </w:p>
    <w:p w:rsidR="00CA7F19" w:rsidRPr="005A7016" w:rsidRDefault="00CA7F19" w:rsidP="002C301A">
      <w:pPr>
        <w:ind w:right="63"/>
        <w:jc w:val="both"/>
        <w:rPr>
          <w:rFonts w:ascii="Times New Roman" w:hAnsi="Times New Roman" w:cs="Times New Roman"/>
          <w:b/>
          <w:sz w:val="24"/>
          <w:szCs w:val="24"/>
          <w:u w:val="single"/>
        </w:rPr>
      </w:pPr>
    </w:p>
    <w:p w:rsidR="00CA7F19" w:rsidRPr="005A7016" w:rsidRDefault="00CA7F19" w:rsidP="002C301A">
      <w:pPr>
        <w:ind w:right="63"/>
        <w:jc w:val="both"/>
        <w:rPr>
          <w:rFonts w:ascii="Times New Roman" w:hAnsi="Times New Roman" w:cs="Times New Roman"/>
          <w:b/>
          <w:sz w:val="24"/>
          <w:szCs w:val="24"/>
          <w:u w:val="single"/>
        </w:rPr>
      </w:pPr>
    </w:p>
    <w:p w:rsidR="00CA7F19" w:rsidRPr="005A7016" w:rsidRDefault="00CA7F19" w:rsidP="002C301A">
      <w:pPr>
        <w:ind w:right="63"/>
        <w:jc w:val="both"/>
        <w:rPr>
          <w:rFonts w:ascii="Times New Roman" w:hAnsi="Times New Roman" w:cs="Times New Roman"/>
          <w:b/>
          <w:sz w:val="24"/>
          <w:szCs w:val="24"/>
          <w:u w:val="single"/>
        </w:rPr>
      </w:pPr>
    </w:p>
    <w:p w:rsidR="00CA7F19" w:rsidRPr="005A7016" w:rsidRDefault="00CA7F19" w:rsidP="002C301A">
      <w:pPr>
        <w:ind w:right="63"/>
        <w:jc w:val="both"/>
        <w:rPr>
          <w:rFonts w:ascii="Times New Roman" w:hAnsi="Times New Roman" w:cs="Times New Roman"/>
          <w:b/>
          <w:sz w:val="24"/>
          <w:szCs w:val="24"/>
          <w:u w:val="single"/>
        </w:rPr>
      </w:pPr>
    </w:p>
    <w:p w:rsidR="00CA7F19" w:rsidRPr="005A7016" w:rsidRDefault="00CA7F19" w:rsidP="002C301A">
      <w:pPr>
        <w:ind w:right="63"/>
        <w:jc w:val="both"/>
        <w:rPr>
          <w:rFonts w:ascii="Times New Roman" w:hAnsi="Times New Roman" w:cs="Times New Roman"/>
          <w:b/>
          <w:sz w:val="24"/>
          <w:szCs w:val="24"/>
          <w:u w:val="single"/>
        </w:rPr>
      </w:pPr>
    </w:p>
    <w:p w:rsidR="00CA7F19" w:rsidRPr="005A7016" w:rsidRDefault="00CA7F19" w:rsidP="002C301A">
      <w:pPr>
        <w:ind w:right="63"/>
        <w:jc w:val="both"/>
        <w:rPr>
          <w:rFonts w:ascii="Times New Roman" w:hAnsi="Times New Roman" w:cs="Times New Roman"/>
          <w:b/>
          <w:sz w:val="24"/>
          <w:szCs w:val="24"/>
          <w:u w:val="single"/>
        </w:rPr>
      </w:pPr>
    </w:p>
    <w:p w:rsidR="00CA7F19" w:rsidRPr="005A7016" w:rsidRDefault="00CA7F19" w:rsidP="002C301A">
      <w:pPr>
        <w:ind w:right="63"/>
        <w:jc w:val="both"/>
        <w:rPr>
          <w:rFonts w:ascii="Times New Roman" w:hAnsi="Times New Roman" w:cs="Times New Roman"/>
          <w:b/>
          <w:sz w:val="24"/>
          <w:szCs w:val="24"/>
          <w:u w:val="single"/>
        </w:rPr>
      </w:pPr>
    </w:p>
    <w:p w:rsidR="00CA7F19" w:rsidRPr="005A7016" w:rsidRDefault="00CA7F19" w:rsidP="002C301A">
      <w:pPr>
        <w:ind w:right="63"/>
        <w:jc w:val="both"/>
        <w:rPr>
          <w:rFonts w:ascii="Times New Roman" w:hAnsi="Times New Roman" w:cs="Times New Roman"/>
          <w:b/>
          <w:sz w:val="24"/>
          <w:szCs w:val="24"/>
          <w:u w:val="single"/>
        </w:rPr>
      </w:pPr>
    </w:p>
    <w:p w:rsidR="00CA7F19" w:rsidRPr="005A7016" w:rsidRDefault="00CA7F19" w:rsidP="002C301A">
      <w:pPr>
        <w:ind w:right="63"/>
        <w:jc w:val="both"/>
        <w:rPr>
          <w:rFonts w:ascii="Times New Roman" w:hAnsi="Times New Roman" w:cs="Times New Roman"/>
          <w:b/>
          <w:sz w:val="24"/>
          <w:szCs w:val="24"/>
          <w:u w:val="single"/>
        </w:rPr>
      </w:pPr>
    </w:p>
    <w:p w:rsidR="00CA7F19" w:rsidRPr="005A7016" w:rsidRDefault="00CA7F19" w:rsidP="002C301A">
      <w:pPr>
        <w:ind w:right="63"/>
        <w:jc w:val="both"/>
        <w:rPr>
          <w:rFonts w:ascii="Times New Roman" w:hAnsi="Times New Roman" w:cs="Times New Roman"/>
          <w:b/>
          <w:sz w:val="24"/>
          <w:szCs w:val="24"/>
          <w:u w:val="single"/>
        </w:rPr>
      </w:pPr>
    </w:p>
    <w:p w:rsidR="00CA7F19" w:rsidRPr="005A7016" w:rsidRDefault="00CA7F19" w:rsidP="002C301A">
      <w:pPr>
        <w:ind w:right="63"/>
        <w:jc w:val="both"/>
        <w:rPr>
          <w:rFonts w:ascii="Times New Roman" w:hAnsi="Times New Roman" w:cs="Times New Roman"/>
          <w:b/>
          <w:sz w:val="24"/>
          <w:szCs w:val="24"/>
          <w:u w:val="single"/>
        </w:rPr>
      </w:pPr>
    </w:p>
    <w:p w:rsidR="00CA7F19" w:rsidRPr="005A7016" w:rsidRDefault="00CA7F19" w:rsidP="002C301A">
      <w:pPr>
        <w:ind w:right="63"/>
        <w:jc w:val="both"/>
        <w:rPr>
          <w:rFonts w:ascii="Times New Roman" w:hAnsi="Times New Roman" w:cs="Times New Roman"/>
          <w:b/>
          <w:sz w:val="24"/>
          <w:szCs w:val="24"/>
          <w:u w:val="single"/>
        </w:rPr>
      </w:pPr>
    </w:p>
    <w:p w:rsidR="00CA7F19" w:rsidRPr="005A7016" w:rsidRDefault="00CA7F19" w:rsidP="002C301A">
      <w:pPr>
        <w:ind w:right="63"/>
        <w:jc w:val="both"/>
        <w:rPr>
          <w:rFonts w:ascii="Times New Roman" w:hAnsi="Times New Roman" w:cs="Times New Roman"/>
          <w:b/>
          <w:sz w:val="24"/>
          <w:szCs w:val="24"/>
          <w:u w:val="single"/>
        </w:rPr>
      </w:pPr>
    </w:p>
    <w:p w:rsidR="00CA7F19" w:rsidRPr="005A7016" w:rsidRDefault="00CA7F19" w:rsidP="002C301A">
      <w:pPr>
        <w:ind w:right="63"/>
        <w:jc w:val="both"/>
        <w:rPr>
          <w:rFonts w:ascii="Times New Roman" w:hAnsi="Times New Roman" w:cs="Times New Roman"/>
          <w:b/>
          <w:sz w:val="24"/>
          <w:szCs w:val="24"/>
          <w:u w:val="single"/>
        </w:rPr>
      </w:pPr>
    </w:p>
    <w:p w:rsidR="002C301A" w:rsidRPr="005A7016" w:rsidRDefault="002C301A" w:rsidP="002C301A">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lastRenderedPageBreak/>
        <w:t>İLGİLİ BİRİM: Fakülte/Enstitü/MYO/YO/TÖMER/SEM/KUZEM</w:t>
      </w:r>
    </w:p>
    <w:p w:rsidR="002C301A" w:rsidRPr="005A7016" w:rsidRDefault="002C301A" w:rsidP="004F0F91">
      <w:pPr>
        <w:pStyle w:val="Balk3"/>
      </w:pPr>
    </w:p>
    <w:p w:rsidR="002C301A" w:rsidRPr="005A7016" w:rsidRDefault="002C301A" w:rsidP="004F0F91">
      <w:pPr>
        <w:pStyle w:val="Balk3"/>
      </w:pPr>
      <w:r w:rsidRPr="005A7016">
        <w:t>B.</w:t>
      </w:r>
      <w:proofErr w:type="gramStart"/>
      <w:r w:rsidRPr="005A7016">
        <w:t>1.3</w:t>
      </w:r>
      <w:proofErr w:type="gramEnd"/>
      <w:r w:rsidRPr="005A7016">
        <w:t>.  Ders kazanımlarının program çıktılarıyla uyumu</w:t>
      </w:r>
    </w:p>
    <w:p w:rsidR="002C301A" w:rsidRPr="005A7016" w:rsidRDefault="002C301A" w:rsidP="004F0F91">
      <w:pPr>
        <w:pStyle w:val="Balk3"/>
      </w:pPr>
    </w:p>
    <w:p w:rsidR="002C301A" w:rsidRPr="005A7016" w:rsidRDefault="002C301A" w:rsidP="002C301A">
      <w:pPr>
        <w:pStyle w:val="Balk4"/>
        <w:ind w:right="63"/>
        <w:jc w:val="center"/>
        <w:rPr>
          <w:rFonts w:cs="Times New Roman"/>
        </w:rPr>
      </w:pPr>
      <w:r w:rsidRPr="005A7016">
        <w:rPr>
          <w:rFonts w:cs="Times New Roman"/>
        </w:rPr>
        <w:t>Olgunluk düzeyi</w:t>
      </w:r>
    </w:p>
    <w:p w:rsidR="002C301A" w:rsidRPr="005A7016" w:rsidRDefault="002C301A" w:rsidP="004F0F91">
      <w:pPr>
        <w:pStyle w:val="Balk3"/>
      </w:pPr>
    </w:p>
    <w:tbl>
      <w:tblPr>
        <w:tblStyle w:val="TabloKlavuzu"/>
        <w:tblW w:w="0" w:type="auto"/>
        <w:tblInd w:w="507" w:type="dxa"/>
        <w:tblLook w:val="04A0"/>
      </w:tblPr>
      <w:tblGrid>
        <w:gridCol w:w="1778"/>
        <w:gridCol w:w="1704"/>
        <w:gridCol w:w="1797"/>
        <w:gridCol w:w="1793"/>
        <w:gridCol w:w="1709"/>
      </w:tblGrid>
      <w:tr w:rsidR="002C301A" w:rsidRPr="005A7016" w:rsidTr="00EC24F1">
        <w:tc>
          <w:tcPr>
            <w:tcW w:w="1836" w:type="dxa"/>
            <w:shd w:val="clear" w:color="auto" w:fill="auto"/>
          </w:tcPr>
          <w:p w:rsidR="002C301A" w:rsidRPr="005A7016" w:rsidRDefault="002C301A" w:rsidP="004F0F91">
            <w:pPr>
              <w:pStyle w:val="Balk3"/>
              <w:outlineLvl w:val="2"/>
            </w:pPr>
            <w:r w:rsidRPr="005A7016">
              <w:t>1</w:t>
            </w:r>
          </w:p>
        </w:tc>
        <w:tc>
          <w:tcPr>
            <w:tcW w:w="1836" w:type="dxa"/>
            <w:shd w:val="clear" w:color="auto" w:fill="auto"/>
          </w:tcPr>
          <w:p w:rsidR="002C301A" w:rsidRPr="005A7016" w:rsidRDefault="002C301A" w:rsidP="004F0F91">
            <w:pPr>
              <w:pStyle w:val="Balk3"/>
              <w:outlineLvl w:val="2"/>
            </w:pPr>
            <w:r w:rsidRPr="005A7016">
              <w:t>2</w:t>
            </w:r>
          </w:p>
        </w:tc>
        <w:tc>
          <w:tcPr>
            <w:tcW w:w="1837" w:type="dxa"/>
            <w:shd w:val="clear" w:color="auto" w:fill="auto"/>
          </w:tcPr>
          <w:p w:rsidR="002C301A" w:rsidRPr="005A7016" w:rsidRDefault="002C301A" w:rsidP="004F0F91">
            <w:pPr>
              <w:pStyle w:val="Balk3"/>
              <w:outlineLvl w:val="2"/>
            </w:pPr>
            <w:r w:rsidRPr="005A7016">
              <w:t>3</w:t>
            </w:r>
          </w:p>
        </w:tc>
        <w:tc>
          <w:tcPr>
            <w:tcW w:w="1838" w:type="dxa"/>
            <w:shd w:val="clear" w:color="auto" w:fill="auto"/>
          </w:tcPr>
          <w:p w:rsidR="002C301A" w:rsidRPr="005A7016" w:rsidRDefault="002C301A" w:rsidP="004F0F91">
            <w:pPr>
              <w:pStyle w:val="Balk3"/>
              <w:outlineLvl w:val="2"/>
            </w:pPr>
            <w:r w:rsidRPr="005A7016">
              <w:t>4</w:t>
            </w:r>
          </w:p>
        </w:tc>
        <w:tc>
          <w:tcPr>
            <w:tcW w:w="1838" w:type="dxa"/>
            <w:shd w:val="clear" w:color="auto" w:fill="auto"/>
          </w:tcPr>
          <w:p w:rsidR="002C301A" w:rsidRPr="005A7016" w:rsidRDefault="002C301A" w:rsidP="004F0F91">
            <w:pPr>
              <w:pStyle w:val="Balk3"/>
              <w:outlineLvl w:val="2"/>
            </w:pPr>
            <w:r w:rsidRPr="005A7016">
              <w:t>5</w:t>
            </w:r>
          </w:p>
        </w:tc>
      </w:tr>
      <w:tr w:rsidR="002C301A" w:rsidRPr="005A7016" w:rsidTr="00EC24F1">
        <w:tc>
          <w:tcPr>
            <w:tcW w:w="1777" w:type="dxa"/>
            <w:shd w:val="clear" w:color="auto" w:fill="auto"/>
          </w:tcPr>
          <w:p w:rsidR="002C301A" w:rsidRPr="005A7016" w:rsidRDefault="002C301A" w:rsidP="00EC24F1">
            <w:pPr>
              <w:spacing w:line="276" w:lineRule="auto"/>
              <w:rPr>
                <w:rFonts w:ascii="Times New Roman" w:hAnsi="Times New Roman" w:cs="Times New Roman"/>
                <w:b/>
                <w:bCs/>
                <w:i/>
                <w:sz w:val="20"/>
                <w:szCs w:val="24"/>
              </w:rPr>
            </w:pPr>
            <w:r w:rsidRPr="005A7016">
              <w:rPr>
                <w:rFonts w:ascii="Times New Roman" w:hAnsi="Times New Roman" w:cs="Times New Roman"/>
                <w:bCs/>
                <w:sz w:val="20"/>
                <w:szCs w:val="24"/>
              </w:rPr>
              <w:t>Ders kazanımları program çıktıları ile eşleştirilmemiştir.</w:t>
            </w:r>
          </w:p>
          <w:p w:rsidR="002C301A" w:rsidRPr="005A7016" w:rsidRDefault="002C301A" w:rsidP="00EC24F1">
            <w:pPr>
              <w:spacing w:line="276" w:lineRule="auto"/>
              <w:rPr>
                <w:rFonts w:ascii="Times New Roman" w:hAnsi="Times New Roman" w:cs="Times New Roman"/>
                <w:sz w:val="20"/>
                <w:szCs w:val="24"/>
              </w:rPr>
            </w:pPr>
          </w:p>
        </w:tc>
        <w:tc>
          <w:tcPr>
            <w:tcW w:w="1716" w:type="dxa"/>
            <w:shd w:val="clear" w:color="auto" w:fill="auto"/>
          </w:tcPr>
          <w:p w:rsidR="002C301A" w:rsidRPr="005A7016" w:rsidRDefault="002C301A" w:rsidP="00EC24F1">
            <w:pPr>
              <w:spacing w:line="276" w:lineRule="auto"/>
              <w:rPr>
                <w:rFonts w:ascii="Times New Roman" w:hAnsi="Times New Roman" w:cs="Times New Roman"/>
                <w:sz w:val="20"/>
                <w:szCs w:val="24"/>
              </w:rPr>
            </w:pPr>
            <w:r w:rsidRPr="005A7016">
              <w:rPr>
                <w:rFonts w:ascii="Times New Roman" w:hAnsi="Times New Roman" w:cs="Times New Roman"/>
                <w:sz w:val="20"/>
                <w:szCs w:val="24"/>
              </w:rPr>
              <w:t xml:space="preserve">Ders kazanımlarının oluşturulması ve program çıktılarıyla uyumlu hale getirilmesine ilişkin ilke, yöntem ve sınıflamaları içeren tanımlı süreçler bulunmaktadır. </w:t>
            </w:r>
          </w:p>
          <w:p w:rsidR="002C301A" w:rsidRPr="005A7016" w:rsidRDefault="002C301A" w:rsidP="00EC24F1">
            <w:pPr>
              <w:spacing w:line="276" w:lineRule="auto"/>
              <w:rPr>
                <w:rFonts w:ascii="Times New Roman" w:hAnsi="Times New Roman" w:cs="Times New Roman"/>
                <w:sz w:val="20"/>
                <w:szCs w:val="24"/>
              </w:rPr>
            </w:pPr>
          </w:p>
        </w:tc>
        <w:tc>
          <w:tcPr>
            <w:tcW w:w="1767" w:type="dxa"/>
            <w:shd w:val="clear" w:color="auto" w:fill="auto"/>
          </w:tcPr>
          <w:p w:rsidR="002C301A" w:rsidRPr="005A7016" w:rsidRDefault="002C301A" w:rsidP="00EC24F1">
            <w:pPr>
              <w:spacing w:line="276" w:lineRule="auto"/>
              <w:rPr>
                <w:rFonts w:ascii="Times New Roman" w:hAnsi="Times New Roman" w:cs="Times New Roman"/>
                <w:sz w:val="20"/>
                <w:szCs w:val="24"/>
              </w:rPr>
            </w:pPr>
            <w:r w:rsidRPr="005A7016">
              <w:rPr>
                <w:rFonts w:ascii="Times New Roman" w:hAnsi="Times New Roman" w:cs="Times New Roman"/>
                <w:sz w:val="20"/>
                <w:szCs w:val="24"/>
              </w:rPr>
              <w:t xml:space="preserve">Ders kazanımları programların genelinde program çıktılarıyla </w:t>
            </w:r>
            <w:proofErr w:type="spellStart"/>
            <w:r w:rsidRPr="005A7016">
              <w:rPr>
                <w:rFonts w:ascii="Times New Roman" w:hAnsi="Times New Roman" w:cs="Times New Roman"/>
                <w:sz w:val="20"/>
                <w:szCs w:val="24"/>
              </w:rPr>
              <w:t>uyumlandırılmıştır</w:t>
            </w:r>
            <w:proofErr w:type="spellEnd"/>
            <w:r w:rsidRPr="005A7016">
              <w:rPr>
                <w:rFonts w:ascii="Times New Roman" w:hAnsi="Times New Roman" w:cs="Times New Roman"/>
                <w:sz w:val="20"/>
                <w:szCs w:val="24"/>
              </w:rPr>
              <w:t xml:space="preserve"> ve ders bilgi paketleri ile paylaşılmaktadır.</w:t>
            </w:r>
          </w:p>
        </w:tc>
        <w:tc>
          <w:tcPr>
            <w:tcW w:w="1755" w:type="dxa"/>
            <w:shd w:val="clear" w:color="auto" w:fill="auto"/>
          </w:tcPr>
          <w:p w:rsidR="002C301A" w:rsidRPr="005A7016" w:rsidRDefault="002C301A" w:rsidP="00EC24F1">
            <w:pPr>
              <w:spacing w:line="276" w:lineRule="auto"/>
              <w:rPr>
                <w:rFonts w:ascii="Times New Roman" w:hAnsi="Times New Roman" w:cs="Times New Roman"/>
                <w:sz w:val="20"/>
                <w:szCs w:val="24"/>
              </w:rPr>
            </w:pPr>
            <w:r w:rsidRPr="005A7016">
              <w:rPr>
                <w:rFonts w:ascii="Times New Roman" w:hAnsi="Times New Roman" w:cs="Times New Roman"/>
                <w:sz w:val="20"/>
                <w:szCs w:val="24"/>
              </w:rPr>
              <w:t xml:space="preserve">Ders kazanımlarının program çıktılarıyla uyumu izlenmekte ve iyileştirilmektedir. </w:t>
            </w:r>
          </w:p>
        </w:tc>
        <w:tc>
          <w:tcPr>
            <w:tcW w:w="1766" w:type="dxa"/>
            <w:shd w:val="clear" w:color="auto" w:fill="auto"/>
          </w:tcPr>
          <w:p w:rsidR="002C301A" w:rsidRPr="005A7016" w:rsidRDefault="002C301A" w:rsidP="00EC24F1">
            <w:pPr>
              <w:spacing w:line="276" w:lineRule="auto"/>
              <w:rPr>
                <w:rFonts w:ascii="Times New Roman" w:hAnsi="Times New Roman" w:cs="Times New Roman"/>
                <w:sz w:val="20"/>
                <w:szCs w:val="24"/>
              </w:rPr>
            </w:pPr>
            <w:r w:rsidRPr="005A7016">
              <w:rPr>
                <w:rFonts w:ascii="Times New Roman" w:hAnsi="Times New Roman" w:cs="Times New Roman"/>
                <w:sz w:val="20"/>
                <w:szCs w:val="24"/>
              </w:rPr>
              <w:t>İçselleştirilmiş, sistematik, sürdürülebilir ve örnek gösterilebilir uygulamalar bulunmaktadır.</w:t>
            </w:r>
          </w:p>
        </w:tc>
      </w:tr>
    </w:tbl>
    <w:p w:rsidR="002C301A" w:rsidRPr="005A7016" w:rsidRDefault="002C301A" w:rsidP="004F0F91">
      <w:pPr>
        <w:pStyle w:val="Balk3"/>
      </w:pPr>
    </w:p>
    <w:p w:rsidR="00CA7F19" w:rsidRPr="005A7016" w:rsidRDefault="00CA7F19" w:rsidP="00CA7F19">
      <w:pPr>
        <w:pStyle w:val="Balk4"/>
        <w:ind w:right="63"/>
        <w:jc w:val="both"/>
        <w:rPr>
          <w:rFonts w:cs="Times New Roman"/>
          <w:u w:val="single"/>
        </w:rPr>
      </w:pPr>
      <w:proofErr w:type="gramStart"/>
      <w:r w:rsidRPr="005A7016">
        <w:rPr>
          <w:rFonts w:cs="Times New Roman"/>
          <w:i w:val="0"/>
          <w:u w:val="single"/>
        </w:rPr>
        <w:t>AÇIKLAMA:</w:t>
      </w:r>
      <w:r w:rsidRPr="005A7016">
        <w:rPr>
          <w:rFonts w:cs="Times New Roman"/>
          <w:i w:val="0"/>
          <w:iCs/>
        </w:rPr>
        <w:t>Olgunluk</w:t>
      </w:r>
      <w:proofErr w:type="gramEnd"/>
      <w:r w:rsidRPr="005A7016">
        <w:rPr>
          <w:rFonts w:cs="Times New Roman"/>
          <w:i w:val="0"/>
          <w:iCs/>
        </w:rPr>
        <w:t xml:space="preserve"> düzeyi 4</w:t>
      </w:r>
    </w:p>
    <w:p w:rsidR="00CA7F19" w:rsidRPr="005A7016" w:rsidRDefault="00CA7F19" w:rsidP="00CA7F19">
      <w:pPr>
        <w:pStyle w:val="Balk4"/>
        <w:ind w:right="63"/>
        <w:jc w:val="both"/>
        <w:rPr>
          <w:rFonts w:cstheme="minorHAnsi"/>
          <w:sz w:val="22"/>
          <w:szCs w:val="22"/>
        </w:rPr>
      </w:pPr>
    </w:p>
    <w:p w:rsidR="00CA7F19" w:rsidRPr="005A7016" w:rsidRDefault="00CA7F19" w:rsidP="00CA7F19">
      <w:pPr>
        <w:spacing w:line="276" w:lineRule="auto"/>
        <w:jc w:val="both"/>
        <w:rPr>
          <w:rFonts w:cstheme="minorHAnsi"/>
        </w:rPr>
      </w:pPr>
      <w:r w:rsidRPr="005A7016">
        <w:rPr>
          <w:rFonts w:cstheme="minorHAnsi"/>
        </w:rPr>
        <w:t xml:space="preserve">Derslerin </w:t>
      </w:r>
      <w:proofErr w:type="spellStart"/>
      <w:r w:rsidRPr="005A7016">
        <w:rPr>
          <w:rFonts w:cstheme="minorHAnsi"/>
        </w:rPr>
        <w:t>öğrenme</w:t>
      </w:r>
      <w:proofErr w:type="spellEnd"/>
      <w:r w:rsidRPr="005A7016">
        <w:rPr>
          <w:rFonts w:cstheme="minorHAnsi"/>
        </w:rPr>
        <w:t xml:space="preserve"> kazanımları </w:t>
      </w:r>
      <w:proofErr w:type="spellStart"/>
      <w:r w:rsidRPr="005A7016">
        <w:rPr>
          <w:rFonts w:cstheme="minorHAnsi"/>
        </w:rPr>
        <w:t>tanımlanmış</w:t>
      </w:r>
      <w:proofErr w:type="spellEnd"/>
      <w:r w:rsidRPr="005A7016">
        <w:rPr>
          <w:rFonts w:cstheme="minorHAnsi"/>
        </w:rPr>
        <w:t xml:space="preserve"> ve program </w:t>
      </w:r>
      <w:proofErr w:type="spellStart"/>
      <w:r w:rsidRPr="005A7016">
        <w:rPr>
          <w:rFonts w:cstheme="minorHAnsi"/>
        </w:rPr>
        <w:t>çıktıları</w:t>
      </w:r>
      <w:proofErr w:type="spellEnd"/>
      <w:r w:rsidRPr="005A7016">
        <w:rPr>
          <w:rFonts w:cstheme="minorHAnsi"/>
        </w:rPr>
        <w:t xml:space="preserve"> ile ders kazanımları </w:t>
      </w:r>
      <w:proofErr w:type="spellStart"/>
      <w:r w:rsidRPr="005A7016">
        <w:rPr>
          <w:rFonts w:cstheme="minorHAnsi"/>
        </w:rPr>
        <w:t>eşleştirmesi</w:t>
      </w:r>
      <w:proofErr w:type="spellEnd"/>
      <w:r w:rsidRPr="005A7016">
        <w:rPr>
          <w:rFonts w:cstheme="minorHAnsi"/>
        </w:rPr>
        <w:t xml:space="preserve"> </w:t>
      </w:r>
      <w:proofErr w:type="spellStart"/>
      <w:r w:rsidRPr="005A7016">
        <w:rPr>
          <w:rFonts w:cstheme="minorHAnsi"/>
        </w:rPr>
        <w:t>oluşturulmuştur</w:t>
      </w:r>
      <w:proofErr w:type="spellEnd"/>
      <w:r w:rsidRPr="005A7016">
        <w:rPr>
          <w:rFonts w:cstheme="minorHAnsi"/>
        </w:rPr>
        <w:t xml:space="preserve">. Kazanımların ifade </w:t>
      </w:r>
      <w:proofErr w:type="spellStart"/>
      <w:r w:rsidRPr="005A7016">
        <w:rPr>
          <w:rFonts w:cstheme="minorHAnsi"/>
        </w:rPr>
        <w:t>şekli</w:t>
      </w:r>
      <w:proofErr w:type="spellEnd"/>
      <w:r w:rsidRPr="005A7016">
        <w:rPr>
          <w:rFonts w:cstheme="minorHAnsi"/>
        </w:rPr>
        <w:t xml:space="preserve"> </w:t>
      </w:r>
      <w:proofErr w:type="spellStart"/>
      <w:r w:rsidRPr="005A7016">
        <w:rPr>
          <w:rFonts w:cstheme="minorHAnsi"/>
        </w:rPr>
        <w:t>öngörülen</w:t>
      </w:r>
      <w:proofErr w:type="spellEnd"/>
      <w:r w:rsidRPr="005A7016">
        <w:rPr>
          <w:rFonts w:cstheme="minorHAnsi"/>
        </w:rPr>
        <w:t xml:space="preserve"> </w:t>
      </w:r>
      <w:proofErr w:type="spellStart"/>
      <w:r w:rsidRPr="005A7016">
        <w:rPr>
          <w:rFonts w:cstheme="minorHAnsi"/>
        </w:rPr>
        <w:t>bilişsel</w:t>
      </w:r>
      <w:proofErr w:type="spellEnd"/>
      <w:r w:rsidRPr="005A7016">
        <w:rPr>
          <w:rFonts w:cstheme="minorHAnsi"/>
        </w:rPr>
        <w:t xml:space="preserve">, </w:t>
      </w:r>
      <w:proofErr w:type="spellStart"/>
      <w:r w:rsidRPr="005A7016">
        <w:rPr>
          <w:rFonts w:cstheme="minorHAnsi"/>
        </w:rPr>
        <w:t>duyuşsal</w:t>
      </w:r>
      <w:proofErr w:type="spellEnd"/>
      <w:r w:rsidRPr="005A7016">
        <w:rPr>
          <w:rFonts w:cstheme="minorHAnsi"/>
        </w:rPr>
        <w:t xml:space="preserve"> ve devinimsel seviyeyi </w:t>
      </w:r>
      <w:proofErr w:type="spellStart"/>
      <w:r w:rsidRPr="005A7016">
        <w:rPr>
          <w:rFonts w:cstheme="minorHAnsi"/>
        </w:rPr>
        <w:t>açıkça</w:t>
      </w:r>
      <w:proofErr w:type="spellEnd"/>
      <w:r w:rsidRPr="005A7016">
        <w:rPr>
          <w:rFonts w:cstheme="minorHAnsi"/>
        </w:rPr>
        <w:t xml:space="preserve"> belirtmektedir. Ders </w:t>
      </w:r>
      <w:proofErr w:type="spellStart"/>
      <w:r w:rsidRPr="005A7016">
        <w:rPr>
          <w:rFonts w:cstheme="minorHAnsi"/>
        </w:rPr>
        <w:t>öğrenme</w:t>
      </w:r>
      <w:proofErr w:type="spellEnd"/>
      <w:r w:rsidRPr="005A7016">
        <w:rPr>
          <w:rFonts w:cstheme="minorHAnsi"/>
        </w:rPr>
        <w:t xml:space="preserve"> kazanımlarının </w:t>
      </w:r>
      <w:proofErr w:type="spellStart"/>
      <w:r w:rsidRPr="005A7016">
        <w:rPr>
          <w:rFonts w:cstheme="minorHAnsi"/>
        </w:rPr>
        <w:t>gerçekleştiğinin</w:t>
      </w:r>
      <w:proofErr w:type="spellEnd"/>
      <w:r w:rsidRPr="005A7016">
        <w:rPr>
          <w:rFonts w:cstheme="minorHAnsi"/>
        </w:rPr>
        <w:t xml:space="preserve"> nasıl </w:t>
      </w:r>
      <w:proofErr w:type="spellStart"/>
      <w:r w:rsidRPr="005A7016">
        <w:rPr>
          <w:rFonts w:cstheme="minorHAnsi"/>
        </w:rPr>
        <w:t>izleneceğine</w:t>
      </w:r>
      <w:proofErr w:type="spellEnd"/>
      <w:r w:rsidRPr="005A7016">
        <w:rPr>
          <w:rFonts w:cstheme="minorHAnsi"/>
        </w:rPr>
        <w:t xml:space="preserve"> dair planlama </w:t>
      </w:r>
      <w:proofErr w:type="spellStart"/>
      <w:r w:rsidRPr="005A7016">
        <w:rPr>
          <w:rFonts w:cstheme="minorHAnsi"/>
        </w:rPr>
        <w:t>yapılmıştır</w:t>
      </w:r>
      <w:proofErr w:type="spellEnd"/>
      <w:r w:rsidRPr="005A7016">
        <w:rPr>
          <w:rFonts w:cstheme="minorHAnsi"/>
        </w:rPr>
        <w:t xml:space="preserve">, </w:t>
      </w:r>
      <w:proofErr w:type="spellStart"/>
      <w:r w:rsidRPr="005A7016">
        <w:rPr>
          <w:rFonts w:cstheme="minorHAnsi"/>
        </w:rPr>
        <w:t>özellikle</w:t>
      </w:r>
      <w:proofErr w:type="spellEnd"/>
      <w:r w:rsidRPr="005A7016">
        <w:rPr>
          <w:rFonts w:cstheme="minorHAnsi"/>
        </w:rPr>
        <w:t xml:space="preserve"> alana özgü olmayan (genel) kazanımların irdelenme </w:t>
      </w:r>
      <w:proofErr w:type="spellStart"/>
      <w:r w:rsidRPr="005A7016">
        <w:rPr>
          <w:rFonts w:cstheme="minorHAnsi"/>
        </w:rPr>
        <w:t>yöntem</w:t>
      </w:r>
      <w:proofErr w:type="spellEnd"/>
      <w:r w:rsidRPr="005A7016">
        <w:rPr>
          <w:rFonts w:cstheme="minorHAnsi"/>
        </w:rPr>
        <w:t xml:space="preserve"> ve </w:t>
      </w:r>
      <w:proofErr w:type="spellStart"/>
      <w:r w:rsidRPr="005A7016">
        <w:rPr>
          <w:rFonts w:cstheme="minorHAnsi"/>
        </w:rPr>
        <w:t>süreci</w:t>
      </w:r>
      <w:proofErr w:type="spellEnd"/>
      <w:r w:rsidRPr="005A7016">
        <w:rPr>
          <w:rFonts w:cstheme="minorHAnsi"/>
        </w:rPr>
        <w:t xml:space="preserve"> ayrıntılı belirtilmektedir.</w:t>
      </w:r>
    </w:p>
    <w:p w:rsidR="00CA7F19" w:rsidRPr="005A7016" w:rsidRDefault="00CA7F19" w:rsidP="00CA7F19">
      <w:pPr>
        <w:pStyle w:val="Balk4"/>
        <w:ind w:right="63"/>
        <w:jc w:val="both"/>
        <w:rPr>
          <w:rFonts w:cstheme="minorHAnsi"/>
          <w:sz w:val="22"/>
          <w:szCs w:val="22"/>
        </w:rPr>
      </w:pPr>
    </w:p>
    <w:p w:rsidR="00CA7F19" w:rsidRPr="005A7016" w:rsidRDefault="00CA7F19" w:rsidP="00CA7F19">
      <w:pPr>
        <w:pStyle w:val="Balk4"/>
        <w:ind w:right="63"/>
        <w:jc w:val="both"/>
        <w:rPr>
          <w:rFonts w:cs="Times New Roman"/>
        </w:rPr>
      </w:pPr>
      <w:r w:rsidRPr="005A7016">
        <w:rPr>
          <w:rFonts w:cstheme="minorHAnsi"/>
          <w:sz w:val="22"/>
          <w:szCs w:val="22"/>
        </w:rPr>
        <w:t xml:space="preserve">Örnek </w:t>
      </w:r>
      <w:r w:rsidRPr="005A7016">
        <w:rPr>
          <w:rFonts w:cs="Times New Roman"/>
        </w:rPr>
        <w:t>Kanıtlar</w:t>
      </w:r>
    </w:p>
    <w:p w:rsidR="00CA7F19" w:rsidRPr="005A7016" w:rsidRDefault="00CA7F19" w:rsidP="00CA7F19">
      <w:pPr>
        <w:pStyle w:val="Balk4"/>
        <w:numPr>
          <w:ilvl w:val="0"/>
          <w:numId w:val="27"/>
        </w:numPr>
        <w:ind w:left="567" w:right="63"/>
        <w:jc w:val="both"/>
        <w:rPr>
          <w:rFonts w:cs="Times New Roman"/>
        </w:rPr>
      </w:pPr>
      <w:r w:rsidRPr="005A7016">
        <w:rPr>
          <w:rFonts w:cs="Times New Roman"/>
          <w:b w:val="0"/>
          <w:bCs w:val="0"/>
          <w:i w:val="0"/>
          <w:iCs/>
        </w:rPr>
        <w:t>Meslek Yüksekokulumuzun Tıbbi Hizmetler ve Teknikler ile Dişçilik Hizmetleri Bölümlerine ait programların ders ve içeriklerine ait bilgi paketi:</w:t>
      </w:r>
    </w:p>
    <w:p w:rsidR="00CA7F19" w:rsidRPr="005A7016" w:rsidRDefault="00CA7F19" w:rsidP="00CA7F19">
      <w:pPr>
        <w:pStyle w:val="Balk4"/>
        <w:ind w:left="567" w:right="63"/>
        <w:jc w:val="both"/>
        <w:rPr>
          <w:rFonts w:cs="Times New Roman"/>
        </w:rPr>
      </w:pPr>
    </w:p>
    <w:p w:rsidR="00CA7F19" w:rsidRPr="005A7016" w:rsidRDefault="00CA7F19" w:rsidP="00CA7F19">
      <w:pPr>
        <w:ind w:left="567" w:right="63"/>
        <w:jc w:val="both"/>
        <w:rPr>
          <w:rFonts w:ascii="Times New Roman" w:hAnsi="Times New Roman" w:cs="Times New Roman"/>
          <w:bCs/>
          <w:iCs/>
          <w:sz w:val="24"/>
          <w:szCs w:val="24"/>
        </w:rPr>
      </w:pPr>
      <w:r w:rsidRPr="005A7016">
        <w:rPr>
          <w:rFonts w:ascii="Times New Roman" w:hAnsi="Times New Roman" w:cs="Times New Roman"/>
          <w:bCs/>
          <w:iCs/>
          <w:sz w:val="24"/>
          <w:szCs w:val="24"/>
        </w:rPr>
        <w:t>https://obs.kku.edu.tr/oibs/bologna/index.aspx?lang=tr#</w:t>
      </w:r>
    </w:p>
    <w:p w:rsidR="002C301A" w:rsidRPr="005A7016" w:rsidRDefault="002C301A" w:rsidP="004F0F91">
      <w:pPr>
        <w:pStyle w:val="Balk3"/>
      </w:pPr>
    </w:p>
    <w:p w:rsidR="00CA7F19" w:rsidRPr="005A7016" w:rsidRDefault="00CA7F19" w:rsidP="004F0F91">
      <w:pPr>
        <w:pStyle w:val="Balk3"/>
      </w:pPr>
    </w:p>
    <w:p w:rsidR="002C301A" w:rsidRPr="005A7016" w:rsidRDefault="002C301A" w:rsidP="002C301A">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Fakülte/Enstitü/MYO/YO</w:t>
      </w:r>
    </w:p>
    <w:p w:rsidR="002C301A" w:rsidRPr="005A7016" w:rsidRDefault="002C301A" w:rsidP="004F0F91">
      <w:pPr>
        <w:pStyle w:val="Balk3"/>
      </w:pPr>
    </w:p>
    <w:p w:rsidR="002C301A" w:rsidRPr="005A7016" w:rsidRDefault="002C301A" w:rsidP="004F0F91">
      <w:pPr>
        <w:pStyle w:val="Balk3"/>
      </w:pPr>
      <w:r w:rsidRPr="005A7016">
        <w:t>B.</w:t>
      </w:r>
      <w:proofErr w:type="gramStart"/>
      <w:r w:rsidRPr="005A7016">
        <w:t>1.4</w:t>
      </w:r>
      <w:proofErr w:type="gramEnd"/>
      <w:r w:rsidRPr="005A7016">
        <w:t>.  Öğrenci iş yüküne dayalı ders tasarımı</w:t>
      </w:r>
    </w:p>
    <w:p w:rsidR="002C301A" w:rsidRPr="005A7016" w:rsidRDefault="002C301A" w:rsidP="004F0F91">
      <w:pPr>
        <w:pStyle w:val="Balk3"/>
      </w:pPr>
    </w:p>
    <w:p w:rsidR="002C301A" w:rsidRPr="005A7016" w:rsidRDefault="002C301A" w:rsidP="004F0F91">
      <w:pPr>
        <w:pStyle w:val="Balk3"/>
      </w:pPr>
      <w:r w:rsidRPr="005A7016">
        <w:t>Olgunluk düzeyi</w:t>
      </w:r>
    </w:p>
    <w:p w:rsidR="002C301A" w:rsidRPr="005A7016" w:rsidRDefault="002C301A" w:rsidP="004F0F91">
      <w:pPr>
        <w:pStyle w:val="Balk3"/>
      </w:pPr>
    </w:p>
    <w:tbl>
      <w:tblPr>
        <w:tblStyle w:val="TabloKlavuzu"/>
        <w:tblW w:w="0" w:type="auto"/>
        <w:tblInd w:w="507" w:type="dxa"/>
        <w:tblLook w:val="04A0"/>
      </w:tblPr>
      <w:tblGrid>
        <w:gridCol w:w="1776"/>
        <w:gridCol w:w="1757"/>
        <w:gridCol w:w="1694"/>
        <w:gridCol w:w="1817"/>
        <w:gridCol w:w="1737"/>
      </w:tblGrid>
      <w:tr w:rsidR="002C301A" w:rsidRPr="005A7016" w:rsidTr="00EC24F1">
        <w:tc>
          <w:tcPr>
            <w:tcW w:w="1836" w:type="dxa"/>
            <w:shd w:val="clear" w:color="auto" w:fill="auto"/>
          </w:tcPr>
          <w:p w:rsidR="002C301A" w:rsidRPr="005A7016" w:rsidRDefault="002C301A" w:rsidP="004F0F91">
            <w:pPr>
              <w:pStyle w:val="Balk3"/>
              <w:outlineLvl w:val="2"/>
            </w:pPr>
            <w:r w:rsidRPr="005A7016">
              <w:t>1</w:t>
            </w:r>
          </w:p>
        </w:tc>
        <w:tc>
          <w:tcPr>
            <w:tcW w:w="1836" w:type="dxa"/>
            <w:shd w:val="clear" w:color="auto" w:fill="auto"/>
          </w:tcPr>
          <w:p w:rsidR="002C301A" w:rsidRPr="005A7016" w:rsidRDefault="002C301A" w:rsidP="004F0F91">
            <w:pPr>
              <w:pStyle w:val="Balk3"/>
              <w:outlineLvl w:val="2"/>
            </w:pPr>
            <w:r w:rsidRPr="005A7016">
              <w:t>2</w:t>
            </w:r>
          </w:p>
        </w:tc>
        <w:tc>
          <w:tcPr>
            <w:tcW w:w="1837" w:type="dxa"/>
            <w:shd w:val="clear" w:color="auto" w:fill="auto"/>
          </w:tcPr>
          <w:p w:rsidR="002C301A" w:rsidRPr="005A7016" w:rsidRDefault="002C301A" w:rsidP="004F0F91">
            <w:pPr>
              <w:pStyle w:val="Balk3"/>
              <w:outlineLvl w:val="2"/>
            </w:pPr>
            <w:r w:rsidRPr="005A7016">
              <w:t>3</w:t>
            </w:r>
          </w:p>
        </w:tc>
        <w:tc>
          <w:tcPr>
            <w:tcW w:w="1838" w:type="dxa"/>
            <w:shd w:val="clear" w:color="auto" w:fill="auto"/>
          </w:tcPr>
          <w:p w:rsidR="002C301A" w:rsidRPr="005A7016" w:rsidRDefault="002C301A" w:rsidP="004F0F91">
            <w:pPr>
              <w:pStyle w:val="Balk3"/>
              <w:outlineLvl w:val="2"/>
            </w:pPr>
            <w:r w:rsidRPr="005A7016">
              <w:t>4</w:t>
            </w:r>
          </w:p>
        </w:tc>
        <w:tc>
          <w:tcPr>
            <w:tcW w:w="1838" w:type="dxa"/>
            <w:shd w:val="clear" w:color="auto" w:fill="auto"/>
          </w:tcPr>
          <w:p w:rsidR="002C301A" w:rsidRPr="005A7016" w:rsidRDefault="002C301A" w:rsidP="004F0F91">
            <w:pPr>
              <w:pStyle w:val="Balk3"/>
              <w:outlineLvl w:val="2"/>
            </w:pPr>
            <w:r w:rsidRPr="005A7016">
              <w:t>5</w:t>
            </w:r>
          </w:p>
        </w:tc>
      </w:tr>
      <w:tr w:rsidR="002C301A" w:rsidRPr="005A7016" w:rsidTr="00EC24F1">
        <w:tc>
          <w:tcPr>
            <w:tcW w:w="1660" w:type="dxa"/>
            <w:shd w:val="clear" w:color="auto" w:fill="auto"/>
          </w:tcPr>
          <w:p w:rsidR="002C301A" w:rsidRPr="005A7016" w:rsidRDefault="002C301A" w:rsidP="00EC24F1">
            <w:pPr>
              <w:spacing w:line="276" w:lineRule="auto"/>
              <w:rPr>
                <w:rFonts w:ascii="Times New Roman" w:hAnsi="Times New Roman" w:cs="Times New Roman"/>
                <w:sz w:val="20"/>
                <w:szCs w:val="24"/>
              </w:rPr>
            </w:pPr>
            <w:r w:rsidRPr="005A7016">
              <w:rPr>
                <w:rFonts w:ascii="Times New Roman" w:hAnsi="Times New Roman" w:cs="Times New Roman"/>
                <w:sz w:val="20"/>
                <w:szCs w:val="24"/>
              </w:rPr>
              <w:t>Dersler öğrenci iş yüküne dayalı olarak tasarlanmamıştır.</w:t>
            </w:r>
          </w:p>
        </w:tc>
        <w:tc>
          <w:tcPr>
            <w:tcW w:w="1787" w:type="dxa"/>
            <w:shd w:val="clear" w:color="auto" w:fill="auto"/>
          </w:tcPr>
          <w:p w:rsidR="002C301A" w:rsidRPr="005A7016" w:rsidRDefault="002C301A" w:rsidP="00EC24F1">
            <w:pPr>
              <w:spacing w:line="276" w:lineRule="auto"/>
              <w:rPr>
                <w:rFonts w:ascii="Times New Roman" w:hAnsi="Times New Roman" w:cs="Times New Roman"/>
                <w:sz w:val="20"/>
                <w:szCs w:val="24"/>
              </w:rPr>
            </w:pPr>
            <w:r w:rsidRPr="005A7016">
              <w:rPr>
                <w:rFonts w:ascii="Times New Roman" w:hAnsi="Times New Roman" w:cs="Times New Roman"/>
                <w:sz w:val="20"/>
                <w:szCs w:val="24"/>
              </w:rPr>
              <w:t xml:space="preserve">Öğrenci iş yükünün nasıl hesaplanacağına ilişkin staj, </w:t>
            </w:r>
            <w:r w:rsidRPr="005A7016">
              <w:rPr>
                <w:rFonts w:ascii="Times New Roman" w:hAnsi="Times New Roman" w:cs="Times New Roman"/>
                <w:sz w:val="20"/>
                <w:szCs w:val="24"/>
              </w:rPr>
              <w:lastRenderedPageBreak/>
              <w:t>mesleki uygulama hareketlilik gibi boyutları içeren ilke ve yöntemlerin yer aldığı tanımlı süreçler* bulunmaktadır.</w:t>
            </w:r>
          </w:p>
        </w:tc>
        <w:tc>
          <w:tcPr>
            <w:tcW w:w="1770" w:type="dxa"/>
            <w:shd w:val="clear" w:color="auto" w:fill="auto"/>
          </w:tcPr>
          <w:p w:rsidR="002C301A" w:rsidRPr="005A7016" w:rsidRDefault="002C301A" w:rsidP="00EC24F1">
            <w:pPr>
              <w:spacing w:line="276" w:lineRule="auto"/>
              <w:rPr>
                <w:rFonts w:ascii="Times New Roman" w:hAnsi="Times New Roman" w:cs="Times New Roman"/>
                <w:sz w:val="20"/>
                <w:szCs w:val="24"/>
              </w:rPr>
            </w:pPr>
            <w:r w:rsidRPr="005A7016">
              <w:rPr>
                <w:rFonts w:ascii="Times New Roman" w:hAnsi="Times New Roman" w:cs="Times New Roman"/>
                <w:sz w:val="20"/>
                <w:szCs w:val="24"/>
              </w:rPr>
              <w:lastRenderedPageBreak/>
              <w:t xml:space="preserve">Dersler öğrenci iş yüküne uygun olarak tasarlanmış, ilan </w:t>
            </w:r>
            <w:r w:rsidRPr="005A7016">
              <w:rPr>
                <w:rFonts w:ascii="Times New Roman" w:hAnsi="Times New Roman" w:cs="Times New Roman"/>
                <w:sz w:val="20"/>
                <w:szCs w:val="24"/>
              </w:rPr>
              <w:lastRenderedPageBreak/>
              <w:t>edilmiş ve uygulamaya konulmuştur.</w:t>
            </w:r>
          </w:p>
        </w:tc>
        <w:tc>
          <w:tcPr>
            <w:tcW w:w="1813" w:type="dxa"/>
            <w:shd w:val="clear" w:color="auto" w:fill="auto"/>
          </w:tcPr>
          <w:p w:rsidR="002C301A" w:rsidRPr="005A7016" w:rsidRDefault="002C301A" w:rsidP="00EC24F1">
            <w:pPr>
              <w:spacing w:line="276" w:lineRule="auto"/>
              <w:rPr>
                <w:rFonts w:ascii="Times New Roman" w:hAnsi="Times New Roman" w:cs="Times New Roman"/>
                <w:sz w:val="20"/>
                <w:szCs w:val="24"/>
              </w:rPr>
            </w:pPr>
            <w:r w:rsidRPr="005A7016">
              <w:rPr>
                <w:rFonts w:ascii="Times New Roman" w:hAnsi="Times New Roman" w:cs="Times New Roman"/>
                <w:sz w:val="20"/>
                <w:szCs w:val="24"/>
              </w:rPr>
              <w:lastRenderedPageBreak/>
              <w:t xml:space="preserve">Programlarda öğrenci iş yükü izlenmekte ve buna göre ders tasarımı </w:t>
            </w:r>
            <w:r w:rsidRPr="005A7016">
              <w:rPr>
                <w:rFonts w:ascii="Times New Roman" w:hAnsi="Times New Roman" w:cs="Times New Roman"/>
                <w:sz w:val="20"/>
                <w:szCs w:val="24"/>
              </w:rPr>
              <w:lastRenderedPageBreak/>
              <w:t xml:space="preserve">güncellenmektedir. </w:t>
            </w:r>
          </w:p>
        </w:tc>
        <w:tc>
          <w:tcPr>
            <w:tcW w:w="1751" w:type="dxa"/>
            <w:shd w:val="clear" w:color="auto" w:fill="auto"/>
          </w:tcPr>
          <w:p w:rsidR="002C301A" w:rsidRPr="005A7016" w:rsidRDefault="002C301A" w:rsidP="00EC24F1">
            <w:pPr>
              <w:spacing w:line="276" w:lineRule="auto"/>
              <w:rPr>
                <w:rFonts w:ascii="Times New Roman" w:hAnsi="Times New Roman" w:cs="Times New Roman"/>
                <w:sz w:val="20"/>
                <w:szCs w:val="24"/>
              </w:rPr>
            </w:pPr>
            <w:r w:rsidRPr="005A7016">
              <w:rPr>
                <w:rFonts w:ascii="Times New Roman" w:hAnsi="Times New Roman" w:cs="Times New Roman"/>
                <w:sz w:val="20"/>
                <w:szCs w:val="24"/>
              </w:rPr>
              <w:lastRenderedPageBreak/>
              <w:t xml:space="preserve">İçselleştirilmiş, sistematik, sürdürülebilir ve örnek </w:t>
            </w:r>
            <w:r w:rsidRPr="005A7016">
              <w:rPr>
                <w:rFonts w:ascii="Times New Roman" w:hAnsi="Times New Roman" w:cs="Times New Roman"/>
                <w:sz w:val="20"/>
                <w:szCs w:val="24"/>
              </w:rPr>
              <w:lastRenderedPageBreak/>
              <w:t>gösterilebilir uygulamalar bulunmaktadır.</w:t>
            </w:r>
          </w:p>
        </w:tc>
      </w:tr>
    </w:tbl>
    <w:p w:rsidR="002C301A" w:rsidRPr="005A7016" w:rsidRDefault="002C301A" w:rsidP="004F0F91">
      <w:pPr>
        <w:pStyle w:val="Balk3"/>
      </w:pPr>
    </w:p>
    <w:p w:rsidR="002C301A" w:rsidRPr="005A7016" w:rsidRDefault="002C301A" w:rsidP="002C301A">
      <w:pPr>
        <w:pStyle w:val="Balk4"/>
        <w:ind w:right="63"/>
        <w:jc w:val="both"/>
        <w:rPr>
          <w:rFonts w:cs="Times New Roman"/>
          <w:i w:val="0"/>
          <w:u w:val="single"/>
        </w:rPr>
      </w:pPr>
      <w:r w:rsidRPr="005A7016">
        <w:rPr>
          <w:rFonts w:cs="Times New Roman"/>
          <w:i w:val="0"/>
          <w:u w:val="single"/>
        </w:rPr>
        <w:t>AÇIKLAMA:</w:t>
      </w:r>
      <w:r w:rsidR="006A3C72" w:rsidRPr="005A7016">
        <w:rPr>
          <w:rFonts w:cs="Times New Roman"/>
          <w:b w:val="0"/>
          <w:bCs w:val="0"/>
          <w:i w:val="0"/>
        </w:rPr>
        <w:t xml:space="preserve"> Olgunluk düzeyi 4</w:t>
      </w:r>
    </w:p>
    <w:p w:rsidR="00CA7F19" w:rsidRPr="005A7016" w:rsidRDefault="00CA7F19" w:rsidP="002C301A">
      <w:pPr>
        <w:pStyle w:val="Balk4"/>
        <w:ind w:right="63"/>
        <w:jc w:val="both"/>
        <w:rPr>
          <w:rFonts w:cstheme="minorHAnsi"/>
          <w:b w:val="0"/>
          <w:i w:val="0"/>
          <w:sz w:val="22"/>
          <w:szCs w:val="22"/>
        </w:rPr>
      </w:pPr>
      <w:r w:rsidRPr="005A7016">
        <w:rPr>
          <w:rFonts w:cstheme="minorHAnsi"/>
          <w:b w:val="0"/>
          <w:i w:val="0"/>
          <w:sz w:val="22"/>
          <w:szCs w:val="22"/>
        </w:rPr>
        <w:t xml:space="preserve">Tüm derslerin AKTS değeri web sayfası üzerinden paylaşılmakta, öğrenci iş yükü takibi ile doğrulanmaktadır. Staj ve mesleğe ait uygulamalı öğrenme fırsatları mevcuttur ve yeterince öğrenci iş yükü ve kredi çerçevesinde değerlendirilmektedir. Gerçekleşen uygulamanın niteliği irdelenmektedir. </w:t>
      </w:r>
    </w:p>
    <w:p w:rsidR="006A3C72" w:rsidRPr="005A7016" w:rsidRDefault="006A3C72" w:rsidP="002C301A">
      <w:pPr>
        <w:pStyle w:val="Balk4"/>
        <w:ind w:right="63"/>
        <w:jc w:val="both"/>
        <w:rPr>
          <w:rFonts w:cs="Times New Roman"/>
          <w:b w:val="0"/>
          <w:i w:val="0"/>
          <w:u w:val="single"/>
        </w:rPr>
      </w:pPr>
    </w:p>
    <w:p w:rsidR="002C301A" w:rsidRPr="005A7016" w:rsidRDefault="002C301A" w:rsidP="002C301A">
      <w:pPr>
        <w:pStyle w:val="Balk4"/>
        <w:ind w:right="63"/>
        <w:jc w:val="both"/>
        <w:rPr>
          <w:rFonts w:cs="Times New Roman"/>
        </w:rPr>
      </w:pPr>
    </w:p>
    <w:p w:rsidR="002C301A" w:rsidRPr="005A7016" w:rsidRDefault="002C301A" w:rsidP="002C301A">
      <w:pPr>
        <w:pStyle w:val="Balk4"/>
        <w:ind w:right="63"/>
        <w:jc w:val="both"/>
        <w:rPr>
          <w:rFonts w:cs="Times New Roman"/>
        </w:rPr>
      </w:pPr>
      <w:r w:rsidRPr="005A7016">
        <w:rPr>
          <w:rFonts w:cs="Times New Roman"/>
        </w:rPr>
        <w:t>Örnek Kanıtlar</w:t>
      </w:r>
    </w:p>
    <w:p w:rsidR="006A3C72" w:rsidRPr="005A7016" w:rsidRDefault="006A3C72" w:rsidP="006A3C72">
      <w:pPr>
        <w:pStyle w:val="Balk4"/>
        <w:numPr>
          <w:ilvl w:val="0"/>
          <w:numId w:val="27"/>
        </w:numPr>
        <w:ind w:left="567" w:right="63"/>
        <w:jc w:val="both"/>
        <w:rPr>
          <w:rFonts w:cs="Times New Roman"/>
        </w:rPr>
      </w:pPr>
      <w:r w:rsidRPr="005A7016">
        <w:rPr>
          <w:rFonts w:cs="Times New Roman"/>
          <w:b w:val="0"/>
          <w:bCs w:val="0"/>
          <w:i w:val="0"/>
          <w:iCs/>
        </w:rPr>
        <w:t>Meslek Yüksekokulumuzun Tıbbi Hizmetler ve Teknikler ile Dişçilik Hizmetleri Bölümlerine ait programların ders ve içeriklerine ait bilgi paketi:</w:t>
      </w:r>
    </w:p>
    <w:p w:rsidR="006A3C72" w:rsidRPr="005A7016" w:rsidRDefault="006A3C72" w:rsidP="006A3C72">
      <w:pPr>
        <w:pStyle w:val="Balk4"/>
        <w:ind w:left="567" w:right="63"/>
        <w:jc w:val="both"/>
        <w:rPr>
          <w:rFonts w:cs="Times New Roman"/>
        </w:rPr>
      </w:pPr>
    </w:p>
    <w:p w:rsidR="006A3C72" w:rsidRPr="005A7016" w:rsidRDefault="006A3C72" w:rsidP="006A3C72">
      <w:pPr>
        <w:ind w:left="567" w:right="63"/>
        <w:jc w:val="both"/>
        <w:rPr>
          <w:rFonts w:ascii="Times New Roman" w:hAnsi="Times New Roman" w:cs="Times New Roman"/>
          <w:bCs/>
          <w:iCs/>
          <w:sz w:val="24"/>
          <w:szCs w:val="24"/>
        </w:rPr>
      </w:pPr>
      <w:hyperlink r:id="rId10" w:history="1">
        <w:r w:rsidRPr="005A7016">
          <w:rPr>
            <w:rStyle w:val="Kpr"/>
            <w:rFonts w:ascii="Times New Roman" w:hAnsi="Times New Roman" w:cs="Times New Roman"/>
            <w:bCs/>
            <w:iCs/>
            <w:color w:val="auto"/>
            <w:sz w:val="24"/>
            <w:szCs w:val="24"/>
          </w:rPr>
          <w:t>https://obs.kku.edu.tr/oibs/bologna/index.aspx?lang=tr#</w:t>
        </w:r>
      </w:hyperlink>
    </w:p>
    <w:p w:rsidR="006A3C72" w:rsidRPr="005A7016" w:rsidRDefault="006A3C72" w:rsidP="006A3C72">
      <w:pPr>
        <w:ind w:left="567" w:right="63"/>
        <w:jc w:val="both"/>
        <w:rPr>
          <w:rFonts w:ascii="Times New Roman" w:hAnsi="Times New Roman" w:cs="Times New Roman"/>
          <w:bCs/>
          <w:iCs/>
          <w:sz w:val="24"/>
          <w:szCs w:val="24"/>
        </w:rPr>
      </w:pPr>
    </w:p>
    <w:p w:rsidR="006A3C72" w:rsidRPr="005A7016" w:rsidRDefault="006A3C72" w:rsidP="006A3C72">
      <w:pPr>
        <w:pStyle w:val="Balk4"/>
        <w:numPr>
          <w:ilvl w:val="0"/>
          <w:numId w:val="27"/>
        </w:numPr>
        <w:ind w:left="567" w:right="63"/>
        <w:jc w:val="both"/>
        <w:rPr>
          <w:rFonts w:cs="Times New Roman"/>
        </w:rPr>
      </w:pPr>
      <w:r w:rsidRPr="005A7016">
        <w:rPr>
          <w:rFonts w:cs="Times New Roman"/>
          <w:b w:val="0"/>
          <w:bCs w:val="0"/>
          <w:i w:val="0"/>
          <w:iCs/>
        </w:rPr>
        <w:t>Kırıkkale Üniversitesi Staj ve Zorunlu Uygulamalı Eğitim Yönergesi:</w:t>
      </w:r>
    </w:p>
    <w:p w:rsidR="006A3C72" w:rsidRPr="005A7016" w:rsidRDefault="006A3C72" w:rsidP="006A3C72">
      <w:pPr>
        <w:ind w:left="567" w:right="63"/>
        <w:jc w:val="both"/>
        <w:rPr>
          <w:rFonts w:ascii="Times New Roman" w:hAnsi="Times New Roman" w:cs="Times New Roman"/>
          <w:bCs/>
          <w:iCs/>
          <w:sz w:val="24"/>
          <w:szCs w:val="24"/>
        </w:rPr>
      </w:pPr>
    </w:p>
    <w:p w:rsidR="006A3C72" w:rsidRPr="005A7016" w:rsidRDefault="006A3C72" w:rsidP="006A3C72">
      <w:pPr>
        <w:ind w:left="567" w:right="63"/>
        <w:jc w:val="both"/>
        <w:rPr>
          <w:rFonts w:ascii="Times New Roman" w:hAnsi="Times New Roman" w:cs="Times New Roman"/>
          <w:bCs/>
          <w:iCs/>
          <w:sz w:val="24"/>
          <w:szCs w:val="24"/>
          <w:u w:val="single"/>
        </w:rPr>
      </w:pPr>
      <w:r w:rsidRPr="005A7016">
        <w:rPr>
          <w:rFonts w:ascii="Times New Roman" w:hAnsi="Times New Roman" w:cs="Times New Roman"/>
          <w:bCs/>
          <w:iCs/>
          <w:sz w:val="24"/>
          <w:szCs w:val="24"/>
          <w:u w:val="single"/>
        </w:rPr>
        <w:t>https://panel.kku.edu.tr/Content/aktuerya/staj/zorunlu%20staj%20y%C3%B6nergesi%20_2020.pdf</w:t>
      </w:r>
    </w:p>
    <w:p w:rsidR="002C301A" w:rsidRPr="005A7016" w:rsidRDefault="002C301A" w:rsidP="002C301A">
      <w:pPr>
        <w:ind w:right="63"/>
        <w:jc w:val="both"/>
        <w:rPr>
          <w:rFonts w:ascii="Times New Roman" w:hAnsi="Times New Roman" w:cs="Times New Roman"/>
          <w:b/>
          <w:sz w:val="24"/>
          <w:szCs w:val="24"/>
          <w:u w:val="single"/>
        </w:rPr>
      </w:pPr>
    </w:p>
    <w:p w:rsidR="002C301A" w:rsidRPr="005A7016" w:rsidRDefault="002C301A" w:rsidP="002C301A">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Fakülte/Enstitü/MYO/YO/KUZEM/SEM/TÖMER</w:t>
      </w:r>
    </w:p>
    <w:p w:rsidR="002C301A" w:rsidRPr="005A7016" w:rsidRDefault="002C301A" w:rsidP="004F0F91">
      <w:pPr>
        <w:pStyle w:val="Balk3"/>
      </w:pPr>
    </w:p>
    <w:p w:rsidR="002C301A" w:rsidRPr="005A7016" w:rsidRDefault="002C301A" w:rsidP="002C301A">
      <w:pPr>
        <w:pStyle w:val="Default"/>
        <w:rPr>
          <w:rFonts w:ascii="Times New Roman" w:hAnsi="Times New Roman" w:cs="Times New Roman"/>
          <w:b/>
          <w:i/>
        </w:rPr>
      </w:pPr>
      <w:r w:rsidRPr="005A7016">
        <w:rPr>
          <w:rFonts w:ascii="Times New Roman" w:hAnsi="Times New Roman" w:cs="Times New Roman"/>
          <w:b/>
          <w:i/>
        </w:rPr>
        <w:t xml:space="preserve">B.1.5. </w:t>
      </w:r>
      <w:proofErr w:type="spellStart"/>
      <w:r w:rsidRPr="005A7016">
        <w:rPr>
          <w:rFonts w:ascii="Times New Roman" w:hAnsi="Times New Roman" w:cs="Times New Roman"/>
          <w:b/>
          <w:i/>
        </w:rPr>
        <w:t>Programlarınizlenmesivegüncellenmesi</w:t>
      </w:r>
      <w:proofErr w:type="spellEnd"/>
    </w:p>
    <w:p w:rsidR="002C301A" w:rsidRPr="005A7016" w:rsidRDefault="002C301A" w:rsidP="004F0F91">
      <w:pPr>
        <w:pStyle w:val="Balk3"/>
      </w:pPr>
    </w:p>
    <w:p w:rsidR="002C301A" w:rsidRPr="005A7016" w:rsidRDefault="002C301A" w:rsidP="002C301A">
      <w:pPr>
        <w:pStyle w:val="Balk4"/>
        <w:ind w:right="63"/>
        <w:jc w:val="center"/>
        <w:rPr>
          <w:rFonts w:cs="Times New Roman"/>
        </w:rPr>
      </w:pPr>
      <w:r w:rsidRPr="005A7016">
        <w:rPr>
          <w:rFonts w:cs="Times New Roman"/>
        </w:rPr>
        <w:t>Olgunluk düzeyi</w:t>
      </w:r>
    </w:p>
    <w:p w:rsidR="002C301A" w:rsidRPr="005A7016" w:rsidRDefault="002C301A" w:rsidP="004F0F91">
      <w:pPr>
        <w:pStyle w:val="Balk3"/>
      </w:pPr>
    </w:p>
    <w:tbl>
      <w:tblPr>
        <w:tblStyle w:val="TabloKlavuzu"/>
        <w:tblW w:w="0" w:type="auto"/>
        <w:tblInd w:w="507" w:type="dxa"/>
        <w:tblLayout w:type="fixed"/>
        <w:tblLook w:val="04A0"/>
      </w:tblPr>
      <w:tblGrid>
        <w:gridCol w:w="1842"/>
        <w:gridCol w:w="1713"/>
        <w:gridCol w:w="1858"/>
        <w:gridCol w:w="1985"/>
        <w:gridCol w:w="1383"/>
      </w:tblGrid>
      <w:tr w:rsidR="002C301A" w:rsidRPr="005A7016" w:rsidTr="00EC24F1">
        <w:tc>
          <w:tcPr>
            <w:tcW w:w="1842" w:type="dxa"/>
            <w:shd w:val="clear" w:color="auto" w:fill="auto"/>
          </w:tcPr>
          <w:p w:rsidR="002C301A" w:rsidRPr="005A7016" w:rsidRDefault="002C301A" w:rsidP="004F0F91">
            <w:pPr>
              <w:pStyle w:val="Balk3"/>
              <w:outlineLvl w:val="2"/>
            </w:pPr>
            <w:r w:rsidRPr="005A7016">
              <w:t>1</w:t>
            </w:r>
          </w:p>
        </w:tc>
        <w:tc>
          <w:tcPr>
            <w:tcW w:w="1713" w:type="dxa"/>
            <w:shd w:val="clear" w:color="auto" w:fill="auto"/>
          </w:tcPr>
          <w:p w:rsidR="002C301A" w:rsidRPr="005A7016" w:rsidRDefault="002C301A" w:rsidP="004F0F91">
            <w:pPr>
              <w:pStyle w:val="Balk3"/>
              <w:outlineLvl w:val="2"/>
            </w:pPr>
            <w:r w:rsidRPr="005A7016">
              <w:t>2</w:t>
            </w:r>
          </w:p>
        </w:tc>
        <w:tc>
          <w:tcPr>
            <w:tcW w:w="1858" w:type="dxa"/>
            <w:shd w:val="clear" w:color="auto" w:fill="auto"/>
          </w:tcPr>
          <w:p w:rsidR="002C301A" w:rsidRPr="005A7016" w:rsidRDefault="002C301A" w:rsidP="004F0F91">
            <w:pPr>
              <w:pStyle w:val="Balk3"/>
              <w:outlineLvl w:val="2"/>
            </w:pPr>
            <w:r w:rsidRPr="005A7016">
              <w:t>3</w:t>
            </w:r>
          </w:p>
        </w:tc>
        <w:tc>
          <w:tcPr>
            <w:tcW w:w="1985" w:type="dxa"/>
            <w:shd w:val="clear" w:color="auto" w:fill="auto"/>
          </w:tcPr>
          <w:p w:rsidR="002C301A" w:rsidRPr="005A7016" w:rsidRDefault="002C301A" w:rsidP="004F0F91">
            <w:pPr>
              <w:pStyle w:val="Balk3"/>
              <w:outlineLvl w:val="2"/>
            </w:pPr>
            <w:r w:rsidRPr="005A7016">
              <w:t>4</w:t>
            </w:r>
          </w:p>
        </w:tc>
        <w:tc>
          <w:tcPr>
            <w:tcW w:w="1383" w:type="dxa"/>
            <w:shd w:val="clear" w:color="auto" w:fill="auto"/>
          </w:tcPr>
          <w:p w:rsidR="002C301A" w:rsidRPr="005A7016" w:rsidRDefault="002C301A" w:rsidP="004F0F91">
            <w:pPr>
              <w:pStyle w:val="Balk3"/>
              <w:outlineLvl w:val="2"/>
            </w:pPr>
            <w:r w:rsidRPr="005A7016">
              <w:t>5</w:t>
            </w:r>
          </w:p>
        </w:tc>
      </w:tr>
      <w:tr w:rsidR="002C301A" w:rsidRPr="005A7016" w:rsidTr="00EC24F1">
        <w:tc>
          <w:tcPr>
            <w:tcW w:w="1842"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Program çıktılarınınizlenmesinevegüncellenmesineilişkinmekanizmabulunmamaktadır. </w:t>
            </w:r>
          </w:p>
        </w:tc>
        <w:tc>
          <w:tcPr>
            <w:tcW w:w="1713"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Program </w:t>
            </w:r>
            <w:proofErr w:type="spellStart"/>
            <w:r w:rsidRPr="005A7016">
              <w:rPr>
                <w:rFonts w:ascii="Times New Roman" w:hAnsi="Times New Roman" w:cs="Times New Roman"/>
                <w:sz w:val="20"/>
              </w:rPr>
              <w:t>çıktılarınınizlenmesinevegüncellenmesineilişkinperiyot</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ilke</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kuralvegöstergeleroluşturulmuştur</w:t>
            </w:r>
            <w:proofErr w:type="spellEnd"/>
            <w:r w:rsidRPr="005A7016">
              <w:rPr>
                <w:rFonts w:ascii="Times New Roman" w:hAnsi="Times New Roman" w:cs="Times New Roman"/>
                <w:sz w:val="20"/>
              </w:rPr>
              <w:t xml:space="preserve">. </w:t>
            </w:r>
          </w:p>
        </w:tc>
        <w:tc>
          <w:tcPr>
            <w:tcW w:w="1858"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Programlarıngenelinde</w:t>
            </w:r>
            <w:proofErr w:type="spellEnd"/>
            <w:r w:rsidRPr="005A7016">
              <w:rPr>
                <w:rFonts w:ascii="Times New Roman" w:hAnsi="Times New Roman" w:cs="Times New Roman"/>
                <w:sz w:val="20"/>
              </w:rPr>
              <w:t xml:space="preserve"> program çıktılarınınizlenmesinevegüncellenmesineilişkinmekanizmalarişletilmektedir. </w:t>
            </w:r>
          </w:p>
        </w:tc>
        <w:tc>
          <w:tcPr>
            <w:tcW w:w="1985"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Program çıktılarıbumekanizmalarileizlenmekteveilgilipaydaşlarıngörüşleri de </w:t>
            </w:r>
            <w:proofErr w:type="spellStart"/>
            <w:r w:rsidRPr="005A7016">
              <w:rPr>
                <w:rFonts w:ascii="Times New Roman" w:hAnsi="Times New Roman" w:cs="Times New Roman"/>
                <w:sz w:val="20"/>
              </w:rPr>
              <w:t>alınarakgüncellenmektedir</w:t>
            </w:r>
            <w:proofErr w:type="spellEnd"/>
            <w:r w:rsidRPr="005A7016">
              <w:rPr>
                <w:rFonts w:ascii="Times New Roman" w:hAnsi="Times New Roman" w:cs="Times New Roman"/>
                <w:sz w:val="20"/>
              </w:rPr>
              <w:t xml:space="preserve">. </w:t>
            </w:r>
          </w:p>
        </w:tc>
        <w:tc>
          <w:tcPr>
            <w:tcW w:w="1383"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İçselleştirilmiş</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sistematik</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sürdürülebilirveörnekgösterilebiliruygulamalarbulunmaktadır</w:t>
            </w:r>
            <w:proofErr w:type="spellEnd"/>
            <w:r w:rsidRPr="005A7016">
              <w:rPr>
                <w:rFonts w:ascii="Times New Roman" w:hAnsi="Times New Roman" w:cs="Times New Roman"/>
                <w:sz w:val="20"/>
              </w:rPr>
              <w:t xml:space="preserve">. </w:t>
            </w:r>
          </w:p>
        </w:tc>
      </w:tr>
    </w:tbl>
    <w:p w:rsidR="002C301A" w:rsidRPr="005A7016" w:rsidRDefault="002C301A" w:rsidP="004F0F91">
      <w:pPr>
        <w:pStyle w:val="Balk3"/>
      </w:pPr>
    </w:p>
    <w:p w:rsidR="002C301A" w:rsidRPr="005A7016" w:rsidRDefault="002C301A" w:rsidP="002C301A">
      <w:pPr>
        <w:pStyle w:val="Balk4"/>
        <w:ind w:right="63"/>
        <w:jc w:val="both"/>
        <w:rPr>
          <w:rFonts w:cs="Times New Roman"/>
          <w:i w:val="0"/>
          <w:u w:val="single"/>
        </w:rPr>
      </w:pPr>
      <w:r w:rsidRPr="005A7016">
        <w:rPr>
          <w:rFonts w:cs="Times New Roman"/>
          <w:i w:val="0"/>
          <w:u w:val="single"/>
        </w:rPr>
        <w:t>AÇIKLAMA:</w:t>
      </w:r>
      <w:r w:rsidR="006A3C72" w:rsidRPr="005A7016">
        <w:rPr>
          <w:rFonts w:cs="Times New Roman"/>
          <w:i w:val="0"/>
          <w:u w:val="single"/>
        </w:rPr>
        <w:t xml:space="preserve"> </w:t>
      </w:r>
      <w:r w:rsidR="006A3C72" w:rsidRPr="005A7016">
        <w:rPr>
          <w:rFonts w:cs="Times New Roman"/>
          <w:b w:val="0"/>
          <w:bCs w:val="0"/>
          <w:i w:val="0"/>
        </w:rPr>
        <w:t>Olgunluk Düzeyi:3</w:t>
      </w:r>
    </w:p>
    <w:p w:rsidR="002C301A" w:rsidRPr="005A7016" w:rsidRDefault="002C301A" w:rsidP="002C301A">
      <w:pPr>
        <w:pStyle w:val="Balk4"/>
        <w:ind w:right="63"/>
        <w:jc w:val="both"/>
        <w:rPr>
          <w:rFonts w:cs="Times New Roman"/>
          <w:i w:val="0"/>
          <w:u w:val="single"/>
        </w:rPr>
      </w:pPr>
    </w:p>
    <w:p w:rsidR="006A3C72" w:rsidRPr="005A7016" w:rsidRDefault="006A3C72" w:rsidP="002C301A">
      <w:pPr>
        <w:pStyle w:val="Balk4"/>
        <w:ind w:right="63"/>
        <w:jc w:val="both"/>
        <w:rPr>
          <w:rFonts w:cstheme="minorHAnsi"/>
          <w:b w:val="0"/>
          <w:i w:val="0"/>
          <w:sz w:val="22"/>
          <w:szCs w:val="22"/>
        </w:rPr>
      </w:pPr>
      <w:r w:rsidRPr="005A7016">
        <w:rPr>
          <w:rFonts w:cstheme="minorHAnsi"/>
          <w:b w:val="0"/>
          <w:i w:val="0"/>
          <w:sz w:val="22"/>
          <w:szCs w:val="22"/>
        </w:rPr>
        <w:t xml:space="preserve">Her program ve ders </w:t>
      </w:r>
      <w:proofErr w:type="spellStart"/>
      <w:r w:rsidRPr="005A7016">
        <w:rPr>
          <w:rFonts w:cstheme="minorHAnsi"/>
          <w:b w:val="0"/>
          <w:i w:val="0"/>
          <w:sz w:val="22"/>
          <w:szCs w:val="22"/>
        </w:rPr>
        <w:t>için</w:t>
      </w:r>
      <w:proofErr w:type="spellEnd"/>
      <w:r w:rsidRPr="005A7016">
        <w:rPr>
          <w:rFonts w:cstheme="minorHAnsi"/>
          <w:b w:val="0"/>
          <w:i w:val="0"/>
          <w:sz w:val="22"/>
          <w:szCs w:val="22"/>
        </w:rPr>
        <w:t xml:space="preserve"> program </w:t>
      </w:r>
      <w:proofErr w:type="spellStart"/>
      <w:r w:rsidRPr="005A7016">
        <w:rPr>
          <w:rFonts w:cstheme="minorHAnsi"/>
          <w:b w:val="0"/>
          <w:i w:val="0"/>
          <w:sz w:val="22"/>
          <w:szCs w:val="22"/>
        </w:rPr>
        <w:t>amaçlarının</w:t>
      </w:r>
      <w:proofErr w:type="spellEnd"/>
      <w:r w:rsidRPr="005A7016">
        <w:rPr>
          <w:rFonts w:cstheme="minorHAnsi"/>
          <w:b w:val="0"/>
          <w:i w:val="0"/>
          <w:sz w:val="22"/>
          <w:szCs w:val="22"/>
        </w:rPr>
        <w:t xml:space="preserve"> ve </w:t>
      </w:r>
      <w:proofErr w:type="spellStart"/>
      <w:r w:rsidRPr="005A7016">
        <w:rPr>
          <w:rFonts w:cstheme="minorHAnsi"/>
          <w:b w:val="0"/>
          <w:i w:val="0"/>
          <w:sz w:val="22"/>
          <w:szCs w:val="22"/>
        </w:rPr>
        <w:t>öğrenme</w:t>
      </w:r>
      <w:proofErr w:type="spellEnd"/>
      <w:r w:rsidRPr="005A7016">
        <w:rPr>
          <w:rFonts w:cstheme="minorHAnsi"/>
          <w:b w:val="0"/>
          <w:i w:val="0"/>
          <w:sz w:val="22"/>
          <w:szCs w:val="22"/>
        </w:rPr>
        <w:t xml:space="preserve"> </w:t>
      </w:r>
      <w:proofErr w:type="spellStart"/>
      <w:r w:rsidRPr="005A7016">
        <w:rPr>
          <w:rFonts w:cstheme="minorHAnsi"/>
          <w:b w:val="0"/>
          <w:i w:val="0"/>
          <w:sz w:val="22"/>
          <w:szCs w:val="22"/>
        </w:rPr>
        <w:t>çıktılarının</w:t>
      </w:r>
      <w:proofErr w:type="spellEnd"/>
      <w:r w:rsidRPr="005A7016">
        <w:rPr>
          <w:rFonts w:cstheme="minorHAnsi"/>
          <w:b w:val="0"/>
          <w:i w:val="0"/>
          <w:sz w:val="22"/>
          <w:szCs w:val="22"/>
        </w:rPr>
        <w:t xml:space="preserve"> izlenmesi </w:t>
      </w:r>
      <w:proofErr w:type="spellStart"/>
      <w:r w:rsidRPr="005A7016">
        <w:rPr>
          <w:rFonts w:cstheme="minorHAnsi"/>
          <w:b w:val="0"/>
          <w:i w:val="0"/>
          <w:sz w:val="22"/>
          <w:szCs w:val="22"/>
        </w:rPr>
        <w:t>planlandığı</w:t>
      </w:r>
      <w:proofErr w:type="spellEnd"/>
      <w:r w:rsidRPr="005A7016">
        <w:rPr>
          <w:rFonts w:cstheme="minorHAnsi"/>
          <w:b w:val="0"/>
          <w:i w:val="0"/>
          <w:sz w:val="22"/>
          <w:szCs w:val="22"/>
        </w:rPr>
        <w:t xml:space="preserve"> </w:t>
      </w:r>
      <w:proofErr w:type="spellStart"/>
      <w:r w:rsidRPr="005A7016">
        <w:rPr>
          <w:rFonts w:cstheme="minorHAnsi"/>
          <w:b w:val="0"/>
          <w:i w:val="0"/>
          <w:sz w:val="22"/>
          <w:szCs w:val="22"/>
        </w:rPr>
        <w:t>şekilde</w:t>
      </w:r>
      <w:proofErr w:type="spellEnd"/>
      <w:r w:rsidRPr="005A7016">
        <w:rPr>
          <w:rFonts w:cstheme="minorHAnsi"/>
          <w:b w:val="0"/>
          <w:i w:val="0"/>
          <w:sz w:val="22"/>
          <w:szCs w:val="22"/>
        </w:rPr>
        <w:t xml:space="preserve"> </w:t>
      </w:r>
      <w:proofErr w:type="spellStart"/>
      <w:r w:rsidRPr="005A7016">
        <w:rPr>
          <w:rFonts w:cstheme="minorHAnsi"/>
          <w:b w:val="0"/>
          <w:i w:val="0"/>
          <w:sz w:val="22"/>
          <w:szCs w:val="22"/>
        </w:rPr>
        <w:t>gerçekleşmektedir</w:t>
      </w:r>
      <w:proofErr w:type="spellEnd"/>
      <w:r w:rsidRPr="005A7016">
        <w:rPr>
          <w:rFonts w:cstheme="minorHAnsi"/>
          <w:b w:val="0"/>
          <w:i w:val="0"/>
          <w:sz w:val="22"/>
          <w:szCs w:val="22"/>
        </w:rPr>
        <w:t xml:space="preserve">. </w:t>
      </w:r>
      <w:proofErr w:type="spellStart"/>
      <w:r w:rsidRPr="005A7016">
        <w:rPr>
          <w:rFonts w:cstheme="minorHAnsi"/>
          <w:b w:val="0"/>
          <w:i w:val="0"/>
          <w:sz w:val="22"/>
          <w:szCs w:val="22"/>
        </w:rPr>
        <w:t>Eğitim</w:t>
      </w:r>
      <w:proofErr w:type="spellEnd"/>
      <w:r w:rsidRPr="005A7016">
        <w:rPr>
          <w:rFonts w:cstheme="minorHAnsi"/>
          <w:b w:val="0"/>
          <w:i w:val="0"/>
          <w:sz w:val="22"/>
          <w:szCs w:val="22"/>
        </w:rPr>
        <w:t xml:space="preserve"> ve </w:t>
      </w:r>
      <w:proofErr w:type="spellStart"/>
      <w:r w:rsidRPr="005A7016">
        <w:rPr>
          <w:rFonts w:cstheme="minorHAnsi"/>
          <w:b w:val="0"/>
          <w:i w:val="0"/>
          <w:sz w:val="22"/>
          <w:szCs w:val="22"/>
        </w:rPr>
        <w:t>öğretim</w:t>
      </w:r>
      <w:proofErr w:type="spellEnd"/>
      <w:r w:rsidRPr="005A7016">
        <w:rPr>
          <w:rFonts w:cstheme="minorHAnsi"/>
          <w:b w:val="0"/>
          <w:i w:val="0"/>
          <w:sz w:val="22"/>
          <w:szCs w:val="22"/>
        </w:rPr>
        <w:t xml:space="preserve"> ile ilgili </w:t>
      </w:r>
      <w:proofErr w:type="gramStart"/>
      <w:r w:rsidRPr="005A7016">
        <w:rPr>
          <w:rFonts w:cstheme="minorHAnsi"/>
          <w:b w:val="0"/>
          <w:i w:val="0"/>
          <w:sz w:val="22"/>
          <w:szCs w:val="22"/>
        </w:rPr>
        <w:t>istatistiki</w:t>
      </w:r>
      <w:proofErr w:type="gramEnd"/>
      <w:r w:rsidRPr="005A7016">
        <w:rPr>
          <w:rFonts w:cstheme="minorHAnsi"/>
          <w:b w:val="0"/>
          <w:i w:val="0"/>
          <w:sz w:val="22"/>
          <w:szCs w:val="22"/>
        </w:rPr>
        <w:t xml:space="preserve"> </w:t>
      </w:r>
      <w:proofErr w:type="spellStart"/>
      <w:r w:rsidRPr="005A7016">
        <w:rPr>
          <w:rFonts w:cstheme="minorHAnsi"/>
          <w:b w:val="0"/>
          <w:i w:val="0"/>
          <w:sz w:val="22"/>
          <w:szCs w:val="22"/>
        </w:rPr>
        <w:t>göstergeler</w:t>
      </w:r>
      <w:proofErr w:type="spellEnd"/>
      <w:r w:rsidRPr="005A7016">
        <w:rPr>
          <w:rFonts w:cstheme="minorHAnsi"/>
          <w:b w:val="0"/>
          <w:i w:val="0"/>
          <w:sz w:val="22"/>
          <w:szCs w:val="22"/>
        </w:rPr>
        <w:t xml:space="preserve"> (her yarıyıl </w:t>
      </w:r>
      <w:proofErr w:type="spellStart"/>
      <w:r w:rsidRPr="005A7016">
        <w:rPr>
          <w:rFonts w:cstheme="minorHAnsi"/>
          <w:b w:val="0"/>
          <w:i w:val="0"/>
          <w:sz w:val="22"/>
          <w:szCs w:val="22"/>
        </w:rPr>
        <w:t>açılan</w:t>
      </w:r>
      <w:proofErr w:type="spellEnd"/>
      <w:r w:rsidRPr="005A7016">
        <w:rPr>
          <w:rFonts w:cstheme="minorHAnsi"/>
          <w:b w:val="0"/>
          <w:i w:val="0"/>
          <w:sz w:val="22"/>
          <w:szCs w:val="22"/>
        </w:rPr>
        <w:t xml:space="preserve"> dersler, </w:t>
      </w:r>
      <w:proofErr w:type="spellStart"/>
      <w:r w:rsidRPr="005A7016">
        <w:rPr>
          <w:rFonts w:cstheme="minorHAnsi"/>
          <w:b w:val="0"/>
          <w:i w:val="0"/>
          <w:sz w:val="22"/>
          <w:szCs w:val="22"/>
        </w:rPr>
        <w:t>öğrenci</w:t>
      </w:r>
      <w:proofErr w:type="spellEnd"/>
      <w:r w:rsidRPr="005A7016">
        <w:rPr>
          <w:rFonts w:cstheme="minorHAnsi"/>
          <w:b w:val="0"/>
          <w:i w:val="0"/>
          <w:sz w:val="22"/>
          <w:szCs w:val="22"/>
        </w:rPr>
        <w:t xml:space="preserve"> sayıları, </w:t>
      </w:r>
      <w:proofErr w:type="spellStart"/>
      <w:r w:rsidRPr="005A7016">
        <w:rPr>
          <w:rFonts w:cstheme="minorHAnsi"/>
          <w:b w:val="0"/>
          <w:i w:val="0"/>
          <w:sz w:val="22"/>
          <w:szCs w:val="22"/>
        </w:rPr>
        <w:t>başarı</w:t>
      </w:r>
      <w:proofErr w:type="spellEnd"/>
      <w:r w:rsidRPr="005A7016">
        <w:rPr>
          <w:rFonts w:cstheme="minorHAnsi"/>
          <w:b w:val="0"/>
          <w:i w:val="0"/>
          <w:sz w:val="22"/>
          <w:szCs w:val="22"/>
        </w:rPr>
        <w:t xml:space="preserve"> durumları, geri besleme </w:t>
      </w:r>
      <w:proofErr w:type="spellStart"/>
      <w:r w:rsidRPr="005A7016">
        <w:rPr>
          <w:rFonts w:cstheme="minorHAnsi"/>
          <w:b w:val="0"/>
          <w:i w:val="0"/>
          <w:sz w:val="22"/>
          <w:szCs w:val="22"/>
        </w:rPr>
        <w:t>sonuçları</w:t>
      </w:r>
      <w:proofErr w:type="spellEnd"/>
      <w:r w:rsidRPr="005A7016">
        <w:rPr>
          <w:rFonts w:cstheme="minorHAnsi"/>
          <w:b w:val="0"/>
          <w:i w:val="0"/>
          <w:sz w:val="22"/>
          <w:szCs w:val="22"/>
        </w:rPr>
        <w:t xml:space="preserve">, ders </w:t>
      </w:r>
      <w:proofErr w:type="spellStart"/>
      <w:r w:rsidRPr="005A7016">
        <w:rPr>
          <w:rFonts w:cstheme="minorHAnsi"/>
          <w:b w:val="0"/>
          <w:i w:val="0"/>
          <w:sz w:val="22"/>
          <w:szCs w:val="22"/>
        </w:rPr>
        <w:t>çeşitliliği</w:t>
      </w:r>
      <w:proofErr w:type="spellEnd"/>
      <w:r w:rsidRPr="005A7016">
        <w:rPr>
          <w:rFonts w:cstheme="minorHAnsi"/>
          <w:b w:val="0"/>
          <w:i w:val="0"/>
          <w:sz w:val="22"/>
          <w:szCs w:val="22"/>
        </w:rPr>
        <w:t xml:space="preserve">, </w:t>
      </w:r>
      <w:proofErr w:type="spellStart"/>
      <w:r w:rsidRPr="005A7016">
        <w:rPr>
          <w:rFonts w:cstheme="minorHAnsi"/>
          <w:b w:val="0"/>
          <w:i w:val="0"/>
          <w:sz w:val="22"/>
          <w:szCs w:val="22"/>
        </w:rPr>
        <w:t>lab</w:t>
      </w:r>
      <w:proofErr w:type="spellEnd"/>
      <w:r w:rsidRPr="005A7016">
        <w:rPr>
          <w:rFonts w:cstheme="minorHAnsi"/>
          <w:b w:val="0"/>
          <w:i w:val="0"/>
          <w:sz w:val="22"/>
          <w:szCs w:val="22"/>
        </w:rPr>
        <w:t xml:space="preserve"> uygulama, lisans/</w:t>
      </w:r>
      <w:proofErr w:type="spellStart"/>
      <w:r w:rsidRPr="005A7016">
        <w:rPr>
          <w:rFonts w:cstheme="minorHAnsi"/>
          <w:b w:val="0"/>
          <w:i w:val="0"/>
          <w:sz w:val="22"/>
          <w:szCs w:val="22"/>
        </w:rPr>
        <w:t>lisansüstü</w:t>
      </w:r>
      <w:proofErr w:type="spellEnd"/>
      <w:r w:rsidRPr="005A7016">
        <w:rPr>
          <w:rFonts w:cstheme="minorHAnsi"/>
          <w:b w:val="0"/>
          <w:i w:val="0"/>
          <w:sz w:val="22"/>
          <w:szCs w:val="22"/>
        </w:rPr>
        <w:t xml:space="preserve"> dengeleri, </w:t>
      </w:r>
      <w:proofErr w:type="spellStart"/>
      <w:r w:rsidRPr="005A7016">
        <w:rPr>
          <w:rFonts w:cstheme="minorHAnsi"/>
          <w:b w:val="0"/>
          <w:i w:val="0"/>
          <w:sz w:val="22"/>
          <w:szCs w:val="22"/>
        </w:rPr>
        <w:t>ilişki</w:t>
      </w:r>
      <w:proofErr w:type="spellEnd"/>
      <w:r w:rsidRPr="005A7016">
        <w:rPr>
          <w:rFonts w:cstheme="minorHAnsi"/>
          <w:b w:val="0"/>
          <w:i w:val="0"/>
          <w:sz w:val="22"/>
          <w:szCs w:val="22"/>
        </w:rPr>
        <w:t xml:space="preserve"> kesme sayıları/nedenleri, vb) periyodik ve sistematik </w:t>
      </w:r>
      <w:proofErr w:type="spellStart"/>
      <w:r w:rsidRPr="005A7016">
        <w:rPr>
          <w:rFonts w:cstheme="minorHAnsi"/>
          <w:b w:val="0"/>
          <w:i w:val="0"/>
          <w:sz w:val="22"/>
          <w:szCs w:val="22"/>
        </w:rPr>
        <w:t>şekilde</w:t>
      </w:r>
      <w:proofErr w:type="spellEnd"/>
      <w:r w:rsidRPr="005A7016">
        <w:rPr>
          <w:rFonts w:cstheme="minorHAnsi"/>
          <w:b w:val="0"/>
          <w:i w:val="0"/>
          <w:sz w:val="22"/>
          <w:szCs w:val="22"/>
        </w:rPr>
        <w:t xml:space="preserve"> izlenmekte, </w:t>
      </w:r>
      <w:proofErr w:type="spellStart"/>
      <w:r w:rsidRPr="005A7016">
        <w:rPr>
          <w:rFonts w:cstheme="minorHAnsi"/>
          <w:b w:val="0"/>
          <w:i w:val="0"/>
          <w:sz w:val="22"/>
          <w:szCs w:val="22"/>
        </w:rPr>
        <w:t>tartışılmakta</w:t>
      </w:r>
      <w:proofErr w:type="spellEnd"/>
      <w:r w:rsidRPr="005A7016">
        <w:rPr>
          <w:rFonts w:cstheme="minorHAnsi"/>
          <w:b w:val="0"/>
          <w:i w:val="0"/>
          <w:sz w:val="22"/>
          <w:szCs w:val="22"/>
        </w:rPr>
        <w:t xml:space="preserve">, </w:t>
      </w:r>
      <w:proofErr w:type="spellStart"/>
      <w:r w:rsidRPr="005A7016">
        <w:rPr>
          <w:rFonts w:cstheme="minorHAnsi"/>
          <w:b w:val="0"/>
          <w:i w:val="0"/>
          <w:sz w:val="22"/>
          <w:szCs w:val="22"/>
        </w:rPr>
        <w:t>değerlendirilmekte</w:t>
      </w:r>
      <w:proofErr w:type="spellEnd"/>
      <w:r w:rsidRPr="005A7016">
        <w:rPr>
          <w:rFonts w:cstheme="minorHAnsi"/>
          <w:b w:val="0"/>
          <w:i w:val="0"/>
          <w:sz w:val="22"/>
          <w:szCs w:val="22"/>
        </w:rPr>
        <w:t xml:space="preserve">, </w:t>
      </w:r>
      <w:proofErr w:type="spellStart"/>
      <w:r w:rsidRPr="005A7016">
        <w:rPr>
          <w:rFonts w:cstheme="minorHAnsi"/>
          <w:b w:val="0"/>
          <w:i w:val="0"/>
          <w:sz w:val="22"/>
          <w:szCs w:val="22"/>
        </w:rPr>
        <w:t>karşılaştırılmakta</w:t>
      </w:r>
      <w:proofErr w:type="spellEnd"/>
      <w:r w:rsidRPr="005A7016">
        <w:rPr>
          <w:rFonts w:cstheme="minorHAnsi"/>
          <w:b w:val="0"/>
          <w:i w:val="0"/>
          <w:sz w:val="22"/>
          <w:szCs w:val="22"/>
        </w:rPr>
        <w:t xml:space="preserve"> ve kaliteli </w:t>
      </w:r>
      <w:proofErr w:type="spellStart"/>
      <w:r w:rsidRPr="005A7016">
        <w:rPr>
          <w:rFonts w:cstheme="minorHAnsi"/>
          <w:b w:val="0"/>
          <w:i w:val="0"/>
          <w:sz w:val="22"/>
          <w:szCs w:val="22"/>
        </w:rPr>
        <w:t>eğitim</w:t>
      </w:r>
      <w:proofErr w:type="spellEnd"/>
      <w:r w:rsidRPr="005A7016">
        <w:rPr>
          <w:rFonts w:cstheme="minorHAnsi"/>
          <w:b w:val="0"/>
          <w:i w:val="0"/>
          <w:sz w:val="22"/>
          <w:szCs w:val="22"/>
        </w:rPr>
        <w:t xml:space="preserve"> </w:t>
      </w:r>
      <w:proofErr w:type="spellStart"/>
      <w:r w:rsidRPr="005A7016">
        <w:rPr>
          <w:rFonts w:cstheme="minorHAnsi"/>
          <w:b w:val="0"/>
          <w:i w:val="0"/>
          <w:sz w:val="22"/>
          <w:szCs w:val="22"/>
        </w:rPr>
        <w:t>yönündeki</w:t>
      </w:r>
      <w:proofErr w:type="spellEnd"/>
      <w:r w:rsidRPr="005A7016">
        <w:rPr>
          <w:rFonts w:cstheme="minorHAnsi"/>
          <w:b w:val="0"/>
          <w:i w:val="0"/>
          <w:sz w:val="22"/>
          <w:szCs w:val="22"/>
        </w:rPr>
        <w:t xml:space="preserve"> </w:t>
      </w:r>
      <w:proofErr w:type="spellStart"/>
      <w:r w:rsidRPr="005A7016">
        <w:rPr>
          <w:rFonts w:cstheme="minorHAnsi"/>
          <w:b w:val="0"/>
          <w:i w:val="0"/>
          <w:sz w:val="22"/>
          <w:szCs w:val="22"/>
        </w:rPr>
        <w:t>gelişim</w:t>
      </w:r>
      <w:proofErr w:type="spellEnd"/>
      <w:r w:rsidRPr="005A7016">
        <w:rPr>
          <w:rFonts w:cstheme="minorHAnsi"/>
          <w:b w:val="0"/>
          <w:i w:val="0"/>
          <w:sz w:val="22"/>
          <w:szCs w:val="22"/>
        </w:rPr>
        <w:t xml:space="preserve"> </w:t>
      </w:r>
      <w:proofErr w:type="spellStart"/>
      <w:r w:rsidRPr="005A7016">
        <w:rPr>
          <w:rFonts w:cstheme="minorHAnsi"/>
          <w:b w:val="0"/>
          <w:i w:val="0"/>
          <w:sz w:val="22"/>
          <w:szCs w:val="22"/>
        </w:rPr>
        <w:t>sürdürülmektedir</w:t>
      </w:r>
      <w:proofErr w:type="spellEnd"/>
      <w:r w:rsidRPr="005A7016">
        <w:rPr>
          <w:rFonts w:cstheme="minorHAnsi"/>
          <w:b w:val="0"/>
          <w:i w:val="0"/>
          <w:sz w:val="22"/>
          <w:szCs w:val="22"/>
        </w:rPr>
        <w:t xml:space="preserve">. </w:t>
      </w:r>
    </w:p>
    <w:p w:rsidR="002C301A" w:rsidRPr="005A7016" w:rsidRDefault="002C301A" w:rsidP="002C301A">
      <w:pPr>
        <w:pStyle w:val="Balk4"/>
        <w:ind w:right="63"/>
        <w:jc w:val="both"/>
        <w:rPr>
          <w:rFonts w:cs="Times New Roman"/>
        </w:rPr>
      </w:pPr>
      <w:r w:rsidRPr="005A7016">
        <w:rPr>
          <w:rFonts w:cs="Times New Roman"/>
        </w:rPr>
        <w:lastRenderedPageBreak/>
        <w:t>Örnek Kanıtlar</w:t>
      </w:r>
    </w:p>
    <w:p w:rsidR="006A3C72" w:rsidRPr="005A7016" w:rsidRDefault="006A3C72" w:rsidP="006A3C72">
      <w:pPr>
        <w:ind w:right="63"/>
        <w:jc w:val="both"/>
        <w:rPr>
          <w:rFonts w:ascii="Times New Roman" w:hAnsi="Times New Roman" w:cs="Times New Roman"/>
          <w:sz w:val="24"/>
          <w:szCs w:val="24"/>
        </w:rPr>
      </w:pPr>
    </w:p>
    <w:p w:rsidR="006A3C72" w:rsidRPr="005A7016" w:rsidRDefault="006A3C72" w:rsidP="006A3C72">
      <w:pPr>
        <w:pStyle w:val="Balk4"/>
        <w:numPr>
          <w:ilvl w:val="0"/>
          <w:numId w:val="28"/>
        </w:numPr>
        <w:ind w:left="709" w:right="63"/>
        <w:jc w:val="both"/>
        <w:rPr>
          <w:rFonts w:cs="Times New Roman"/>
          <w:i w:val="0"/>
          <w:u w:val="single"/>
        </w:rPr>
      </w:pPr>
      <w:r w:rsidRPr="005A7016">
        <w:rPr>
          <w:rFonts w:cs="Times New Roman"/>
          <w:b w:val="0"/>
          <w:i w:val="0"/>
        </w:rPr>
        <w:t>Kırıkkale Üniversitesi Ön Lisans ve Lisans Eğitim-Öğretim Yönetmeliği</w:t>
      </w:r>
      <w:r w:rsidRPr="005A7016">
        <w:rPr>
          <w:rFonts w:cs="Times New Roman"/>
          <w:i w:val="0"/>
          <w:u w:val="single"/>
        </w:rPr>
        <w:t xml:space="preserve"> </w:t>
      </w:r>
    </w:p>
    <w:p w:rsidR="006A3C72" w:rsidRPr="005A7016" w:rsidRDefault="006A3C72" w:rsidP="006A3C72">
      <w:pPr>
        <w:pStyle w:val="Balk4"/>
        <w:ind w:left="709" w:right="63"/>
        <w:jc w:val="both"/>
        <w:rPr>
          <w:rFonts w:cs="Times New Roman"/>
          <w:i w:val="0"/>
          <w:u w:val="single"/>
        </w:rPr>
      </w:pPr>
    </w:p>
    <w:p w:rsidR="006A3C72" w:rsidRPr="005A7016" w:rsidRDefault="006A3C72" w:rsidP="006A3C72">
      <w:pPr>
        <w:pStyle w:val="Balk4"/>
        <w:ind w:left="709" w:right="63"/>
        <w:jc w:val="both"/>
        <w:rPr>
          <w:rFonts w:cs="Times New Roman"/>
          <w:b w:val="0"/>
          <w:i w:val="0"/>
          <w:u w:val="single"/>
        </w:rPr>
      </w:pPr>
      <w:hyperlink r:id="rId11" w:history="1">
        <w:r w:rsidRPr="005A7016">
          <w:rPr>
            <w:rStyle w:val="Kpr"/>
            <w:rFonts w:cs="Times New Roman"/>
            <w:b w:val="0"/>
            <w:i w:val="0"/>
            <w:color w:val="auto"/>
          </w:rPr>
          <w:t>https://www.resmigazete.gov.tr/eskiler/2020/07/20200726-1.htm</w:t>
        </w:r>
      </w:hyperlink>
    </w:p>
    <w:p w:rsidR="006A3C72" w:rsidRPr="005A7016" w:rsidRDefault="006A3C72" w:rsidP="006A3C72">
      <w:pPr>
        <w:pStyle w:val="Balk4"/>
        <w:ind w:left="709" w:right="63"/>
        <w:jc w:val="both"/>
        <w:rPr>
          <w:rFonts w:cs="Times New Roman"/>
          <w:b w:val="0"/>
          <w:i w:val="0"/>
          <w:u w:val="single"/>
        </w:rPr>
      </w:pPr>
    </w:p>
    <w:p w:rsidR="006A3C72" w:rsidRPr="005A7016" w:rsidRDefault="006A3C72" w:rsidP="006A3C72">
      <w:pPr>
        <w:pStyle w:val="Balk4"/>
        <w:numPr>
          <w:ilvl w:val="0"/>
          <w:numId w:val="28"/>
        </w:numPr>
        <w:ind w:left="709" w:right="63"/>
        <w:jc w:val="both"/>
        <w:rPr>
          <w:rFonts w:cs="Times New Roman"/>
          <w:b w:val="0"/>
          <w:i w:val="0"/>
        </w:rPr>
      </w:pPr>
      <w:r w:rsidRPr="005A7016">
        <w:rPr>
          <w:rFonts w:cs="Times New Roman"/>
          <w:b w:val="0"/>
          <w:i w:val="0"/>
        </w:rPr>
        <w:t>Kırıkkale Üniversitesi Ön Lisans ve Lisans Eğitim-Öğretim Yönergesi</w:t>
      </w:r>
    </w:p>
    <w:p w:rsidR="006A3C72" w:rsidRPr="005A7016" w:rsidRDefault="006A3C72" w:rsidP="006A3C72">
      <w:pPr>
        <w:pStyle w:val="Balk4"/>
        <w:ind w:left="709" w:right="63"/>
        <w:jc w:val="both"/>
        <w:rPr>
          <w:rFonts w:cs="Times New Roman"/>
          <w:b w:val="0"/>
          <w:i w:val="0"/>
        </w:rPr>
      </w:pPr>
    </w:p>
    <w:p w:rsidR="006A3C72" w:rsidRPr="005A7016" w:rsidRDefault="006A3C72" w:rsidP="006A3C72">
      <w:pPr>
        <w:pStyle w:val="Balk4"/>
        <w:ind w:left="709" w:right="63"/>
        <w:jc w:val="both"/>
        <w:rPr>
          <w:rFonts w:cs="Times New Roman"/>
          <w:b w:val="0"/>
          <w:i w:val="0"/>
          <w:u w:val="single"/>
        </w:rPr>
      </w:pPr>
      <w:r w:rsidRPr="005A7016">
        <w:rPr>
          <w:rFonts w:cs="Times New Roman"/>
          <w:b w:val="0"/>
          <w:i w:val="0"/>
          <w:u w:val="single"/>
        </w:rPr>
        <w:t>https://oidb.kku.edu.tr/Idari/Sayfa/Index?Sayfa=Yonergeler</w:t>
      </w:r>
    </w:p>
    <w:p w:rsidR="006A3C72" w:rsidRPr="005A7016" w:rsidRDefault="006A3C72" w:rsidP="006A3C72">
      <w:pPr>
        <w:pStyle w:val="Balk4"/>
        <w:ind w:left="709" w:right="63"/>
        <w:jc w:val="both"/>
        <w:rPr>
          <w:rFonts w:cs="Times New Roman"/>
          <w:i w:val="0"/>
          <w:u w:val="single"/>
        </w:rPr>
      </w:pPr>
    </w:p>
    <w:p w:rsidR="006A3C72" w:rsidRPr="005A7016" w:rsidRDefault="006A3C72" w:rsidP="006A3C72">
      <w:pPr>
        <w:pStyle w:val="Balk4"/>
        <w:numPr>
          <w:ilvl w:val="0"/>
          <w:numId w:val="28"/>
        </w:numPr>
        <w:ind w:left="709" w:right="63"/>
        <w:jc w:val="both"/>
        <w:rPr>
          <w:rFonts w:cs="Times New Roman"/>
          <w:b w:val="0"/>
          <w:i w:val="0"/>
        </w:rPr>
      </w:pPr>
      <w:r w:rsidRPr="005A7016">
        <w:rPr>
          <w:rFonts w:cs="Times New Roman"/>
          <w:b w:val="0"/>
          <w:i w:val="0"/>
        </w:rPr>
        <w:t>Kırıkkale Üniversitesi Staj ve Zorunlu Uygulamalı Eğitim Yönergesi</w:t>
      </w:r>
    </w:p>
    <w:p w:rsidR="006A3C72" w:rsidRPr="005A7016" w:rsidRDefault="006A3C72" w:rsidP="006A3C72">
      <w:pPr>
        <w:pStyle w:val="Balk4"/>
        <w:ind w:left="709" w:right="63"/>
        <w:jc w:val="both"/>
        <w:rPr>
          <w:rFonts w:cs="Times New Roman"/>
          <w:b w:val="0"/>
          <w:i w:val="0"/>
        </w:rPr>
      </w:pPr>
    </w:p>
    <w:p w:rsidR="006A3C72" w:rsidRPr="005A7016" w:rsidRDefault="006A3C72" w:rsidP="006A3C72">
      <w:pPr>
        <w:ind w:left="709" w:right="63"/>
        <w:jc w:val="both"/>
        <w:rPr>
          <w:rFonts w:ascii="Times New Roman" w:hAnsi="Times New Roman" w:cs="Times New Roman"/>
          <w:bCs/>
          <w:iCs/>
          <w:sz w:val="24"/>
          <w:szCs w:val="24"/>
          <w:u w:val="single"/>
        </w:rPr>
      </w:pPr>
      <w:r w:rsidRPr="005A7016">
        <w:rPr>
          <w:rFonts w:ascii="Times New Roman" w:hAnsi="Times New Roman" w:cs="Times New Roman"/>
          <w:bCs/>
          <w:iCs/>
          <w:sz w:val="24"/>
          <w:szCs w:val="24"/>
          <w:u w:val="single"/>
        </w:rPr>
        <w:t>https://panel.kku.edu.tr/Content/aktuerya/staj/zorunlu%20staj%20y%C3%B6nergesi%20_2020.pdf</w:t>
      </w:r>
    </w:p>
    <w:p w:rsidR="006A3C72" w:rsidRPr="005A7016" w:rsidRDefault="006A3C72" w:rsidP="006A3C72">
      <w:pPr>
        <w:pStyle w:val="Balk4"/>
        <w:ind w:left="709" w:right="63"/>
        <w:jc w:val="both"/>
        <w:rPr>
          <w:rFonts w:cs="Times New Roman"/>
          <w:i w:val="0"/>
          <w:u w:val="single"/>
        </w:rPr>
      </w:pPr>
    </w:p>
    <w:p w:rsidR="006A3C72" w:rsidRPr="005A7016" w:rsidRDefault="006A3C72" w:rsidP="006A3C72">
      <w:pPr>
        <w:pStyle w:val="Balk4"/>
        <w:ind w:right="63"/>
        <w:jc w:val="both"/>
        <w:rPr>
          <w:rFonts w:cs="Times New Roman"/>
          <w:i w:val="0"/>
          <w:u w:val="single"/>
        </w:rPr>
      </w:pPr>
    </w:p>
    <w:p w:rsidR="002C301A" w:rsidRPr="005A7016" w:rsidRDefault="002C301A" w:rsidP="002C301A">
      <w:pPr>
        <w:widowControl/>
        <w:autoSpaceDE w:val="0"/>
        <w:autoSpaceDN w:val="0"/>
        <w:adjustRightInd w:val="0"/>
        <w:jc w:val="both"/>
        <w:rPr>
          <w:rFonts w:ascii="Times New Roman" w:hAnsi="Times New Roman" w:cs="Times New Roman"/>
          <w:color w:val="000000"/>
          <w:sz w:val="24"/>
          <w:szCs w:val="24"/>
        </w:rPr>
      </w:pPr>
    </w:p>
    <w:p w:rsidR="002C301A" w:rsidRPr="005A7016" w:rsidRDefault="002C301A" w:rsidP="002C301A">
      <w:pPr>
        <w:widowControl/>
        <w:autoSpaceDE w:val="0"/>
        <w:autoSpaceDN w:val="0"/>
        <w:adjustRightInd w:val="0"/>
        <w:jc w:val="both"/>
        <w:rPr>
          <w:rFonts w:ascii="Times New Roman" w:hAnsi="Times New Roman" w:cs="Times New Roman"/>
          <w:color w:val="000000"/>
          <w:sz w:val="24"/>
          <w:szCs w:val="24"/>
        </w:rPr>
      </w:pPr>
    </w:p>
    <w:p w:rsidR="002C301A" w:rsidRPr="005A7016" w:rsidRDefault="002C301A" w:rsidP="002C301A">
      <w:pPr>
        <w:widowControl/>
        <w:autoSpaceDE w:val="0"/>
        <w:autoSpaceDN w:val="0"/>
        <w:adjustRightInd w:val="0"/>
        <w:jc w:val="both"/>
        <w:rPr>
          <w:rFonts w:ascii="Times New Roman" w:hAnsi="Times New Roman" w:cs="Times New Roman"/>
          <w:color w:val="000000"/>
          <w:sz w:val="24"/>
          <w:szCs w:val="24"/>
        </w:rPr>
      </w:pPr>
    </w:p>
    <w:p w:rsidR="002C301A" w:rsidRPr="005A7016" w:rsidRDefault="002C301A" w:rsidP="002C301A">
      <w:pPr>
        <w:widowControl/>
        <w:autoSpaceDE w:val="0"/>
        <w:autoSpaceDN w:val="0"/>
        <w:adjustRightInd w:val="0"/>
        <w:jc w:val="both"/>
        <w:rPr>
          <w:rFonts w:ascii="Times New Roman" w:hAnsi="Times New Roman" w:cs="Times New Roman"/>
          <w:color w:val="000000"/>
          <w:sz w:val="24"/>
          <w:szCs w:val="24"/>
        </w:rPr>
      </w:pPr>
    </w:p>
    <w:p w:rsidR="002C301A" w:rsidRPr="005A7016" w:rsidRDefault="002C301A" w:rsidP="002C301A">
      <w:pPr>
        <w:pStyle w:val="Balk4"/>
        <w:ind w:right="63"/>
        <w:jc w:val="both"/>
        <w:rPr>
          <w:rFonts w:cs="Times New Roman"/>
        </w:rPr>
      </w:pPr>
    </w:p>
    <w:p w:rsidR="002C301A" w:rsidRPr="005A7016" w:rsidRDefault="002C301A" w:rsidP="002C301A">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Fakülte/Enstitü/MYO/YO/KUZEM/SEM/TÖMER</w:t>
      </w:r>
    </w:p>
    <w:p w:rsidR="002C301A" w:rsidRPr="005A7016" w:rsidRDefault="002C301A" w:rsidP="004F0F91">
      <w:pPr>
        <w:pStyle w:val="Balk3"/>
      </w:pPr>
    </w:p>
    <w:p w:rsidR="002C301A" w:rsidRPr="005A7016" w:rsidRDefault="002C301A" w:rsidP="002C301A">
      <w:pPr>
        <w:pStyle w:val="Default"/>
        <w:rPr>
          <w:rFonts w:ascii="Times New Roman" w:hAnsi="Times New Roman" w:cs="Times New Roman"/>
          <w:b/>
          <w:i/>
        </w:rPr>
      </w:pPr>
      <w:r w:rsidRPr="005A7016">
        <w:rPr>
          <w:rFonts w:ascii="Times New Roman" w:hAnsi="Times New Roman" w:cs="Times New Roman"/>
          <w:b/>
          <w:i/>
        </w:rPr>
        <w:t xml:space="preserve">B.1.6. </w:t>
      </w:r>
      <w:proofErr w:type="spellStart"/>
      <w:r w:rsidRPr="005A7016">
        <w:rPr>
          <w:rFonts w:ascii="Times New Roman" w:hAnsi="Times New Roman" w:cs="Times New Roman"/>
          <w:b/>
          <w:i/>
        </w:rPr>
        <w:t>Eğitimveöğretimsüreçlerininyönetimi</w:t>
      </w:r>
      <w:proofErr w:type="spellEnd"/>
    </w:p>
    <w:p w:rsidR="002C301A" w:rsidRPr="005A7016" w:rsidRDefault="002C301A" w:rsidP="002C301A">
      <w:pPr>
        <w:pStyle w:val="Default"/>
        <w:rPr>
          <w:rFonts w:ascii="Times New Roman" w:hAnsi="Times New Roman" w:cs="Times New Roman"/>
        </w:rPr>
      </w:pPr>
    </w:p>
    <w:p w:rsidR="002C301A" w:rsidRPr="005A7016" w:rsidRDefault="002C301A" w:rsidP="002C301A">
      <w:pPr>
        <w:pStyle w:val="Balk4"/>
        <w:ind w:right="63"/>
        <w:jc w:val="center"/>
        <w:rPr>
          <w:rFonts w:cs="Times New Roman"/>
        </w:rPr>
      </w:pPr>
      <w:r w:rsidRPr="005A7016">
        <w:rPr>
          <w:rFonts w:cs="Times New Roman"/>
        </w:rPr>
        <w:t>Olgunluk düzeyi</w:t>
      </w:r>
    </w:p>
    <w:p w:rsidR="002C301A" w:rsidRPr="005A7016" w:rsidRDefault="002C301A" w:rsidP="004F0F91">
      <w:pPr>
        <w:pStyle w:val="Balk3"/>
      </w:pPr>
    </w:p>
    <w:tbl>
      <w:tblPr>
        <w:tblStyle w:val="TabloKlavuzu"/>
        <w:tblW w:w="8781" w:type="dxa"/>
        <w:tblInd w:w="507" w:type="dxa"/>
        <w:tblLayout w:type="fixed"/>
        <w:tblLook w:val="04A0"/>
      </w:tblPr>
      <w:tblGrid>
        <w:gridCol w:w="1842"/>
        <w:gridCol w:w="1713"/>
        <w:gridCol w:w="1858"/>
        <w:gridCol w:w="1985"/>
        <w:gridCol w:w="1383"/>
      </w:tblGrid>
      <w:tr w:rsidR="002C301A" w:rsidRPr="005A7016" w:rsidTr="00EC24F1">
        <w:tc>
          <w:tcPr>
            <w:tcW w:w="1842" w:type="dxa"/>
            <w:shd w:val="clear" w:color="auto" w:fill="auto"/>
          </w:tcPr>
          <w:p w:rsidR="002C301A" w:rsidRPr="005A7016" w:rsidRDefault="002C301A" w:rsidP="004F0F91">
            <w:pPr>
              <w:pStyle w:val="Balk3"/>
              <w:outlineLvl w:val="2"/>
            </w:pPr>
            <w:r w:rsidRPr="005A7016">
              <w:t>1</w:t>
            </w:r>
          </w:p>
        </w:tc>
        <w:tc>
          <w:tcPr>
            <w:tcW w:w="1713" w:type="dxa"/>
            <w:shd w:val="clear" w:color="auto" w:fill="auto"/>
          </w:tcPr>
          <w:p w:rsidR="002C301A" w:rsidRPr="005A7016" w:rsidRDefault="002C301A" w:rsidP="004F0F91">
            <w:pPr>
              <w:pStyle w:val="Balk3"/>
              <w:outlineLvl w:val="2"/>
            </w:pPr>
            <w:r w:rsidRPr="005A7016">
              <w:t>2</w:t>
            </w:r>
          </w:p>
        </w:tc>
        <w:tc>
          <w:tcPr>
            <w:tcW w:w="1858" w:type="dxa"/>
            <w:shd w:val="clear" w:color="auto" w:fill="auto"/>
          </w:tcPr>
          <w:p w:rsidR="002C301A" w:rsidRPr="005A7016" w:rsidRDefault="002C301A" w:rsidP="004F0F91">
            <w:pPr>
              <w:pStyle w:val="Balk3"/>
              <w:outlineLvl w:val="2"/>
            </w:pPr>
            <w:r w:rsidRPr="005A7016">
              <w:t>3</w:t>
            </w:r>
          </w:p>
        </w:tc>
        <w:tc>
          <w:tcPr>
            <w:tcW w:w="1985" w:type="dxa"/>
            <w:shd w:val="clear" w:color="auto" w:fill="auto"/>
          </w:tcPr>
          <w:p w:rsidR="002C301A" w:rsidRPr="005A7016" w:rsidRDefault="002C301A" w:rsidP="004F0F91">
            <w:pPr>
              <w:pStyle w:val="Balk3"/>
              <w:outlineLvl w:val="2"/>
            </w:pPr>
            <w:r w:rsidRPr="005A7016">
              <w:t>4</w:t>
            </w:r>
          </w:p>
        </w:tc>
        <w:tc>
          <w:tcPr>
            <w:tcW w:w="1383" w:type="dxa"/>
            <w:shd w:val="clear" w:color="auto" w:fill="auto"/>
          </w:tcPr>
          <w:p w:rsidR="002C301A" w:rsidRPr="005A7016" w:rsidRDefault="002C301A" w:rsidP="004F0F91">
            <w:pPr>
              <w:pStyle w:val="Balk3"/>
              <w:outlineLvl w:val="2"/>
            </w:pPr>
            <w:r w:rsidRPr="005A7016">
              <w:t>5</w:t>
            </w:r>
          </w:p>
        </w:tc>
      </w:tr>
      <w:tr w:rsidR="003C4F04" w:rsidRPr="005A7016" w:rsidTr="00EC24F1">
        <w:tc>
          <w:tcPr>
            <w:tcW w:w="1842" w:type="dxa"/>
            <w:shd w:val="clear" w:color="auto" w:fill="auto"/>
          </w:tcPr>
          <w:p w:rsidR="003C4F04" w:rsidRPr="005A7016" w:rsidRDefault="003C4F04" w:rsidP="003C4F04">
            <w:pPr>
              <w:spacing w:line="276" w:lineRule="auto"/>
              <w:rPr>
                <w:rFonts w:cstheme="minorHAnsi"/>
                <w:sz w:val="20"/>
                <w:szCs w:val="20"/>
              </w:rPr>
            </w:pPr>
            <w:r w:rsidRPr="005A7016">
              <w:rPr>
                <w:rFonts w:cstheme="minorHAnsi"/>
                <w:sz w:val="20"/>
                <w:szCs w:val="20"/>
              </w:rPr>
              <w:t xml:space="preserve">Kurumda eğitim ve öğretim süreçlerini bütüncül olarak yönetmek üzere bir sistem bulunmamaktadır. </w:t>
            </w:r>
          </w:p>
        </w:tc>
        <w:tc>
          <w:tcPr>
            <w:tcW w:w="1713" w:type="dxa"/>
            <w:shd w:val="clear" w:color="auto" w:fill="auto"/>
          </w:tcPr>
          <w:p w:rsidR="003C4F04" w:rsidRPr="005A7016" w:rsidRDefault="003C4F04" w:rsidP="003C4F04">
            <w:pPr>
              <w:spacing w:line="276" w:lineRule="auto"/>
              <w:rPr>
                <w:rFonts w:cstheme="minorHAnsi"/>
                <w:sz w:val="20"/>
                <w:szCs w:val="20"/>
              </w:rPr>
            </w:pPr>
            <w:r w:rsidRPr="005A7016">
              <w:rPr>
                <w:rFonts w:cstheme="minorHAnsi"/>
                <w:sz w:val="20"/>
                <w:szCs w:val="20"/>
              </w:rPr>
              <w:t xml:space="preserve">Kurumda eğitim ve öğretim </w:t>
            </w:r>
            <w:proofErr w:type="gramStart"/>
            <w:r w:rsidRPr="005A7016">
              <w:rPr>
                <w:rFonts w:cstheme="minorHAnsi"/>
                <w:sz w:val="20"/>
                <w:szCs w:val="20"/>
              </w:rPr>
              <w:t>süreçlerini  bütüncül</w:t>
            </w:r>
            <w:proofErr w:type="gramEnd"/>
            <w:r w:rsidRPr="005A7016">
              <w:rPr>
                <w:rFonts w:cstheme="minorHAnsi"/>
                <w:sz w:val="20"/>
                <w:szCs w:val="20"/>
              </w:rPr>
              <w:t xml:space="preserve"> olarak yönetmek üzere sistem, ilke ve kurallar bulunmaktadır.</w:t>
            </w:r>
          </w:p>
          <w:p w:rsidR="003C4F04" w:rsidRPr="005A7016" w:rsidRDefault="003C4F04" w:rsidP="003C4F04">
            <w:pPr>
              <w:spacing w:line="276" w:lineRule="auto"/>
              <w:rPr>
                <w:rFonts w:cstheme="minorHAnsi"/>
                <w:sz w:val="20"/>
                <w:szCs w:val="20"/>
              </w:rPr>
            </w:pPr>
          </w:p>
        </w:tc>
        <w:tc>
          <w:tcPr>
            <w:tcW w:w="1858" w:type="dxa"/>
            <w:shd w:val="clear" w:color="auto" w:fill="auto"/>
          </w:tcPr>
          <w:p w:rsidR="003C4F04" w:rsidRPr="005A7016" w:rsidRDefault="003C4F04" w:rsidP="003C4F04">
            <w:pPr>
              <w:spacing w:line="276" w:lineRule="auto"/>
              <w:rPr>
                <w:rFonts w:cstheme="minorHAnsi"/>
                <w:sz w:val="20"/>
                <w:szCs w:val="20"/>
              </w:rPr>
            </w:pPr>
            <w:r w:rsidRPr="005A7016">
              <w:rPr>
                <w:rFonts w:cstheme="minorHAnsi"/>
                <w:sz w:val="20"/>
                <w:szCs w:val="20"/>
              </w:rPr>
              <w:t>Kurumun genelinde eğitim ve öğretim süreçleri belirlenmiş ilke ve kuralara uygun yönetilmektedir.</w:t>
            </w:r>
          </w:p>
        </w:tc>
        <w:tc>
          <w:tcPr>
            <w:tcW w:w="1985" w:type="dxa"/>
            <w:shd w:val="clear" w:color="auto" w:fill="auto"/>
          </w:tcPr>
          <w:p w:rsidR="003C4F04" w:rsidRPr="005A7016" w:rsidRDefault="003C4F04" w:rsidP="003C4F04">
            <w:pPr>
              <w:spacing w:line="276" w:lineRule="auto"/>
              <w:rPr>
                <w:rFonts w:cstheme="minorHAnsi"/>
                <w:sz w:val="20"/>
                <w:szCs w:val="20"/>
              </w:rPr>
            </w:pPr>
            <w:r w:rsidRPr="005A7016">
              <w:rPr>
                <w:rFonts w:cstheme="minorHAnsi"/>
                <w:sz w:val="20"/>
                <w:szCs w:val="20"/>
              </w:rPr>
              <w:t>Kurumda eğitim ve öğretim yönetim sistemine ilişkin uygulamalar izlenmekte ve izlem sonuçlarına göre iyileştirme yapılmaktadır.</w:t>
            </w:r>
          </w:p>
          <w:p w:rsidR="003C4F04" w:rsidRPr="005A7016" w:rsidRDefault="003C4F04" w:rsidP="003C4F04">
            <w:pPr>
              <w:spacing w:line="276" w:lineRule="auto"/>
              <w:rPr>
                <w:rFonts w:cstheme="minorHAnsi"/>
                <w:sz w:val="20"/>
                <w:szCs w:val="20"/>
              </w:rPr>
            </w:pPr>
          </w:p>
        </w:tc>
        <w:tc>
          <w:tcPr>
            <w:tcW w:w="1383" w:type="dxa"/>
            <w:shd w:val="clear" w:color="auto" w:fill="auto"/>
          </w:tcPr>
          <w:p w:rsidR="003C4F04" w:rsidRPr="005A7016" w:rsidRDefault="003C4F04" w:rsidP="003C4F04">
            <w:pPr>
              <w:spacing w:line="276" w:lineRule="auto"/>
              <w:rPr>
                <w:rFonts w:cstheme="minorHAnsi"/>
                <w:sz w:val="20"/>
                <w:szCs w:val="20"/>
              </w:rPr>
            </w:pPr>
            <w:r w:rsidRPr="005A7016">
              <w:rPr>
                <w:rFonts w:cstheme="minorHAnsi"/>
                <w:sz w:val="20"/>
                <w:szCs w:val="20"/>
              </w:rPr>
              <w:t>İçselleştirilmiş, sistematik, sürdürülebilir ve örnek gösterilebilir uygulamalar bulunmaktadır.</w:t>
            </w:r>
          </w:p>
        </w:tc>
      </w:tr>
    </w:tbl>
    <w:p w:rsidR="002C301A" w:rsidRPr="005A7016" w:rsidRDefault="002C301A" w:rsidP="004F0F91">
      <w:pPr>
        <w:pStyle w:val="Balk3"/>
      </w:pPr>
    </w:p>
    <w:p w:rsidR="002C301A" w:rsidRPr="005A7016" w:rsidRDefault="002C301A" w:rsidP="002C301A">
      <w:pPr>
        <w:pStyle w:val="Balk4"/>
        <w:ind w:right="63"/>
        <w:jc w:val="both"/>
        <w:rPr>
          <w:rFonts w:cs="Times New Roman"/>
          <w:i w:val="0"/>
          <w:u w:val="single"/>
        </w:rPr>
      </w:pPr>
      <w:r w:rsidRPr="005A7016">
        <w:rPr>
          <w:rFonts w:cs="Times New Roman"/>
          <w:i w:val="0"/>
          <w:u w:val="single"/>
        </w:rPr>
        <w:t>AÇIKLAMA:</w:t>
      </w:r>
      <w:r w:rsidR="003C4F04" w:rsidRPr="005A7016">
        <w:rPr>
          <w:rFonts w:cs="Times New Roman"/>
          <w:b w:val="0"/>
          <w:bCs w:val="0"/>
          <w:i w:val="0"/>
        </w:rPr>
        <w:t xml:space="preserve"> Olgunluk Düzeyi:4</w:t>
      </w:r>
    </w:p>
    <w:p w:rsidR="002C301A" w:rsidRPr="005A7016" w:rsidRDefault="002C301A" w:rsidP="002C301A">
      <w:pPr>
        <w:pStyle w:val="Balk4"/>
        <w:ind w:right="63"/>
        <w:jc w:val="both"/>
        <w:rPr>
          <w:rFonts w:cs="Times New Roman"/>
        </w:rPr>
      </w:pPr>
    </w:p>
    <w:p w:rsidR="006A3C72" w:rsidRPr="005A7016" w:rsidRDefault="006A3C72" w:rsidP="006A3C72">
      <w:pPr>
        <w:spacing w:line="276" w:lineRule="auto"/>
        <w:jc w:val="both"/>
        <w:rPr>
          <w:rFonts w:cstheme="minorHAnsi"/>
        </w:rPr>
      </w:pPr>
      <w:r w:rsidRPr="005A7016">
        <w:rPr>
          <w:rFonts w:cstheme="minorHAnsi"/>
        </w:rPr>
        <w:t xml:space="preserve">Kurum, eğitim ve öğretim süreçlerini bütüncül olarak yönetmek üzere; </w:t>
      </w:r>
      <w:proofErr w:type="spellStart"/>
      <w:r w:rsidRPr="005A7016">
        <w:rPr>
          <w:rFonts w:cstheme="minorHAnsi"/>
        </w:rPr>
        <w:t>organizasyonel</w:t>
      </w:r>
      <w:proofErr w:type="spellEnd"/>
      <w:r w:rsidRPr="005A7016">
        <w:rPr>
          <w:rFonts w:cstheme="minorHAnsi"/>
        </w:rPr>
        <w:t xml:space="preserve"> yapılanma, bilgi yönetim sistemi ve insan kaynağına sahiptir. Eğitim ve öğretim süreçleri üst yönetimin koordinasyonunda yürütülmekte olup; bu süreçlere ilişkin görev ve sorumluluklar tanımlanmıştır. </w:t>
      </w:r>
    </w:p>
    <w:p w:rsidR="006A3C72" w:rsidRPr="005A7016" w:rsidRDefault="006A3C72" w:rsidP="006A3C72">
      <w:pPr>
        <w:spacing w:line="276" w:lineRule="auto"/>
        <w:jc w:val="both"/>
        <w:rPr>
          <w:rFonts w:cstheme="minorHAnsi"/>
        </w:rPr>
      </w:pPr>
      <w:r w:rsidRPr="005A7016">
        <w:rPr>
          <w:rFonts w:cstheme="minorHAnsi"/>
        </w:rPr>
        <w:t>Eğitim ve öğretim programlarının tasarlanması, yürütülmesi, değerlendirilmesi ve güncellenmesi faaliyetlerine ilişkin kurum genelinde ilke, esaslar ile takvim belirlidir.</w:t>
      </w:r>
    </w:p>
    <w:p w:rsidR="006A3C72" w:rsidRPr="005A7016" w:rsidRDefault="006A3C72" w:rsidP="006A3C72">
      <w:pPr>
        <w:spacing w:line="276" w:lineRule="auto"/>
        <w:jc w:val="both"/>
        <w:rPr>
          <w:rFonts w:cstheme="minorHAnsi"/>
        </w:rPr>
      </w:pPr>
      <w:r w:rsidRPr="005A7016">
        <w:rPr>
          <w:rFonts w:cstheme="minorHAnsi"/>
        </w:rPr>
        <w:t xml:space="preserve">Programlarda öğrenme kazanımı, öğretim programı (müfredat), eğitim hizmetinin verilme biçimi, öğretim yöntemi ve ölçme-değerlendirme uyumu ve tüm bu süreçlerin koordinasyonu üst yönetim tarafından takip edilmektedir. </w:t>
      </w:r>
    </w:p>
    <w:p w:rsidR="006A3C72" w:rsidRPr="005A7016" w:rsidRDefault="006A3C72" w:rsidP="002C301A">
      <w:pPr>
        <w:pStyle w:val="Balk4"/>
        <w:ind w:right="63"/>
        <w:jc w:val="both"/>
        <w:rPr>
          <w:rFonts w:cs="Times New Roman"/>
        </w:rPr>
      </w:pPr>
    </w:p>
    <w:p w:rsidR="002C301A" w:rsidRPr="005A7016" w:rsidRDefault="002C301A" w:rsidP="002C301A">
      <w:pPr>
        <w:pStyle w:val="Balk4"/>
        <w:ind w:right="63"/>
        <w:jc w:val="both"/>
        <w:rPr>
          <w:rFonts w:cs="Times New Roman"/>
        </w:rPr>
      </w:pPr>
      <w:r w:rsidRPr="005A7016">
        <w:rPr>
          <w:rFonts w:cs="Times New Roman"/>
        </w:rPr>
        <w:t>Örnek Kanıtlar</w:t>
      </w:r>
    </w:p>
    <w:p w:rsidR="002C301A" w:rsidRPr="005A7016" w:rsidRDefault="002C301A" w:rsidP="002C301A">
      <w:pPr>
        <w:widowControl/>
        <w:autoSpaceDE w:val="0"/>
        <w:autoSpaceDN w:val="0"/>
        <w:adjustRightInd w:val="0"/>
        <w:jc w:val="both"/>
        <w:rPr>
          <w:rFonts w:ascii="Times New Roman" w:hAnsi="Times New Roman" w:cs="Times New Roman"/>
          <w:sz w:val="24"/>
          <w:szCs w:val="24"/>
        </w:rPr>
      </w:pPr>
    </w:p>
    <w:p w:rsidR="003C4F04" w:rsidRPr="005A7016" w:rsidRDefault="003C4F04" w:rsidP="003C4F04">
      <w:pPr>
        <w:pStyle w:val="TableParagraph"/>
        <w:numPr>
          <w:ilvl w:val="0"/>
          <w:numId w:val="9"/>
        </w:numPr>
        <w:tabs>
          <w:tab w:val="left" w:pos="945"/>
          <w:tab w:val="left" w:pos="946"/>
        </w:tabs>
        <w:autoSpaceDE w:val="0"/>
        <w:autoSpaceDN w:val="0"/>
        <w:spacing w:before="6"/>
        <w:ind w:hanging="361"/>
        <w:jc w:val="both"/>
        <w:rPr>
          <w:rFonts w:ascii="Times New Roman" w:hAnsi="Times New Roman" w:cs="Times New Roman"/>
          <w:i/>
          <w:sz w:val="24"/>
          <w:szCs w:val="24"/>
        </w:rPr>
      </w:pPr>
      <w:r w:rsidRPr="005A7016">
        <w:rPr>
          <w:rFonts w:cs="Times New Roman"/>
        </w:rPr>
        <w:t>İş Akış Formları</w:t>
      </w:r>
    </w:p>
    <w:p w:rsidR="003C4F04" w:rsidRPr="005A7016" w:rsidRDefault="003C4F04" w:rsidP="003C4F04">
      <w:pPr>
        <w:pStyle w:val="TableParagraph"/>
        <w:numPr>
          <w:ilvl w:val="0"/>
          <w:numId w:val="9"/>
        </w:numPr>
        <w:tabs>
          <w:tab w:val="left" w:pos="945"/>
          <w:tab w:val="left" w:pos="946"/>
        </w:tabs>
        <w:autoSpaceDE w:val="0"/>
        <w:autoSpaceDN w:val="0"/>
        <w:spacing w:before="6"/>
        <w:ind w:hanging="361"/>
        <w:jc w:val="both"/>
        <w:rPr>
          <w:rStyle w:val="Kpr"/>
        </w:rPr>
      </w:pPr>
      <w:hyperlink r:id="rId12" w:history="1">
        <w:r w:rsidRPr="005A7016">
          <w:rPr>
            <w:rStyle w:val="Kpr"/>
          </w:rPr>
          <w:t>https://personel.kku.edu.tr/Idari/Sayfa/Index?Sayfa=IsAkisFormlari</w:t>
        </w:r>
      </w:hyperlink>
    </w:p>
    <w:p w:rsidR="003C4F04" w:rsidRPr="005A7016" w:rsidRDefault="003C4F04" w:rsidP="003C4F04">
      <w:pPr>
        <w:pStyle w:val="TableParagraph"/>
        <w:numPr>
          <w:ilvl w:val="0"/>
          <w:numId w:val="9"/>
        </w:numPr>
        <w:tabs>
          <w:tab w:val="left" w:pos="945"/>
          <w:tab w:val="left" w:pos="946"/>
        </w:tabs>
        <w:autoSpaceDE w:val="0"/>
        <w:autoSpaceDN w:val="0"/>
        <w:spacing w:before="6"/>
        <w:ind w:hanging="361"/>
        <w:jc w:val="both"/>
        <w:rPr>
          <w:rStyle w:val="Kpr"/>
        </w:rPr>
      </w:pPr>
      <w:r w:rsidRPr="005A7016">
        <w:rPr>
          <w:rStyle w:val="Kpr"/>
        </w:rPr>
        <w:t>https://oidb.kku.edu.tr/Idari/Sayfa/Index?Sayfa=IsAkisFormlari</w:t>
      </w:r>
    </w:p>
    <w:p w:rsidR="002C301A" w:rsidRPr="005A7016" w:rsidRDefault="002C301A" w:rsidP="002C301A">
      <w:pPr>
        <w:widowControl/>
        <w:autoSpaceDE w:val="0"/>
        <w:autoSpaceDN w:val="0"/>
        <w:adjustRightInd w:val="0"/>
        <w:ind w:left="567" w:hanging="283"/>
        <w:jc w:val="both"/>
        <w:rPr>
          <w:rFonts w:ascii="Times New Roman" w:hAnsi="Times New Roman" w:cs="Times New Roman"/>
          <w:color w:val="000000"/>
          <w:sz w:val="24"/>
          <w:szCs w:val="24"/>
        </w:rPr>
      </w:pPr>
    </w:p>
    <w:p w:rsidR="002C301A" w:rsidRPr="005A7016" w:rsidRDefault="002C301A" w:rsidP="002C301A">
      <w:pPr>
        <w:widowControl/>
        <w:autoSpaceDE w:val="0"/>
        <w:autoSpaceDN w:val="0"/>
        <w:adjustRightInd w:val="0"/>
        <w:ind w:left="709" w:hanging="283"/>
        <w:jc w:val="both"/>
        <w:rPr>
          <w:rFonts w:ascii="Times New Roman" w:hAnsi="Times New Roman" w:cs="Times New Roman"/>
          <w:color w:val="000000"/>
          <w:sz w:val="24"/>
          <w:szCs w:val="24"/>
        </w:rPr>
      </w:pPr>
    </w:p>
    <w:p w:rsidR="002C301A" w:rsidRPr="005A7016" w:rsidRDefault="002C301A" w:rsidP="002C301A">
      <w:pPr>
        <w:widowControl/>
        <w:autoSpaceDE w:val="0"/>
        <w:autoSpaceDN w:val="0"/>
        <w:adjustRightInd w:val="0"/>
        <w:jc w:val="both"/>
        <w:rPr>
          <w:rFonts w:ascii="Times New Roman" w:hAnsi="Times New Roman" w:cs="Times New Roman"/>
          <w:color w:val="000000"/>
          <w:sz w:val="24"/>
          <w:szCs w:val="24"/>
        </w:rPr>
      </w:pPr>
      <w:r w:rsidRPr="005A7016">
        <w:rPr>
          <w:rFonts w:ascii="Times New Roman" w:hAnsi="Times New Roman" w:cs="Times New Roman"/>
          <w:b/>
          <w:bCs/>
          <w:color w:val="000000"/>
          <w:sz w:val="24"/>
          <w:szCs w:val="24"/>
        </w:rPr>
        <w:t xml:space="preserve">B.2. Programların Yürütülmesi </w:t>
      </w:r>
      <w:r w:rsidRPr="005A7016">
        <w:rPr>
          <w:rFonts w:ascii="Times New Roman" w:hAnsi="Times New Roman" w:cs="Times New Roman"/>
          <w:color w:val="000000"/>
          <w:sz w:val="24"/>
          <w:szCs w:val="24"/>
        </w:rPr>
        <w:t xml:space="preserve">(Öğrenci Merkezli Öğrenme, Öğretme ve Değerlendirme) </w:t>
      </w:r>
    </w:p>
    <w:p w:rsidR="002C301A" w:rsidRPr="005A7016" w:rsidRDefault="002C301A" w:rsidP="002C301A">
      <w:pPr>
        <w:ind w:right="63"/>
        <w:jc w:val="both"/>
        <w:rPr>
          <w:rFonts w:ascii="Times New Roman" w:hAnsi="Times New Roman" w:cs="Times New Roman"/>
          <w:color w:val="000000"/>
          <w:sz w:val="24"/>
          <w:szCs w:val="24"/>
        </w:rPr>
      </w:pPr>
      <w:r w:rsidRPr="005A7016">
        <w:rPr>
          <w:rFonts w:ascii="Times New Roman" w:hAnsi="Times New Roman" w:cs="Times New Roman"/>
          <w:color w:val="000000"/>
          <w:sz w:val="24"/>
          <w:szCs w:val="24"/>
        </w:rPr>
        <w:t xml:space="preserve">Kurum, hedeflediği nitelikli mezun yeterliliklerine ulaşmak amacıyla öğrenci merkezli ve yetkinlik temelli öğretim, ölçme ve değerlendirme yöntemlerini uygulamalıdır. Kurum, öğrenci kabulleri, diploma, derece ve diğer yeterliliklerin tanınması ve sertifikalandırılmasına yönelik açık </w:t>
      </w:r>
      <w:proofErr w:type="gramStart"/>
      <w:r w:rsidRPr="005A7016">
        <w:rPr>
          <w:rFonts w:ascii="Times New Roman" w:hAnsi="Times New Roman" w:cs="Times New Roman"/>
          <w:color w:val="000000"/>
          <w:sz w:val="24"/>
          <w:szCs w:val="24"/>
        </w:rPr>
        <w:t>kriterler</w:t>
      </w:r>
      <w:proofErr w:type="gramEnd"/>
      <w:r w:rsidRPr="005A7016">
        <w:rPr>
          <w:rFonts w:ascii="Times New Roman" w:hAnsi="Times New Roman" w:cs="Times New Roman"/>
          <w:color w:val="000000"/>
          <w:sz w:val="24"/>
          <w:szCs w:val="24"/>
        </w:rPr>
        <w:t xml:space="preserve"> belirlemeli; önceden tanımlanmış ve ilan edilmiş kuralları tutarlı şekilde uygulamalıdır. </w:t>
      </w:r>
    </w:p>
    <w:p w:rsidR="002C301A" w:rsidRPr="005A7016" w:rsidRDefault="002C301A" w:rsidP="002C301A">
      <w:pPr>
        <w:ind w:right="63"/>
        <w:jc w:val="both"/>
        <w:rPr>
          <w:rFonts w:ascii="Times New Roman" w:hAnsi="Times New Roman" w:cs="Times New Roman"/>
          <w:b/>
          <w:sz w:val="24"/>
          <w:szCs w:val="24"/>
          <w:u w:val="single"/>
        </w:rPr>
      </w:pPr>
    </w:p>
    <w:p w:rsidR="002C301A" w:rsidRPr="005A7016" w:rsidRDefault="002C301A" w:rsidP="002C301A">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Fakülte/Enstitü/MYO/YO/KUZEM/SEM/TÖMER</w:t>
      </w:r>
    </w:p>
    <w:p w:rsidR="002C301A" w:rsidRPr="005A7016" w:rsidRDefault="002C301A" w:rsidP="002C301A">
      <w:pPr>
        <w:ind w:right="63"/>
        <w:jc w:val="both"/>
        <w:rPr>
          <w:rFonts w:ascii="Times New Roman" w:hAnsi="Times New Roman" w:cs="Times New Roman"/>
          <w:sz w:val="24"/>
          <w:szCs w:val="24"/>
        </w:rPr>
      </w:pPr>
    </w:p>
    <w:p w:rsidR="002C301A" w:rsidRPr="005A7016" w:rsidRDefault="002C301A" w:rsidP="002C301A">
      <w:pPr>
        <w:pStyle w:val="Balk4"/>
      </w:pPr>
      <w:r w:rsidRPr="005A7016">
        <w:t>B.</w:t>
      </w:r>
      <w:proofErr w:type="gramStart"/>
      <w:r w:rsidRPr="005A7016">
        <w:t>2.1</w:t>
      </w:r>
      <w:proofErr w:type="gramEnd"/>
      <w:r w:rsidRPr="005A7016">
        <w:t>. Öğretim yöntem ve teknikleri</w:t>
      </w:r>
    </w:p>
    <w:p w:rsidR="002C301A" w:rsidRPr="005A7016" w:rsidRDefault="002C301A" w:rsidP="002C301A">
      <w:pPr>
        <w:pStyle w:val="Balk4"/>
        <w:ind w:right="63"/>
        <w:jc w:val="center"/>
        <w:rPr>
          <w:rFonts w:cs="Times New Roman"/>
        </w:rPr>
      </w:pPr>
      <w:r w:rsidRPr="005A7016">
        <w:rPr>
          <w:rFonts w:cs="Times New Roman"/>
        </w:rPr>
        <w:t>Olgunluk düzeyi</w:t>
      </w:r>
    </w:p>
    <w:p w:rsidR="002C301A" w:rsidRPr="005A7016" w:rsidRDefault="002C301A" w:rsidP="004F0F91">
      <w:pPr>
        <w:pStyle w:val="Balk3"/>
      </w:pPr>
    </w:p>
    <w:tbl>
      <w:tblPr>
        <w:tblStyle w:val="TabloKlavuzu"/>
        <w:tblW w:w="0" w:type="auto"/>
        <w:tblInd w:w="507" w:type="dxa"/>
        <w:tblLook w:val="04A0"/>
      </w:tblPr>
      <w:tblGrid>
        <w:gridCol w:w="1484"/>
        <w:gridCol w:w="1638"/>
        <w:gridCol w:w="2328"/>
        <w:gridCol w:w="1931"/>
        <w:gridCol w:w="1400"/>
      </w:tblGrid>
      <w:tr w:rsidR="002C301A" w:rsidRPr="005A7016" w:rsidTr="00EC24F1">
        <w:tc>
          <w:tcPr>
            <w:tcW w:w="1802" w:type="dxa"/>
            <w:shd w:val="clear" w:color="auto" w:fill="auto"/>
          </w:tcPr>
          <w:p w:rsidR="002C301A" w:rsidRPr="005A7016" w:rsidRDefault="002C301A" w:rsidP="004F0F91">
            <w:pPr>
              <w:pStyle w:val="Balk3"/>
              <w:outlineLvl w:val="2"/>
            </w:pPr>
            <w:r w:rsidRPr="005A7016">
              <w:t>1</w:t>
            </w:r>
          </w:p>
        </w:tc>
        <w:tc>
          <w:tcPr>
            <w:tcW w:w="1803" w:type="dxa"/>
            <w:shd w:val="clear" w:color="auto" w:fill="auto"/>
          </w:tcPr>
          <w:p w:rsidR="002C301A" w:rsidRPr="005A7016" w:rsidRDefault="002C301A" w:rsidP="004F0F91">
            <w:pPr>
              <w:pStyle w:val="Balk3"/>
              <w:outlineLvl w:val="2"/>
            </w:pPr>
            <w:r w:rsidRPr="005A7016">
              <w:t>2</w:t>
            </w:r>
          </w:p>
        </w:tc>
        <w:tc>
          <w:tcPr>
            <w:tcW w:w="1786" w:type="dxa"/>
            <w:shd w:val="clear" w:color="auto" w:fill="auto"/>
          </w:tcPr>
          <w:p w:rsidR="002C301A" w:rsidRPr="005A7016" w:rsidRDefault="002C301A" w:rsidP="004F0F91">
            <w:pPr>
              <w:pStyle w:val="Balk3"/>
              <w:outlineLvl w:val="2"/>
            </w:pPr>
            <w:r w:rsidRPr="005A7016">
              <w:t>3</w:t>
            </w:r>
          </w:p>
        </w:tc>
        <w:tc>
          <w:tcPr>
            <w:tcW w:w="1803" w:type="dxa"/>
            <w:shd w:val="clear" w:color="auto" w:fill="auto"/>
          </w:tcPr>
          <w:p w:rsidR="002C301A" w:rsidRPr="005A7016" w:rsidRDefault="002C301A" w:rsidP="004F0F91">
            <w:pPr>
              <w:pStyle w:val="Balk3"/>
              <w:outlineLvl w:val="2"/>
            </w:pPr>
            <w:r w:rsidRPr="005A7016">
              <w:t>4</w:t>
            </w:r>
          </w:p>
        </w:tc>
        <w:tc>
          <w:tcPr>
            <w:tcW w:w="1585" w:type="dxa"/>
            <w:shd w:val="clear" w:color="auto" w:fill="auto"/>
          </w:tcPr>
          <w:p w:rsidR="002C301A" w:rsidRPr="005A7016" w:rsidRDefault="002C301A" w:rsidP="004F0F91">
            <w:pPr>
              <w:pStyle w:val="Balk3"/>
              <w:outlineLvl w:val="2"/>
            </w:pPr>
            <w:r w:rsidRPr="005A7016">
              <w:t>5</w:t>
            </w:r>
          </w:p>
        </w:tc>
      </w:tr>
      <w:tr w:rsidR="002C301A" w:rsidRPr="005A7016" w:rsidTr="00EC24F1">
        <w:tc>
          <w:tcPr>
            <w:tcW w:w="1802"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Öğrenme-öğretmesüreçlerindeöğrencimerkezliyaklaşımlarbulunmamaktadır. </w:t>
            </w:r>
          </w:p>
        </w:tc>
        <w:tc>
          <w:tcPr>
            <w:tcW w:w="1803"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Öğrenme-öğretmesüreçlerindeöğrencimerkezliyaklaşımınuygulanmasınayönelikilke, </w:t>
            </w:r>
            <w:proofErr w:type="spellStart"/>
            <w:r w:rsidRPr="005A7016">
              <w:rPr>
                <w:rFonts w:ascii="Times New Roman" w:hAnsi="Times New Roman" w:cs="Times New Roman"/>
                <w:sz w:val="20"/>
              </w:rPr>
              <w:t>kuralveplanlamalarbulunmaktadır</w:t>
            </w:r>
            <w:proofErr w:type="spellEnd"/>
            <w:r w:rsidRPr="005A7016">
              <w:rPr>
                <w:rFonts w:ascii="Times New Roman" w:hAnsi="Times New Roman" w:cs="Times New Roman"/>
                <w:sz w:val="20"/>
              </w:rPr>
              <w:t xml:space="preserve">. </w:t>
            </w:r>
          </w:p>
        </w:tc>
        <w:tc>
          <w:tcPr>
            <w:tcW w:w="1786"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Programlarıngenelindeöğrencimerkezliöğretimyöntemteknikleritanımlısüreçlerdoğrultusundauygulanmaktadır. </w:t>
            </w:r>
          </w:p>
        </w:tc>
        <w:tc>
          <w:tcPr>
            <w:tcW w:w="1803"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Öğrencimerkezliuygulamalarizlenmekteveilgiliiçpaydaşlarınkatılımıylaiyileştirilmektedir. </w:t>
            </w:r>
          </w:p>
        </w:tc>
        <w:tc>
          <w:tcPr>
            <w:tcW w:w="1585"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İçselleştirilmiş</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sistematik</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sürdürülebilirveörnekgösterilebiliruygulamalarbulunmaktadır</w:t>
            </w:r>
            <w:proofErr w:type="spellEnd"/>
            <w:r w:rsidRPr="005A7016">
              <w:rPr>
                <w:rFonts w:ascii="Times New Roman" w:hAnsi="Times New Roman" w:cs="Times New Roman"/>
                <w:sz w:val="20"/>
              </w:rPr>
              <w:t xml:space="preserve">. </w:t>
            </w:r>
          </w:p>
        </w:tc>
      </w:tr>
    </w:tbl>
    <w:p w:rsidR="002C301A" w:rsidRPr="005A7016" w:rsidRDefault="002C301A" w:rsidP="004F0F91">
      <w:pPr>
        <w:pStyle w:val="Balk3"/>
      </w:pPr>
    </w:p>
    <w:p w:rsidR="002C301A" w:rsidRPr="005A7016" w:rsidRDefault="002C301A" w:rsidP="002C301A">
      <w:pPr>
        <w:pStyle w:val="Balk4"/>
        <w:ind w:right="63"/>
        <w:jc w:val="both"/>
        <w:rPr>
          <w:rFonts w:cs="Times New Roman"/>
          <w:i w:val="0"/>
          <w:u w:val="single"/>
        </w:rPr>
      </w:pPr>
      <w:r w:rsidRPr="005A7016">
        <w:rPr>
          <w:rFonts w:cs="Times New Roman"/>
          <w:i w:val="0"/>
          <w:u w:val="single"/>
        </w:rPr>
        <w:t>AÇIKLAMA:</w:t>
      </w:r>
      <w:r w:rsidR="00531BAD" w:rsidRPr="005A7016">
        <w:rPr>
          <w:rFonts w:cs="Times New Roman"/>
          <w:i w:val="0"/>
          <w:u w:val="single"/>
        </w:rPr>
        <w:t xml:space="preserve"> </w:t>
      </w:r>
      <w:r w:rsidR="00531BAD" w:rsidRPr="005A7016">
        <w:rPr>
          <w:rFonts w:cs="Times New Roman"/>
          <w:b w:val="0"/>
          <w:bCs w:val="0"/>
          <w:i w:val="0"/>
        </w:rPr>
        <w:t>Olgunluk Düzeyi:3</w:t>
      </w:r>
    </w:p>
    <w:p w:rsidR="002C301A" w:rsidRPr="005A7016" w:rsidRDefault="002C301A" w:rsidP="004F0F91">
      <w:pPr>
        <w:pStyle w:val="Balk3"/>
      </w:pPr>
    </w:p>
    <w:p w:rsidR="00531BAD" w:rsidRPr="005A7016" w:rsidRDefault="00531BAD" w:rsidP="00531BAD">
      <w:pPr>
        <w:spacing w:line="276" w:lineRule="auto"/>
        <w:jc w:val="both"/>
      </w:pPr>
      <w:proofErr w:type="spellStart"/>
      <w:r w:rsidRPr="005A7016">
        <w:rPr>
          <w:rFonts w:cstheme="minorHAnsi"/>
        </w:rPr>
        <w:t>Öğretim</w:t>
      </w:r>
      <w:proofErr w:type="spellEnd"/>
      <w:r w:rsidRPr="005A7016">
        <w:rPr>
          <w:rFonts w:cstheme="minorHAnsi"/>
        </w:rPr>
        <w:t xml:space="preserve"> </w:t>
      </w:r>
      <w:proofErr w:type="spellStart"/>
      <w:r w:rsidRPr="005A7016">
        <w:rPr>
          <w:rFonts w:cstheme="minorHAnsi"/>
        </w:rPr>
        <w:t>yöntemi</w:t>
      </w:r>
      <w:proofErr w:type="spellEnd"/>
      <w:r w:rsidRPr="005A7016">
        <w:rPr>
          <w:rFonts w:cstheme="minorHAnsi"/>
        </w:rPr>
        <w:t xml:space="preserve"> </w:t>
      </w:r>
      <w:proofErr w:type="spellStart"/>
      <w:r w:rsidRPr="005A7016">
        <w:rPr>
          <w:rFonts w:cstheme="minorHAnsi"/>
        </w:rPr>
        <w:t>öğrenciyi</w:t>
      </w:r>
      <w:proofErr w:type="spellEnd"/>
      <w:r w:rsidRPr="005A7016">
        <w:rPr>
          <w:rFonts w:cstheme="minorHAnsi"/>
        </w:rPr>
        <w:t xml:space="preserve"> aktif hale getiren ve </w:t>
      </w:r>
      <w:proofErr w:type="spellStart"/>
      <w:r w:rsidRPr="005A7016">
        <w:rPr>
          <w:rFonts w:cstheme="minorHAnsi"/>
        </w:rPr>
        <w:t>etkileşimli</w:t>
      </w:r>
      <w:proofErr w:type="spellEnd"/>
      <w:r w:rsidRPr="005A7016">
        <w:rPr>
          <w:rFonts w:cstheme="minorHAnsi"/>
        </w:rPr>
        <w:t xml:space="preserve"> </w:t>
      </w:r>
      <w:proofErr w:type="spellStart"/>
      <w:r w:rsidRPr="005A7016">
        <w:rPr>
          <w:rFonts w:cstheme="minorHAnsi"/>
        </w:rPr>
        <w:t>öğrenme</w:t>
      </w:r>
      <w:proofErr w:type="spellEnd"/>
      <w:r w:rsidRPr="005A7016">
        <w:rPr>
          <w:rFonts w:cstheme="minorHAnsi"/>
        </w:rPr>
        <w:t xml:space="preserve"> odaklıdır. Tüm eğitim türleri içerisinde o eğitim türünün doğasına uygun; öğrenci merkezli, yetkinlik temelli, süreç ve performans odaklı </w:t>
      </w:r>
      <w:proofErr w:type="spellStart"/>
      <w:r w:rsidRPr="005A7016">
        <w:rPr>
          <w:rFonts w:cstheme="minorHAnsi"/>
        </w:rPr>
        <w:t>disiplinlerarası</w:t>
      </w:r>
      <w:proofErr w:type="spellEnd"/>
      <w:r w:rsidRPr="005A7016">
        <w:rPr>
          <w:rFonts w:cstheme="minorHAnsi"/>
        </w:rPr>
        <w:t xml:space="preserve">, </w:t>
      </w:r>
      <w:proofErr w:type="spellStart"/>
      <w:r w:rsidRPr="005A7016">
        <w:rPr>
          <w:rFonts w:cstheme="minorHAnsi"/>
        </w:rPr>
        <w:t>bütünleyici</w:t>
      </w:r>
      <w:proofErr w:type="spellEnd"/>
      <w:r w:rsidRPr="005A7016">
        <w:rPr>
          <w:rFonts w:cstheme="minorHAnsi"/>
        </w:rPr>
        <w:t xml:space="preserve">, vaka/uygulama temelinde </w:t>
      </w:r>
      <w:proofErr w:type="spellStart"/>
      <w:r w:rsidRPr="005A7016">
        <w:rPr>
          <w:rFonts w:cstheme="minorHAnsi"/>
        </w:rPr>
        <w:t>öğrenmeyi</w:t>
      </w:r>
      <w:proofErr w:type="spellEnd"/>
      <w:r w:rsidRPr="005A7016">
        <w:rPr>
          <w:rFonts w:cstheme="minorHAnsi"/>
        </w:rPr>
        <w:t xml:space="preserve"> </w:t>
      </w:r>
      <w:proofErr w:type="spellStart"/>
      <w:r w:rsidRPr="005A7016">
        <w:rPr>
          <w:rFonts w:cstheme="minorHAnsi"/>
        </w:rPr>
        <w:t>önceleyen</w:t>
      </w:r>
      <w:proofErr w:type="spellEnd"/>
      <w:r w:rsidRPr="005A7016">
        <w:rPr>
          <w:rFonts w:cstheme="minorHAnsi"/>
        </w:rPr>
        <w:t xml:space="preserve"> </w:t>
      </w:r>
      <w:proofErr w:type="spellStart"/>
      <w:r w:rsidRPr="005A7016">
        <w:rPr>
          <w:rFonts w:cstheme="minorHAnsi"/>
        </w:rPr>
        <w:t>yaklaşımlara</w:t>
      </w:r>
      <w:proofErr w:type="spellEnd"/>
      <w:r w:rsidRPr="005A7016">
        <w:rPr>
          <w:rFonts w:cstheme="minorHAnsi"/>
        </w:rPr>
        <w:t xml:space="preserve"> yer verilir. Bilgi aktarımından </w:t>
      </w:r>
      <w:proofErr w:type="spellStart"/>
      <w:r w:rsidRPr="005A7016">
        <w:rPr>
          <w:rFonts w:cstheme="minorHAnsi"/>
        </w:rPr>
        <w:t>çok</w:t>
      </w:r>
      <w:proofErr w:type="spellEnd"/>
      <w:r w:rsidRPr="005A7016">
        <w:rPr>
          <w:rFonts w:cstheme="minorHAnsi"/>
        </w:rPr>
        <w:t xml:space="preserve"> derin </w:t>
      </w:r>
      <w:proofErr w:type="spellStart"/>
      <w:r w:rsidRPr="005A7016">
        <w:rPr>
          <w:rFonts w:cstheme="minorHAnsi"/>
        </w:rPr>
        <w:t>öğrenmeye</w:t>
      </w:r>
      <w:proofErr w:type="spellEnd"/>
      <w:r w:rsidRPr="005A7016">
        <w:rPr>
          <w:rFonts w:cstheme="minorHAnsi"/>
        </w:rPr>
        <w:t xml:space="preserve">, öğrenci ilgi, </w:t>
      </w:r>
      <w:proofErr w:type="gramStart"/>
      <w:r w:rsidRPr="005A7016">
        <w:rPr>
          <w:rFonts w:cstheme="minorHAnsi"/>
        </w:rPr>
        <w:t>motivasyon</w:t>
      </w:r>
      <w:proofErr w:type="gramEnd"/>
      <w:r w:rsidRPr="005A7016">
        <w:rPr>
          <w:rFonts w:cstheme="minorHAnsi"/>
        </w:rPr>
        <w:t xml:space="preserve"> ve bağlılığına </w:t>
      </w:r>
      <w:proofErr w:type="spellStart"/>
      <w:r w:rsidRPr="005A7016">
        <w:rPr>
          <w:rFonts w:cstheme="minorHAnsi"/>
        </w:rPr>
        <w:t>odaklanılmıştır</w:t>
      </w:r>
      <w:proofErr w:type="spellEnd"/>
      <w:r w:rsidRPr="005A7016">
        <w:rPr>
          <w:rFonts w:cstheme="minorHAnsi"/>
        </w:rPr>
        <w:t xml:space="preserve">. </w:t>
      </w:r>
      <w:proofErr w:type="spellStart"/>
      <w:r w:rsidRPr="005A7016">
        <w:t>Öğrencilerinin</w:t>
      </w:r>
      <w:proofErr w:type="spellEnd"/>
      <w:r w:rsidRPr="005A7016">
        <w:t xml:space="preserve"> </w:t>
      </w:r>
      <w:proofErr w:type="spellStart"/>
      <w:r w:rsidRPr="005A7016">
        <w:t>araştırma</w:t>
      </w:r>
      <w:proofErr w:type="spellEnd"/>
      <w:r w:rsidRPr="005A7016">
        <w:t xml:space="preserve"> süreçlerine </w:t>
      </w:r>
      <w:proofErr w:type="gramStart"/>
      <w:r w:rsidRPr="005A7016">
        <w:t xml:space="preserve">katılımı </w:t>
      </w:r>
      <w:proofErr w:type="spellStart"/>
      <w:r w:rsidRPr="005A7016">
        <w:t>mu</w:t>
      </w:r>
      <w:proofErr w:type="gramEnd"/>
      <w:r w:rsidRPr="005A7016">
        <w:t>̈fredat</w:t>
      </w:r>
      <w:proofErr w:type="spellEnd"/>
      <w:r w:rsidRPr="005A7016">
        <w:t xml:space="preserve">, </w:t>
      </w:r>
      <w:proofErr w:type="spellStart"/>
      <w:r w:rsidRPr="005A7016">
        <w:t>yöntem</w:t>
      </w:r>
      <w:proofErr w:type="spellEnd"/>
      <w:r w:rsidRPr="005A7016">
        <w:t xml:space="preserve"> ve </w:t>
      </w:r>
      <w:proofErr w:type="spellStart"/>
      <w:r w:rsidRPr="005A7016">
        <w:t>yaklaşımlarla</w:t>
      </w:r>
      <w:proofErr w:type="spellEnd"/>
      <w:r w:rsidRPr="005A7016">
        <w:t xml:space="preserve"> desteklenmektedir.  </w:t>
      </w:r>
    </w:p>
    <w:p w:rsidR="00531BAD" w:rsidRPr="005A7016" w:rsidRDefault="00531BAD" w:rsidP="004F0F91">
      <w:pPr>
        <w:pStyle w:val="Balk3"/>
      </w:pPr>
    </w:p>
    <w:p w:rsidR="00531BAD" w:rsidRPr="005A7016" w:rsidRDefault="00531BAD" w:rsidP="00531BAD">
      <w:pPr>
        <w:pStyle w:val="Balk4"/>
        <w:ind w:right="63"/>
        <w:jc w:val="both"/>
        <w:rPr>
          <w:rFonts w:cs="Times New Roman"/>
        </w:rPr>
      </w:pPr>
      <w:bookmarkStart w:id="3" w:name="_Toc26778365"/>
      <w:r w:rsidRPr="005A7016">
        <w:rPr>
          <w:rFonts w:cs="Times New Roman"/>
        </w:rPr>
        <w:t>Örnek Kanıtlar</w:t>
      </w:r>
    </w:p>
    <w:p w:rsidR="00531BAD" w:rsidRPr="005A7016" w:rsidRDefault="00531BAD" w:rsidP="00531BAD">
      <w:pPr>
        <w:pStyle w:val="Balk4"/>
        <w:numPr>
          <w:ilvl w:val="0"/>
          <w:numId w:val="27"/>
        </w:numPr>
        <w:ind w:left="567" w:right="63"/>
        <w:jc w:val="both"/>
        <w:rPr>
          <w:rFonts w:cs="Times New Roman"/>
        </w:rPr>
      </w:pPr>
      <w:r w:rsidRPr="005A7016">
        <w:rPr>
          <w:rFonts w:cs="Times New Roman"/>
          <w:b w:val="0"/>
          <w:bCs w:val="0"/>
          <w:i w:val="0"/>
          <w:iCs/>
        </w:rPr>
        <w:t>Meslek Yüksekokulumuzun Tıbbi Hizmetler ve Teknikler ile Dişçilik Hizmetleri Bölümlerine ait programların ders ve içeriklerine ait bilgi paketi:</w:t>
      </w:r>
    </w:p>
    <w:p w:rsidR="00531BAD" w:rsidRPr="005A7016" w:rsidRDefault="00531BAD" w:rsidP="00531BAD">
      <w:pPr>
        <w:pStyle w:val="Balk4"/>
        <w:ind w:left="567" w:right="63"/>
        <w:jc w:val="both"/>
        <w:rPr>
          <w:rFonts w:cs="Times New Roman"/>
        </w:rPr>
      </w:pPr>
    </w:p>
    <w:p w:rsidR="00531BAD" w:rsidRPr="005A7016" w:rsidRDefault="00531BAD" w:rsidP="00531BAD">
      <w:pPr>
        <w:ind w:left="567" w:right="63"/>
        <w:jc w:val="both"/>
        <w:rPr>
          <w:rFonts w:ascii="Times New Roman" w:hAnsi="Times New Roman" w:cs="Times New Roman"/>
          <w:bCs/>
          <w:iCs/>
          <w:sz w:val="24"/>
          <w:szCs w:val="24"/>
        </w:rPr>
      </w:pPr>
      <w:r w:rsidRPr="005A7016">
        <w:rPr>
          <w:rFonts w:ascii="Times New Roman" w:hAnsi="Times New Roman" w:cs="Times New Roman"/>
          <w:bCs/>
          <w:iCs/>
          <w:sz w:val="24"/>
          <w:szCs w:val="24"/>
        </w:rPr>
        <w:t>https://obs.kku.edu.tr/oibs/bologna/index.aspx?lang=tr#</w:t>
      </w:r>
    </w:p>
    <w:p w:rsidR="002C301A" w:rsidRPr="005A7016" w:rsidRDefault="002C301A" w:rsidP="002C301A">
      <w:pPr>
        <w:pStyle w:val="Balk2"/>
        <w:ind w:left="709" w:right="62" w:hanging="283"/>
        <w:jc w:val="both"/>
        <w:rPr>
          <w:rFonts w:cs="Times New Roman"/>
          <w:szCs w:val="24"/>
        </w:rPr>
      </w:pPr>
    </w:p>
    <w:p w:rsidR="00531BAD" w:rsidRPr="005A7016" w:rsidRDefault="00531BAD" w:rsidP="002C301A">
      <w:pPr>
        <w:pStyle w:val="Balk2"/>
        <w:ind w:left="709" w:right="62" w:hanging="283"/>
        <w:jc w:val="both"/>
        <w:rPr>
          <w:rFonts w:cs="Times New Roman"/>
          <w:szCs w:val="24"/>
        </w:rPr>
      </w:pPr>
    </w:p>
    <w:bookmarkEnd w:id="3"/>
    <w:p w:rsidR="002C301A" w:rsidRPr="005A7016" w:rsidRDefault="002C301A" w:rsidP="002C301A">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Fakülte/Enstitü/MYO/YO/KUZEM/SEM/TÖMER</w:t>
      </w:r>
    </w:p>
    <w:p w:rsidR="002C301A" w:rsidRPr="005A7016" w:rsidRDefault="002C301A" w:rsidP="002C301A">
      <w:pPr>
        <w:ind w:right="63"/>
        <w:jc w:val="both"/>
        <w:rPr>
          <w:rFonts w:ascii="Times New Roman" w:hAnsi="Times New Roman" w:cs="Times New Roman"/>
          <w:sz w:val="24"/>
          <w:szCs w:val="24"/>
        </w:rPr>
      </w:pPr>
    </w:p>
    <w:p w:rsidR="002C301A" w:rsidRPr="005A7016" w:rsidRDefault="002C301A" w:rsidP="002C301A">
      <w:pPr>
        <w:pStyle w:val="Balk4"/>
      </w:pPr>
      <w:r w:rsidRPr="005A7016">
        <w:t>B.</w:t>
      </w:r>
      <w:proofErr w:type="gramStart"/>
      <w:r w:rsidRPr="005A7016">
        <w:t>2.2</w:t>
      </w:r>
      <w:proofErr w:type="gramEnd"/>
      <w:r w:rsidRPr="005A7016">
        <w:t>. Ölçme ve değerlendirme</w:t>
      </w:r>
    </w:p>
    <w:p w:rsidR="002C301A" w:rsidRPr="005A7016" w:rsidRDefault="002C301A" w:rsidP="002C301A">
      <w:pPr>
        <w:pStyle w:val="Balk4"/>
        <w:ind w:right="63"/>
        <w:jc w:val="center"/>
        <w:rPr>
          <w:rFonts w:cs="Times New Roman"/>
        </w:rPr>
      </w:pPr>
      <w:r w:rsidRPr="005A7016">
        <w:rPr>
          <w:rFonts w:cs="Times New Roman"/>
        </w:rPr>
        <w:t>Olgunluk düzeyi</w:t>
      </w:r>
    </w:p>
    <w:p w:rsidR="002C301A" w:rsidRPr="005A7016" w:rsidRDefault="002C301A" w:rsidP="004F0F91">
      <w:pPr>
        <w:pStyle w:val="Balk3"/>
      </w:pPr>
    </w:p>
    <w:tbl>
      <w:tblPr>
        <w:tblStyle w:val="TabloKlavuzu"/>
        <w:tblW w:w="8781" w:type="dxa"/>
        <w:tblInd w:w="507" w:type="dxa"/>
        <w:tblLayout w:type="fixed"/>
        <w:tblLook w:val="04A0"/>
      </w:tblPr>
      <w:tblGrid>
        <w:gridCol w:w="1924"/>
        <w:gridCol w:w="1925"/>
        <w:gridCol w:w="1706"/>
        <w:gridCol w:w="1701"/>
        <w:gridCol w:w="1525"/>
      </w:tblGrid>
      <w:tr w:rsidR="002C301A" w:rsidRPr="005A7016" w:rsidTr="00EC24F1">
        <w:tc>
          <w:tcPr>
            <w:tcW w:w="1924" w:type="dxa"/>
            <w:shd w:val="clear" w:color="auto" w:fill="auto"/>
          </w:tcPr>
          <w:p w:rsidR="002C301A" w:rsidRPr="005A7016" w:rsidRDefault="002C301A" w:rsidP="004F0F91">
            <w:pPr>
              <w:pStyle w:val="Balk3"/>
              <w:outlineLvl w:val="2"/>
            </w:pPr>
            <w:r w:rsidRPr="005A7016">
              <w:t>1</w:t>
            </w:r>
          </w:p>
        </w:tc>
        <w:tc>
          <w:tcPr>
            <w:tcW w:w="1925" w:type="dxa"/>
            <w:shd w:val="clear" w:color="auto" w:fill="auto"/>
          </w:tcPr>
          <w:p w:rsidR="002C301A" w:rsidRPr="005A7016" w:rsidRDefault="002C301A" w:rsidP="004F0F91">
            <w:pPr>
              <w:pStyle w:val="Balk3"/>
              <w:outlineLvl w:val="2"/>
            </w:pPr>
            <w:r w:rsidRPr="005A7016">
              <w:t>2</w:t>
            </w:r>
          </w:p>
        </w:tc>
        <w:tc>
          <w:tcPr>
            <w:tcW w:w="1706" w:type="dxa"/>
            <w:shd w:val="clear" w:color="auto" w:fill="auto"/>
          </w:tcPr>
          <w:p w:rsidR="002C301A" w:rsidRPr="005A7016" w:rsidRDefault="002C301A" w:rsidP="004F0F91">
            <w:pPr>
              <w:pStyle w:val="Balk3"/>
              <w:outlineLvl w:val="2"/>
            </w:pPr>
            <w:r w:rsidRPr="005A7016">
              <w:t>3</w:t>
            </w:r>
          </w:p>
        </w:tc>
        <w:tc>
          <w:tcPr>
            <w:tcW w:w="1701" w:type="dxa"/>
            <w:shd w:val="clear" w:color="auto" w:fill="auto"/>
          </w:tcPr>
          <w:p w:rsidR="002C301A" w:rsidRPr="005A7016" w:rsidRDefault="002C301A" w:rsidP="004F0F91">
            <w:pPr>
              <w:pStyle w:val="Balk3"/>
              <w:outlineLvl w:val="2"/>
            </w:pPr>
            <w:r w:rsidRPr="005A7016">
              <w:t>4</w:t>
            </w:r>
          </w:p>
        </w:tc>
        <w:tc>
          <w:tcPr>
            <w:tcW w:w="1525" w:type="dxa"/>
            <w:shd w:val="clear" w:color="auto" w:fill="auto"/>
          </w:tcPr>
          <w:p w:rsidR="002C301A" w:rsidRPr="005A7016" w:rsidRDefault="002C301A" w:rsidP="004F0F91">
            <w:pPr>
              <w:pStyle w:val="Balk3"/>
              <w:outlineLvl w:val="2"/>
            </w:pPr>
            <w:r w:rsidRPr="005A7016">
              <w:t>5</w:t>
            </w:r>
          </w:p>
        </w:tc>
      </w:tr>
      <w:tr w:rsidR="002C301A" w:rsidRPr="005A7016" w:rsidTr="00EC24F1">
        <w:tc>
          <w:tcPr>
            <w:tcW w:w="1924"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Programlardaöğrencimerkezliölçmevedeğerlendirmeyaklaşımlarıbulunmamaktadır. </w:t>
            </w:r>
          </w:p>
        </w:tc>
        <w:tc>
          <w:tcPr>
            <w:tcW w:w="1925"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Öğrencimerkezliölçmevedeğerlendirmeyeilişkinilke</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kuralveplanlamalarbulunmaktadır</w:t>
            </w:r>
            <w:proofErr w:type="spellEnd"/>
            <w:r w:rsidRPr="005A7016">
              <w:rPr>
                <w:rFonts w:ascii="Times New Roman" w:hAnsi="Times New Roman" w:cs="Times New Roman"/>
                <w:sz w:val="20"/>
              </w:rPr>
              <w:t xml:space="preserve">. </w:t>
            </w:r>
          </w:p>
        </w:tc>
        <w:tc>
          <w:tcPr>
            <w:tcW w:w="1706"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Programlarıngenelindeöğrencimerkezliveçeşitlendirilmişölçmevedeğerlendirmeuygulamalarıbulunmaktadır. </w:t>
            </w:r>
          </w:p>
        </w:tc>
        <w:tc>
          <w:tcPr>
            <w:tcW w:w="1701"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Öğrencimerkezliölçmevedeğerlendirmeuygulamalarıizlenmekteveilgiliiçpaydaşlarınkatılımıylaiyileştirilmektedir</w:t>
            </w:r>
          </w:p>
        </w:tc>
        <w:tc>
          <w:tcPr>
            <w:tcW w:w="1525"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İçselleştirilmiş</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sistematik</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sürdürülebilirveörnekgösterilebiliruygulamalarbulunmaktadır</w:t>
            </w:r>
            <w:proofErr w:type="spellEnd"/>
            <w:r w:rsidRPr="005A7016">
              <w:rPr>
                <w:rFonts w:ascii="Times New Roman" w:hAnsi="Times New Roman" w:cs="Times New Roman"/>
                <w:sz w:val="20"/>
              </w:rPr>
              <w:t xml:space="preserve">. </w:t>
            </w:r>
          </w:p>
        </w:tc>
      </w:tr>
    </w:tbl>
    <w:p w:rsidR="002C301A" w:rsidRPr="005A7016" w:rsidRDefault="002C301A" w:rsidP="004F0F91">
      <w:pPr>
        <w:pStyle w:val="Balk3"/>
      </w:pPr>
    </w:p>
    <w:p w:rsidR="002C301A" w:rsidRPr="005A7016" w:rsidRDefault="002C301A" w:rsidP="002C301A">
      <w:pPr>
        <w:pStyle w:val="Balk4"/>
        <w:ind w:right="63"/>
        <w:jc w:val="both"/>
        <w:rPr>
          <w:rFonts w:cs="Times New Roman"/>
          <w:i w:val="0"/>
          <w:u w:val="single"/>
        </w:rPr>
      </w:pPr>
      <w:r w:rsidRPr="005A7016">
        <w:rPr>
          <w:rFonts w:cs="Times New Roman"/>
          <w:i w:val="0"/>
          <w:u w:val="single"/>
        </w:rPr>
        <w:t>AÇIKLAMA:</w:t>
      </w:r>
      <w:r w:rsidR="00531BAD" w:rsidRPr="005A7016">
        <w:rPr>
          <w:rFonts w:cs="Times New Roman"/>
          <w:i w:val="0"/>
          <w:u w:val="single"/>
        </w:rPr>
        <w:t xml:space="preserve"> </w:t>
      </w:r>
      <w:r w:rsidR="00531BAD" w:rsidRPr="005A7016">
        <w:rPr>
          <w:rFonts w:cs="Times New Roman"/>
          <w:b w:val="0"/>
          <w:bCs w:val="0"/>
          <w:i w:val="0"/>
        </w:rPr>
        <w:t>Olgunluk Düzeyi:3</w:t>
      </w:r>
    </w:p>
    <w:p w:rsidR="002C301A" w:rsidRPr="005A7016" w:rsidRDefault="00531BAD" w:rsidP="004F0F91">
      <w:pPr>
        <w:pStyle w:val="Balk3"/>
      </w:pPr>
      <w:r w:rsidRPr="005A7016">
        <w:tab/>
      </w:r>
    </w:p>
    <w:p w:rsidR="00531BAD" w:rsidRPr="005A7016" w:rsidRDefault="00531BAD" w:rsidP="004F0F91">
      <w:pPr>
        <w:pStyle w:val="Balk3"/>
      </w:pPr>
    </w:p>
    <w:p w:rsidR="00531BAD" w:rsidRPr="005A7016" w:rsidRDefault="00531BAD" w:rsidP="00531BAD">
      <w:pPr>
        <w:spacing w:line="276" w:lineRule="auto"/>
        <w:jc w:val="both"/>
        <w:rPr>
          <w:rFonts w:cstheme="minorHAnsi"/>
        </w:rPr>
      </w:pPr>
      <w:r w:rsidRPr="005A7016">
        <w:rPr>
          <w:rFonts w:cstheme="minorHAnsi"/>
        </w:rPr>
        <w:t xml:space="preserve">Öğrenci merkezli ölçme ve değerlendirme, yetkinlik ve performans temelinde yürütülmekte ve öğrencilerin kendini ifade etme olanakları mümkün olduğunca çeşitlendirilmektedir. </w:t>
      </w:r>
      <w:proofErr w:type="spellStart"/>
      <w:r w:rsidRPr="005A7016">
        <w:rPr>
          <w:rFonts w:cstheme="minorHAnsi"/>
        </w:rPr>
        <w:t>Ölçme</w:t>
      </w:r>
      <w:proofErr w:type="spellEnd"/>
      <w:r w:rsidRPr="005A7016">
        <w:rPr>
          <w:rFonts w:cstheme="minorHAnsi"/>
        </w:rPr>
        <w:t xml:space="preserve"> ve </w:t>
      </w:r>
      <w:proofErr w:type="spellStart"/>
      <w:r w:rsidRPr="005A7016">
        <w:rPr>
          <w:rFonts w:cstheme="minorHAnsi"/>
        </w:rPr>
        <w:t>değerlendirmenin</w:t>
      </w:r>
      <w:proofErr w:type="spellEnd"/>
      <w:r w:rsidRPr="005A7016">
        <w:rPr>
          <w:rFonts w:cstheme="minorHAnsi"/>
        </w:rPr>
        <w:t xml:space="preserve"> </w:t>
      </w:r>
      <w:proofErr w:type="spellStart"/>
      <w:r w:rsidRPr="005A7016">
        <w:rPr>
          <w:rFonts w:cstheme="minorHAnsi"/>
        </w:rPr>
        <w:t>sürekliliğ</w:t>
      </w:r>
      <w:proofErr w:type="gramStart"/>
      <w:r w:rsidRPr="005A7016">
        <w:rPr>
          <w:rFonts w:cstheme="minorHAnsi"/>
        </w:rPr>
        <w:t>i</w:t>
      </w:r>
      <w:proofErr w:type="spellEnd"/>
      <w:r w:rsidRPr="005A7016">
        <w:rPr>
          <w:rFonts w:cstheme="minorHAnsi"/>
        </w:rPr>
        <w:t xml:space="preserve">  </w:t>
      </w:r>
      <w:proofErr w:type="spellStart"/>
      <w:r w:rsidRPr="005A7016">
        <w:rPr>
          <w:rFonts w:cstheme="minorHAnsi"/>
        </w:rPr>
        <w:t>c</w:t>
      </w:r>
      <w:proofErr w:type="gramEnd"/>
      <w:r w:rsidRPr="005A7016">
        <w:rPr>
          <w:rFonts w:cstheme="minorHAnsi"/>
        </w:rPr>
        <w:t>̧oklu</w:t>
      </w:r>
      <w:proofErr w:type="spellEnd"/>
      <w:r w:rsidRPr="005A7016">
        <w:rPr>
          <w:rFonts w:cstheme="minorHAnsi"/>
        </w:rPr>
        <w:t xml:space="preserve"> sınav olanakları ve bazıları </w:t>
      </w:r>
      <w:proofErr w:type="spellStart"/>
      <w:r w:rsidRPr="005A7016">
        <w:rPr>
          <w:rFonts w:cstheme="minorHAnsi"/>
        </w:rPr>
        <w:t>süreç</w:t>
      </w:r>
      <w:proofErr w:type="spellEnd"/>
      <w:r w:rsidRPr="005A7016">
        <w:rPr>
          <w:rFonts w:cstheme="minorHAnsi"/>
        </w:rPr>
        <w:t xml:space="preserve"> odaklı </w:t>
      </w:r>
      <w:proofErr w:type="spellStart"/>
      <w:r w:rsidRPr="005A7016">
        <w:rPr>
          <w:rFonts w:cstheme="minorHAnsi"/>
        </w:rPr>
        <w:t>ödev</w:t>
      </w:r>
      <w:proofErr w:type="spellEnd"/>
      <w:r w:rsidRPr="005A7016">
        <w:rPr>
          <w:rFonts w:cstheme="minorHAnsi"/>
        </w:rPr>
        <w:t xml:space="preserve">, proje gibi </w:t>
      </w:r>
      <w:proofErr w:type="spellStart"/>
      <w:r w:rsidRPr="005A7016">
        <w:rPr>
          <w:rFonts w:cstheme="minorHAnsi"/>
        </w:rPr>
        <w:t>yöntemlerle</w:t>
      </w:r>
      <w:proofErr w:type="spellEnd"/>
      <w:r w:rsidRPr="005A7016">
        <w:rPr>
          <w:rFonts w:cstheme="minorHAnsi"/>
        </w:rPr>
        <w:t xml:space="preserve"> </w:t>
      </w:r>
      <w:proofErr w:type="spellStart"/>
      <w:r w:rsidRPr="005A7016">
        <w:rPr>
          <w:rFonts w:cstheme="minorHAnsi"/>
        </w:rPr>
        <w:t>sağlanmaktadır</w:t>
      </w:r>
      <w:proofErr w:type="spellEnd"/>
      <w:r w:rsidRPr="005A7016">
        <w:rPr>
          <w:rFonts w:cstheme="minorHAnsi"/>
        </w:rPr>
        <w:t xml:space="preserve">. Ders kazanımlarına ve eğitim türlerine uygun sınav </w:t>
      </w:r>
      <w:proofErr w:type="spellStart"/>
      <w:r w:rsidRPr="005A7016">
        <w:rPr>
          <w:rFonts w:cstheme="minorHAnsi"/>
        </w:rPr>
        <w:t>yöntemleri</w:t>
      </w:r>
      <w:proofErr w:type="spellEnd"/>
      <w:r w:rsidRPr="005A7016">
        <w:rPr>
          <w:rFonts w:cstheme="minorHAnsi"/>
        </w:rPr>
        <w:t xml:space="preserve"> planlamakta ve uygulanmaktadır. </w:t>
      </w:r>
    </w:p>
    <w:p w:rsidR="00531BAD" w:rsidRPr="005A7016" w:rsidRDefault="00531BAD" w:rsidP="00531BAD">
      <w:pPr>
        <w:spacing w:line="276" w:lineRule="auto"/>
        <w:jc w:val="both"/>
        <w:rPr>
          <w:rFonts w:cstheme="minorHAnsi"/>
        </w:rPr>
      </w:pPr>
    </w:p>
    <w:p w:rsidR="00531BAD" w:rsidRPr="005A7016" w:rsidRDefault="00531BAD" w:rsidP="00531BAD">
      <w:pPr>
        <w:pStyle w:val="Balk4"/>
        <w:ind w:left="0" w:right="63"/>
        <w:jc w:val="both"/>
        <w:rPr>
          <w:rFonts w:cs="Times New Roman"/>
        </w:rPr>
      </w:pPr>
      <w:r w:rsidRPr="005A7016">
        <w:rPr>
          <w:rFonts w:cs="Times New Roman"/>
        </w:rPr>
        <w:t>Örnek Kanıtlar</w:t>
      </w:r>
    </w:p>
    <w:p w:rsidR="00531BAD" w:rsidRPr="005A7016" w:rsidRDefault="00531BAD" w:rsidP="00531BAD">
      <w:pPr>
        <w:ind w:right="63"/>
        <w:jc w:val="both"/>
        <w:rPr>
          <w:rFonts w:ascii="Times New Roman" w:hAnsi="Times New Roman" w:cs="Times New Roman"/>
          <w:sz w:val="24"/>
          <w:szCs w:val="24"/>
        </w:rPr>
      </w:pPr>
    </w:p>
    <w:p w:rsidR="00531BAD" w:rsidRPr="005A7016" w:rsidRDefault="00531BAD" w:rsidP="00531BAD">
      <w:pPr>
        <w:pStyle w:val="Balk4"/>
        <w:numPr>
          <w:ilvl w:val="0"/>
          <w:numId w:val="28"/>
        </w:numPr>
        <w:ind w:left="709" w:right="63"/>
        <w:jc w:val="both"/>
        <w:rPr>
          <w:rFonts w:cs="Times New Roman"/>
          <w:i w:val="0"/>
          <w:u w:val="single"/>
        </w:rPr>
      </w:pPr>
      <w:r w:rsidRPr="005A7016">
        <w:rPr>
          <w:rFonts w:cs="Times New Roman"/>
          <w:b w:val="0"/>
          <w:i w:val="0"/>
        </w:rPr>
        <w:t>Kırıkkale Üniversitesi Ön Lisans ve Lisans Eğitim-Öğretim Yönetmeliği</w:t>
      </w:r>
      <w:r w:rsidRPr="005A7016">
        <w:rPr>
          <w:rFonts w:cs="Times New Roman"/>
          <w:i w:val="0"/>
          <w:u w:val="single"/>
        </w:rPr>
        <w:t xml:space="preserve"> </w:t>
      </w:r>
    </w:p>
    <w:p w:rsidR="00531BAD" w:rsidRPr="005A7016" w:rsidRDefault="00531BAD" w:rsidP="00531BAD">
      <w:pPr>
        <w:pStyle w:val="Balk4"/>
        <w:ind w:left="709" w:right="63"/>
        <w:jc w:val="both"/>
        <w:rPr>
          <w:rFonts w:cs="Times New Roman"/>
          <w:i w:val="0"/>
          <w:u w:val="single"/>
        </w:rPr>
      </w:pPr>
    </w:p>
    <w:p w:rsidR="00531BAD" w:rsidRPr="005A7016" w:rsidRDefault="00531BAD" w:rsidP="00531BAD">
      <w:pPr>
        <w:pStyle w:val="Balk4"/>
        <w:ind w:left="709" w:right="63"/>
        <w:jc w:val="both"/>
        <w:rPr>
          <w:rFonts w:cs="Times New Roman"/>
          <w:b w:val="0"/>
          <w:i w:val="0"/>
          <w:u w:val="single"/>
        </w:rPr>
      </w:pPr>
      <w:hyperlink r:id="rId13" w:history="1">
        <w:r w:rsidRPr="005A7016">
          <w:rPr>
            <w:rStyle w:val="Kpr"/>
            <w:rFonts w:cs="Times New Roman"/>
            <w:b w:val="0"/>
            <w:i w:val="0"/>
            <w:color w:val="auto"/>
          </w:rPr>
          <w:t>https://www.resmigazete.gov.tr/eskiler/2020/07/20200726-1.htm</w:t>
        </w:r>
      </w:hyperlink>
    </w:p>
    <w:p w:rsidR="00531BAD" w:rsidRPr="005A7016" w:rsidRDefault="00531BAD" w:rsidP="00531BAD">
      <w:pPr>
        <w:pStyle w:val="Balk4"/>
        <w:ind w:left="709" w:right="63"/>
        <w:jc w:val="both"/>
        <w:rPr>
          <w:rFonts w:cs="Times New Roman"/>
          <w:b w:val="0"/>
          <w:i w:val="0"/>
          <w:u w:val="single"/>
        </w:rPr>
      </w:pPr>
    </w:p>
    <w:p w:rsidR="00531BAD" w:rsidRPr="005A7016" w:rsidRDefault="00531BAD" w:rsidP="00531BAD">
      <w:pPr>
        <w:pStyle w:val="Balk4"/>
        <w:numPr>
          <w:ilvl w:val="0"/>
          <w:numId w:val="28"/>
        </w:numPr>
        <w:ind w:left="709" w:right="63"/>
        <w:jc w:val="both"/>
        <w:rPr>
          <w:rFonts w:cs="Times New Roman"/>
          <w:b w:val="0"/>
          <w:i w:val="0"/>
        </w:rPr>
      </w:pPr>
      <w:r w:rsidRPr="005A7016">
        <w:rPr>
          <w:rFonts w:cs="Times New Roman"/>
          <w:b w:val="0"/>
          <w:i w:val="0"/>
        </w:rPr>
        <w:t>Kırıkkale Üniversitesi Ön Lisans ve Lisans Eğitim-Öğretim Yönergesi</w:t>
      </w:r>
    </w:p>
    <w:p w:rsidR="00531BAD" w:rsidRPr="005A7016" w:rsidRDefault="00531BAD" w:rsidP="00531BAD">
      <w:pPr>
        <w:pStyle w:val="Balk4"/>
        <w:ind w:left="709" w:right="63"/>
        <w:jc w:val="both"/>
        <w:rPr>
          <w:rFonts w:cs="Times New Roman"/>
          <w:b w:val="0"/>
          <w:i w:val="0"/>
        </w:rPr>
      </w:pPr>
    </w:p>
    <w:p w:rsidR="00531BAD" w:rsidRPr="005A7016" w:rsidRDefault="00531BAD" w:rsidP="00531BAD">
      <w:pPr>
        <w:pStyle w:val="Balk4"/>
        <w:ind w:left="709" w:right="63"/>
        <w:jc w:val="both"/>
        <w:rPr>
          <w:rFonts w:cs="Times New Roman"/>
          <w:b w:val="0"/>
          <w:i w:val="0"/>
          <w:u w:val="single"/>
        </w:rPr>
      </w:pPr>
      <w:r w:rsidRPr="005A7016">
        <w:rPr>
          <w:rFonts w:cs="Times New Roman"/>
          <w:b w:val="0"/>
          <w:i w:val="0"/>
          <w:u w:val="single"/>
        </w:rPr>
        <w:t>https://oidb.kku.edu.tr/Idari/Sayfa/Index?Sayfa=Yonergeler</w:t>
      </w:r>
    </w:p>
    <w:p w:rsidR="00531BAD" w:rsidRPr="005A7016" w:rsidRDefault="00531BAD" w:rsidP="00531BAD">
      <w:pPr>
        <w:pStyle w:val="Balk4"/>
        <w:ind w:left="709" w:right="63"/>
        <w:jc w:val="both"/>
        <w:rPr>
          <w:rFonts w:cs="Times New Roman"/>
          <w:i w:val="0"/>
          <w:u w:val="single"/>
        </w:rPr>
      </w:pPr>
    </w:p>
    <w:p w:rsidR="00531BAD" w:rsidRPr="005A7016" w:rsidRDefault="00531BAD" w:rsidP="00531BAD">
      <w:pPr>
        <w:pStyle w:val="Balk4"/>
        <w:numPr>
          <w:ilvl w:val="0"/>
          <w:numId w:val="28"/>
        </w:numPr>
        <w:ind w:left="709" w:right="63"/>
        <w:jc w:val="both"/>
        <w:rPr>
          <w:rFonts w:cs="Times New Roman"/>
          <w:b w:val="0"/>
          <w:i w:val="0"/>
        </w:rPr>
      </w:pPr>
      <w:r w:rsidRPr="005A7016">
        <w:rPr>
          <w:rFonts w:cs="Times New Roman"/>
          <w:b w:val="0"/>
          <w:i w:val="0"/>
        </w:rPr>
        <w:t>Kırıkkale Üniversitesi Staj ve Zorunlu Uygulamalı Eğitim Yönergesi</w:t>
      </w:r>
    </w:p>
    <w:p w:rsidR="00531BAD" w:rsidRPr="005A7016" w:rsidRDefault="00531BAD" w:rsidP="00531BAD">
      <w:pPr>
        <w:pStyle w:val="Balk4"/>
        <w:ind w:left="709" w:right="63"/>
        <w:jc w:val="both"/>
        <w:rPr>
          <w:rFonts w:cs="Times New Roman"/>
          <w:b w:val="0"/>
          <w:i w:val="0"/>
        </w:rPr>
      </w:pPr>
    </w:p>
    <w:p w:rsidR="00531BAD" w:rsidRPr="005A7016" w:rsidRDefault="00531BAD" w:rsidP="00531BAD">
      <w:pPr>
        <w:ind w:left="709" w:right="63"/>
        <w:jc w:val="both"/>
        <w:rPr>
          <w:rFonts w:ascii="Times New Roman" w:hAnsi="Times New Roman" w:cs="Times New Roman"/>
          <w:bCs/>
          <w:iCs/>
          <w:sz w:val="24"/>
          <w:szCs w:val="24"/>
          <w:u w:val="single"/>
        </w:rPr>
      </w:pPr>
      <w:r w:rsidRPr="005A7016">
        <w:rPr>
          <w:rFonts w:ascii="Times New Roman" w:hAnsi="Times New Roman" w:cs="Times New Roman"/>
          <w:bCs/>
          <w:iCs/>
          <w:sz w:val="24"/>
          <w:szCs w:val="24"/>
          <w:u w:val="single"/>
        </w:rPr>
        <w:t>https://panel.kku.edu.tr/Content/aktuerya/staj/zorunlu%20staj%20y%C3%B6nergesi%20_2020.pdf</w:t>
      </w:r>
    </w:p>
    <w:p w:rsidR="002C301A" w:rsidRPr="005A7016" w:rsidRDefault="002C301A" w:rsidP="002C301A">
      <w:pPr>
        <w:pStyle w:val="ListeParagraf"/>
        <w:ind w:left="709" w:right="63"/>
        <w:jc w:val="both"/>
        <w:rPr>
          <w:rFonts w:ascii="Times New Roman" w:eastAsia="Times New Roman" w:hAnsi="Times New Roman" w:cs="Times New Roman"/>
          <w:i/>
          <w:iCs/>
          <w:color w:val="000000" w:themeColor="text1"/>
          <w:sz w:val="24"/>
          <w:szCs w:val="24"/>
        </w:rPr>
      </w:pPr>
    </w:p>
    <w:p w:rsidR="002C301A" w:rsidRPr="005A7016" w:rsidRDefault="002C301A" w:rsidP="002C301A">
      <w:pPr>
        <w:ind w:left="709" w:right="63" w:hanging="283"/>
        <w:jc w:val="both"/>
        <w:rPr>
          <w:rFonts w:ascii="Times New Roman" w:eastAsia="Times New Roman" w:hAnsi="Times New Roman" w:cs="Times New Roman"/>
          <w:b/>
          <w:i/>
          <w:iCs/>
          <w:color w:val="000000" w:themeColor="text1"/>
          <w:sz w:val="24"/>
          <w:szCs w:val="24"/>
        </w:rPr>
      </w:pPr>
      <w:r w:rsidRPr="005A7016">
        <w:rPr>
          <w:rFonts w:ascii="Times New Roman" w:eastAsia="Times New Roman" w:hAnsi="Times New Roman" w:cs="Times New Roman"/>
          <w:b/>
          <w:i/>
          <w:iCs/>
          <w:color w:val="000000" w:themeColor="text1"/>
          <w:sz w:val="24"/>
          <w:szCs w:val="24"/>
        </w:rPr>
        <w:t>* 2015 AKTS Kullanıcı Kılavuzu’ndaki anahtar prensipleri taşımalıdır.</w:t>
      </w:r>
    </w:p>
    <w:p w:rsidR="002C301A" w:rsidRPr="005A7016" w:rsidRDefault="002C301A" w:rsidP="002C301A">
      <w:pPr>
        <w:ind w:left="709" w:right="63" w:hanging="283"/>
        <w:jc w:val="both"/>
        <w:rPr>
          <w:rFonts w:ascii="Times New Roman" w:eastAsia="Times New Roman" w:hAnsi="Times New Roman" w:cs="Times New Roman"/>
          <w:i/>
          <w:iCs/>
          <w:color w:val="000000" w:themeColor="text1"/>
          <w:sz w:val="24"/>
          <w:szCs w:val="24"/>
        </w:rPr>
      </w:pPr>
    </w:p>
    <w:p w:rsidR="002C301A" w:rsidRPr="005A7016" w:rsidRDefault="002C301A" w:rsidP="002C301A">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Fakülte/Enstitü/MYO/YO/KUZEM/SEM/TÖMER</w:t>
      </w:r>
    </w:p>
    <w:p w:rsidR="002C301A" w:rsidRPr="005A7016" w:rsidRDefault="002C301A" w:rsidP="002C301A">
      <w:pPr>
        <w:ind w:right="63"/>
        <w:jc w:val="both"/>
        <w:rPr>
          <w:rFonts w:ascii="Times New Roman" w:hAnsi="Times New Roman" w:cs="Times New Roman"/>
          <w:sz w:val="24"/>
          <w:szCs w:val="24"/>
        </w:rPr>
      </w:pPr>
    </w:p>
    <w:p w:rsidR="007F606F" w:rsidRPr="005A7016" w:rsidRDefault="002C301A" w:rsidP="007F606F">
      <w:pPr>
        <w:pStyle w:val="Balk4"/>
      </w:pPr>
      <w:r w:rsidRPr="005A7016">
        <w:t>B.</w:t>
      </w:r>
      <w:proofErr w:type="gramStart"/>
      <w:r w:rsidRPr="005A7016">
        <w:t>2.3</w:t>
      </w:r>
      <w:proofErr w:type="gramEnd"/>
      <w:r w:rsidRPr="005A7016">
        <w:t xml:space="preserve">. </w:t>
      </w:r>
    </w:p>
    <w:p w:rsidR="002C301A" w:rsidRPr="005A7016" w:rsidRDefault="002C301A" w:rsidP="007F606F">
      <w:pPr>
        <w:pStyle w:val="Balk4"/>
        <w:rPr>
          <w:rFonts w:cs="Times New Roman"/>
        </w:rPr>
      </w:pPr>
      <w:r w:rsidRPr="005A7016">
        <w:rPr>
          <w:rFonts w:cs="Times New Roman"/>
        </w:rPr>
        <w:t>Olgunluk düzeyi</w:t>
      </w:r>
    </w:p>
    <w:p w:rsidR="002C301A" w:rsidRPr="005A7016" w:rsidRDefault="002C301A" w:rsidP="004F0F91">
      <w:pPr>
        <w:pStyle w:val="Balk3"/>
      </w:pPr>
    </w:p>
    <w:tbl>
      <w:tblPr>
        <w:tblStyle w:val="TabloKlavuzu"/>
        <w:tblW w:w="0" w:type="auto"/>
        <w:tblInd w:w="507" w:type="dxa"/>
        <w:tblLook w:val="04A0"/>
      </w:tblPr>
      <w:tblGrid>
        <w:gridCol w:w="2060"/>
        <w:gridCol w:w="1574"/>
        <w:gridCol w:w="1630"/>
        <w:gridCol w:w="1912"/>
        <w:gridCol w:w="1605"/>
      </w:tblGrid>
      <w:tr w:rsidR="002C301A" w:rsidRPr="005A7016" w:rsidTr="00EC24F1">
        <w:tc>
          <w:tcPr>
            <w:tcW w:w="1787" w:type="dxa"/>
            <w:shd w:val="clear" w:color="auto" w:fill="auto"/>
          </w:tcPr>
          <w:p w:rsidR="002C301A" w:rsidRPr="005A7016" w:rsidRDefault="002C301A" w:rsidP="004F0F91">
            <w:pPr>
              <w:pStyle w:val="Balk3"/>
              <w:outlineLvl w:val="2"/>
            </w:pPr>
            <w:r w:rsidRPr="005A7016">
              <w:t>1</w:t>
            </w:r>
          </w:p>
        </w:tc>
        <w:tc>
          <w:tcPr>
            <w:tcW w:w="1711" w:type="dxa"/>
            <w:shd w:val="clear" w:color="auto" w:fill="auto"/>
          </w:tcPr>
          <w:p w:rsidR="002C301A" w:rsidRPr="005A7016" w:rsidRDefault="002C301A" w:rsidP="004F0F91">
            <w:pPr>
              <w:pStyle w:val="Balk3"/>
              <w:outlineLvl w:val="2"/>
            </w:pPr>
            <w:r w:rsidRPr="005A7016">
              <w:t>2</w:t>
            </w:r>
          </w:p>
        </w:tc>
        <w:tc>
          <w:tcPr>
            <w:tcW w:w="1770" w:type="dxa"/>
            <w:shd w:val="clear" w:color="auto" w:fill="auto"/>
          </w:tcPr>
          <w:p w:rsidR="002C301A" w:rsidRPr="005A7016" w:rsidRDefault="002C301A" w:rsidP="004F0F91">
            <w:pPr>
              <w:pStyle w:val="Balk3"/>
              <w:outlineLvl w:val="2"/>
            </w:pPr>
            <w:r w:rsidRPr="005A7016">
              <w:t>3</w:t>
            </w:r>
          </w:p>
        </w:tc>
        <w:tc>
          <w:tcPr>
            <w:tcW w:w="1795" w:type="dxa"/>
            <w:shd w:val="clear" w:color="auto" w:fill="auto"/>
          </w:tcPr>
          <w:p w:rsidR="002C301A" w:rsidRPr="005A7016" w:rsidRDefault="002C301A" w:rsidP="004F0F91">
            <w:pPr>
              <w:pStyle w:val="Balk3"/>
              <w:outlineLvl w:val="2"/>
            </w:pPr>
            <w:r w:rsidRPr="005A7016">
              <w:t>4</w:t>
            </w:r>
          </w:p>
        </w:tc>
        <w:tc>
          <w:tcPr>
            <w:tcW w:w="1716" w:type="dxa"/>
            <w:shd w:val="clear" w:color="auto" w:fill="auto"/>
          </w:tcPr>
          <w:p w:rsidR="002C301A" w:rsidRPr="005A7016" w:rsidRDefault="002C301A" w:rsidP="004F0F91">
            <w:pPr>
              <w:pStyle w:val="Balk3"/>
              <w:outlineLvl w:val="2"/>
            </w:pPr>
            <w:r w:rsidRPr="005A7016">
              <w:t>5</w:t>
            </w:r>
          </w:p>
        </w:tc>
      </w:tr>
      <w:tr w:rsidR="002C301A" w:rsidRPr="005A7016" w:rsidTr="00EC24F1">
        <w:tc>
          <w:tcPr>
            <w:tcW w:w="1787"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Kurumdaöğrencikabulü</w:t>
            </w:r>
            <w:proofErr w:type="spellEnd"/>
            <w:r w:rsidRPr="005A7016">
              <w:rPr>
                <w:rFonts w:ascii="Times New Roman" w:hAnsi="Times New Roman" w:cs="Times New Roman"/>
                <w:sz w:val="20"/>
              </w:rPr>
              <w:t xml:space="preserve">, öncekiöğrenmenintanınmasıvekredilendirilmesineilişkinsüreçlertanımlanmamıştır. </w:t>
            </w:r>
          </w:p>
        </w:tc>
        <w:tc>
          <w:tcPr>
            <w:tcW w:w="1711"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Kurumdaöğrencikabulü</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öncekiöğrenmenintanınmasıvekredilendirilmesineilişkinilke</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kuralvebağlıplan</w:t>
            </w:r>
            <w:r w:rsidRPr="005A7016">
              <w:rPr>
                <w:rFonts w:ascii="Times New Roman" w:hAnsi="Times New Roman" w:cs="Times New Roman"/>
                <w:sz w:val="20"/>
              </w:rPr>
              <w:lastRenderedPageBreak/>
              <w:t>larbulunmaktadır</w:t>
            </w:r>
            <w:proofErr w:type="spellEnd"/>
            <w:r w:rsidRPr="005A7016">
              <w:rPr>
                <w:rFonts w:ascii="Times New Roman" w:hAnsi="Times New Roman" w:cs="Times New Roman"/>
                <w:sz w:val="20"/>
              </w:rPr>
              <w:t xml:space="preserve">. </w:t>
            </w:r>
          </w:p>
        </w:tc>
        <w:tc>
          <w:tcPr>
            <w:tcW w:w="1770"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lastRenderedPageBreak/>
              <w:t>Kurumungenelindeplanlardahilindeuygulamalarbulunmaktadır</w:t>
            </w:r>
            <w:proofErr w:type="spellEnd"/>
            <w:r w:rsidRPr="005A7016">
              <w:rPr>
                <w:rFonts w:ascii="Times New Roman" w:hAnsi="Times New Roman" w:cs="Times New Roman"/>
                <w:sz w:val="20"/>
              </w:rPr>
              <w:t xml:space="preserve">. </w:t>
            </w:r>
          </w:p>
        </w:tc>
        <w:tc>
          <w:tcPr>
            <w:tcW w:w="1795"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Öğrencikabulü</w:t>
            </w:r>
            <w:proofErr w:type="spellEnd"/>
            <w:r w:rsidRPr="005A7016">
              <w:rPr>
                <w:rFonts w:ascii="Times New Roman" w:hAnsi="Times New Roman" w:cs="Times New Roman"/>
                <w:sz w:val="20"/>
              </w:rPr>
              <w:t xml:space="preserve">, öncekiöğrenmenintanınmasıvekredilendirilmesineilişkinsüreçlerizlenmekte, </w:t>
            </w:r>
            <w:proofErr w:type="spellStart"/>
            <w:r w:rsidRPr="005A7016">
              <w:rPr>
                <w:rFonts w:ascii="Times New Roman" w:hAnsi="Times New Roman" w:cs="Times New Roman"/>
                <w:sz w:val="20"/>
              </w:rPr>
              <w:t>iyileştirilmektevegüncellemelerilanedilm</w:t>
            </w:r>
            <w:r w:rsidRPr="005A7016">
              <w:rPr>
                <w:rFonts w:ascii="Times New Roman" w:hAnsi="Times New Roman" w:cs="Times New Roman"/>
                <w:sz w:val="20"/>
              </w:rPr>
              <w:lastRenderedPageBreak/>
              <w:t>ektedir</w:t>
            </w:r>
            <w:proofErr w:type="spellEnd"/>
            <w:r w:rsidRPr="005A7016">
              <w:rPr>
                <w:rFonts w:ascii="Times New Roman" w:hAnsi="Times New Roman" w:cs="Times New Roman"/>
                <w:sz w:val="20"/>
              </w:rPr>
              <w:t xml:space="preserve">. </w:t>
            </w:r>
          </w:p>
        </w:tc>
        <w:tc>
          <w:tcPr>
            <w:tcW w:w="1716"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lastRenderedPageBreak/>
              <w:t>İçselleştirilmiş</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sistematik</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sürdürülebilirveörnekgösterilebiliruygulamalarbulunmaktadır</w:t>
            </w:r>
            <w:proofErr w:type="spellEnd"/>
            <w:r w:rsidRPr="005A7016">
              <w:rPr>
                <w:rFonts w:ascii="Times New Roman" w:hAnsi="Times New Roman" w:cs="Times New Roman"/>
                <w:sz w:val="20"/>
              </w:rPr>
              <w:t xml:space="preserve">. </w:t>
            </w:r>
          </w:p>
        </w:tc>
      </w:tr>
    </w:tbl>
    <w:p w:rsidR="007F606F" w:rsidRPr="005A7016" w:rsidRDefault="007F606F" w:rsidP="002C301A">
      <w:pPr>
        <w:pStyle w:val="Balk4"/>
        <w:ind w:right="63"/>
        <w:jc w:val="both"/>
        <w:rPr>
          <w:rFonts w:cs="Times New Roman"/>
          <w:i w:val="0"/>
          <w:u w:val="single"/>
        </w:rPr>
      </w:pPr>
    </w:p>
    <w:p w:rsidR="007F606F" w:rsidRPr="005A7016" w:rsidRDefault="002C301A" w:rsidP="007F606F">
      <w:pPr>
        <w:pStyle w:val="Balk4"/>
        <w:ind w:right="63"/>
        <w:jc w:val="both"/>
        <w:rPr>
          <w:rFonts w:cs="Times New Roman"/>
          <w:i w:val="0"/>
          <w:u w:val="single"/>
        </w:rPr>
      </w:pPr>
      <w:r w:rsidRPr="005A7016">
        <w:rPr>
          <w:rFonts w:cs="Times New Roman"/>
          <w:i w:val="0"/>
          <w:u w:val="single"/>
        </w:rPr>
        <w:t>AÇIKLAMA:</w:t>
      </w:r>
      <w:r w:rsidR="007F606F" w:rsidRPr="005A7016">
        <w:rPr>
          <w:rFonts w:cs="Times New Roman"/>
          <w:i w:val="0"/>
          <w:u w:val="single"/>
        </w:rPr>
        <w:t xml:space="preserve"> </w:t>
      </w:r>
      <w:r w:rsidR="007F606F" w:rsidRPr="005A7016">
        <w:rPr>
          <w:rFonts w:cs="Times New Roman"/>
          <w:b w:val="0"/>
          <w:bCs w:val="0"/>
          <w:i w:val="0"/>
        </w:rPr>
        <w:t>Olgunluk Düzeyi:4</w:t>
      </w:r>
    </w:p>
    <w:p w:rsidR="002C301A" w:rsidRPr="005A7016" w:rsidRDefault="002C301A" w:rsidP="002C301A">
      <w:pPr>
        <w:pStyle w:val="Balk4"/>
        <w:ind w:right="63"/>
        <w:jc w:val="both"/>
        <w:rPr>
          <w:rFonts w:cs="Times New Roman"/>
          <w:i w:val="0"/>
          <w:u w:val="single"/>
        </w:rPr>
      </w:pPr>
    </w:p>
    <w:p w:rsidR="007F606F" w:rsidRPr="005A7016" w:rsidRDefault="007F606F" w:rsidP="007F606F">
      <w:pPr>
        <w:spacing w:line="276" w:lineRule="auto"/>
        <w:jc w:val="both"/>
        <w:rPr>
          <w:rFonts w:cstheme="minorHAnsi"/>
        </w:rPr>
      </w:pPr>
      <w:proofErr w:type="spellStart"/>
      <w:r w:rsidRPr="005A7016">
        <w:rPr>
          <w:rFonts w:cstheme="minorHAnsi"/>
        </w:rPr>
        <w:t>Öğrenci</w:t>
      </w:r>
      <w:proofErr w:type="spellEnd"/>
      <w:r w:rsidRPr="005A7016">
        <w:rPr>
          <w:rFonts w:cstheme="minorHAnsi"/>
        </w:rPr>
        <w:t xml:space="preserve"> kabulüne ilişkin ilke ve kuralları </w:t>
      </w:r>
      <w:proofErr w:type="spellStart"/>
      <w:r w:rsidRPr="005A7016">
        <w:rPr>
          <w:rFonts w:cstheme="minorHAnsi"/>
        </w:rPr>
        <w:t>tanımlanmış</w:t>
      </w:r>
      <w:proofErr w:type="spellEnd"/>
      <w:r w:rsidRPr="005A7016">
        <w:rPr>
          <w:rFonts w:cstheme="minorHAnsi"/>
        </w:rPr>
        <w:t xml:space="preserve"> ve ilan edilmiştir. Bu ilke ve kurallar birbiri ile tutarlı olup, uygulamalar </w:t>
      </w:r>
      <w:proofErr w:type="spellStart"/>
      <w:r w:rsidRPr="005A7016">
        <w:rPr>
          <w:rFonts w:cstheme="minorHAnsi"/>
        </w:rPr>
        <w:t>şeffaftır</w:t>
      </w:r>
      <w:proofErr w:type="spellEnd"/>
      <w:r w:rsidRPr="005A7016">
        <w:rPr>
          <w:rFonts w:cstheme="minorHAnsi"/>
        </w:rPr>
        <w:t xml:space="preserve">. Diploma, sertifika gibi belge talepleri titizlikle takip edilmektedir. </w:t>
      </w:r>
      <w:proofErr w:type="spellStart"/>
      <w:r w:rsidRPr="005A7016">
        <w:rPr>
          <w:rFonts w:cstheme="minorHAnsi"/>
        </w:rPr>
        <w:t>Önceki</w:t>
      </w:r>
      <w:proofErr w:type="spellEnd"/>
      <w:r w:rsidRPr="005A7016">
        <w:rPr>
          <w:rFonts w:cstheme="minorHAnsi"/>
        </w:rPr>
        <w:t xml:space="preserve"> </w:t>
      </w:r>
      <w:proofErr w:type="spellStart"/>
      <w:r w:rsidRPr="005A7016">
        <w:rPr>
          <w:rFonts w:cstheme="minorHAnsi"/>
        </w:rPr>
        <w:t>öğrenmenin</w:t>
      </w:r>
      <w:proofErr w:type="spellEnd"/>
      <w:r w:rsidRPr="005A7016">
        <w:rPr>
          <w:rFonts w:cstheme="minorHAnsi"/>
        </w:rPr>
        <w:t xml:space="preserve"> tanınması ve kredilendirilmesi yapılmaktadır. </w:t>
      </w:r>
    </w:p>
    <w:p w:rsidR="007F606F" w:rsidRPr="005A7016" w:rsidRDefault="007F606F" w:rsidP="007F606F">
      <w:pPr>
        <w:spacing w:line="276" w:lineRule="auto"/>
        <w:jc w:val="both"/>
        <w:rPr>
          <w:rFonts w:cstheme="minorHAnsi"/>
        </w:rPr>
      </w:pPr>
    </w:p>
    <w:p w:rsidR="002C301A" w:rsidRPr="005A7016" w:rsidRDefault="002C301A" w:rsidP="004F0F91">
      <w:pPr>
        <w:pStyle w:val="Balk3"/>
      </w:pPr>
    </w:p>
    <w:p w:rsidR="002C301A" w:rsidRPr="005A7016" w:rsidRDefault="002C301A" w:rsidP="002C301A">
      <w:pPr>
        <w:pStyle w:val="Balk4"/>
        <w:ind w:right="63"/>
        <w:jc w:val="both"/>
        <w:rPr>
          <w:rFonts w:cs="Times New Roman"/>
        </w:rPr>
      </w:pPr>
      <w:r w:rsidRPr="005A7016">
        <w:rPr>
          <w:rFonts w:cs="Times New Roman"/>
        </w:rPr>
        <w:t>Örnek Kanıtlar</w:t>
      </w:r>
    </w:p>
    <w:p w:rsidR="007F606F" w:rsidRPr="005A7016" w:rsidRDefault="007F606F" w:rsidP="007F606F">
      <w:pPr>
        <w:pStyle w:val="Balk4"/>
        <w:ind w:left="0" w:right="63"/>
        <w:jc w:val="both"/>
        <w:rPr>
          <w:rFonts w:cs="Times New Roman"/>
        </w:rPr>
      </w:pPr>
    </w:p>
    <w:p w:rsidR="007F606F" w:rsidRPr="005A7016" w:rsidRDefault="007F606F" w:rsidP="007F606F">
      <w:pPr>
        <w:ind w:right="63"/>
        <w:jc w:val="both"/>
        <w:rPr>
          <w:rFonts w:ascii="Times New Roman" w:hAnsi="Times New Roman" w:cs="Times New Roman"/>
          <w:sz w:val="24"/>
          <w:szCs w:val="24"/>
        </w:rPr>
      </w:pPr>
    </w:p>
    <w:p w:rsidR="007F606F" w:rsidRPr="005A7016" w:rsidRDefault="007F606F" w:rsidP="007F606F">
      <w:pPr>
        <w:pStyle w:val="Balk4"/>
        <w:numPr>
          <w:ilvl w:val="0"/>
          <w:numId w:val="27"/>
        </w:numPr>
        <w:ind w:left="567" w:right="63"/>
        <w:jc w:val="both"/>
        <w:rPr>
          <w:rFonts w:cs="Times New Roman"/>
        </w:rPr>
      </w:pPr>
      <w:r w:rsidRPr="005A7016">
        <w:rPr>
          <w:rFonts w:cs="Times New Roman"/>
          <w:b w:val="0"/>
          <w:bCs w:val="0"/>
          <w:i w:val="0"/>
          <w:iCs/>
        </w:rPr>
        <w:t>Meslek Yüksekokulumuzun Tıbbi Hizmetler ve Teknikler ile Dişçilik Hizmetleri Bölümlerine ait programların ders ve içeriklerine ait bilgi paketi:</w:t>
      </w:r>
    </w:p>
    <w:p w:rsidR="007F606F" w:rsidRPr="005A7016" w:rsidRDefault="007F606F" w:rsidP="007F606F">
      <w:pPr>
        <w:pStyle w:val="Balk4"/>
        <w:tabs>
          <w:tab w:val="left" w:pos="2597"/>
        </w:tabs>
        <w:ind w:left="567" w:right="63"/>
        <w:jc w:val="both"/>
        <w:rPr>
          <w:rFonts w:cs="Times New Roman"/>
        </w:rPr>
      </w:pPr>
      <w:r w:rsidRPr="005A7016">
        <w:rPr>
          <w:rFonts w:cs="Times New Roman"/>
        </w:rPr>
        <w:tab/>
      </w:r>
    </w:p>
    <w:p w:rsidR="007F606F" w:rsidRPr="005A7016" w:rsidRDefault="007F606F" w:rsidP="007F606F">
      <w:pPr>
        <w:ind w:left="567" w:right="63"/>
        <w:jc w:val="both"/>
        <w:rPr>
          <w:rFonts w:ascii="Times New Roman" w:hAnsi="Times New Roman" w:cs="Times New Roman"/>
          <w:bCs/>
          <w:iCs/>
          <w:sz w:val="24"/>
          <w:szCs w:val="24"/>
        </w:rPr>
      </w:pPr>
      <w:hyperlink r:id="rId14" w:history="1">
        <w:r w:rsidRPr="005A7016">
          <w:rPr>
            <w:rStyle w:val="Kpr"/>
            <w:rFonts w:ascii="Times New Roman" w:hAnsi="Times New Roman" w:cs="Times New Roman"/>
            <w:bCs/>
            <w:iCs/>
            <w:sz w:val="24"/>
            <w:szCs w:val="24"/>
          </w:rPr>
          <w:t>https://obs.kku.edu.tr/oibs/bologna/index.aspx?lang=tr#</w:t>
        </w:r>
      </w:hyperlink>
    </w:p>
    <w:p w:rsidR="007F606F" w:rsidRPr="005A7016" w:rsidRDefault="007F606F" w:rsidP="007F606F">
      <w:pPr>
        <w:ind w:left="567" w:right="63"/>
        <w:jc w:val="both"/>
        <w:rPr>
          <w:rFonts w:ascii="Times New Roman" w:hAnsi="Times New Roman" w:cs="Times New Roman"/>
          <w:bCs/>
          <w:iCs/>
          <w:sz w:val="24"/>
          <w:szCs w:val="24"/>
        </w:rPr>
      </w:pPr>
    </w:p>
    <w:p w:rsidR="007F606F" w:rsidRPr="005A7016" w:rsidRDefault="007F606F" w:rsidP="007F606F">
      <w:pPr>
        <w:pStyle w:val="Balk4"/>
        <w:numPr>
          <w:ilvl w:val="0"/>
          <w:numId w:val="28"/>
        </w:numPr>
        <w:ind w:left="709" w:right="63"/>
        <w:jc w:val="both"/>
        <w:rPr>
          <w:rFonts w:cs="Times New Roman"/>
          <w:i w:val="0"/>
          <w:u w:val="single"/>
        </w:rPr>
      </w:pPr>
      <w:r w:rsidRPr="005A7016">
        <w:rPr>
          <w:rFonts w:cs="Times New Roman"/>
          <w:b w:val="0"/>
          <w:i w:val="0"/>
        </w:rPr>
        <w:t>Kırıkkale Üniversitesi Ön Lisans ve Lisans Eğitim-Öğretim Yönetmeliği</w:t>
      </w:r>
      <w:r w:rsidRPr="005A7016">
        <w:rPr>
          <w:rFonts w:cs="Times New Roman"/>
          <w:i w:val="0"/>
          <w:u w:val="single"/>
        </w:rPr>
        <w:t xml:space="preserve"> </w:t>
      </w:r>
    </w:p>
    <w:p w:rsidR="007F606F" w:rsidRPr="005A7016" w:rsidRDefault="007F606F" w:rsidP="007F606F">
      <w:pPr>
        <w:pStyle w:val="Balk4"/>
        <w:ind w:left="709" w:right="63"/>
        <w:jc w:val="both"/>
        <w:rPr>
          <w:rFonts w:cs="Times New Roman"/>
          <w:i w:val="0"/>
          <w:u w:val="single"/>
        </w:rPr>
      </w:pPr>
    </w:p>
    <w:p w:rsidR="007F606F" w:rsidRPr="005A7016" w:rsidRDefault="007F606F" w:rsidP="007F606F">
      <w:pPr>
        <w:pStyle w:val="Balk4"/>
        <w:ind w:left="709" w:right="63"/>
        <w:jc w:val="both"/>
        <w:rPr>
          <w:rFonts w:cs="Times New Roman"/>
          <w:b w:val="0"/>
          <w:i w:val="0"/>
          <w:u w:val="single"/>
        </w:rPr>
      </w:pPr>
      <w:hyperlink r:id="rId15" w:history="1">
        <w:r w:rsidRPr="005A7016">
          <w:rPr>
            <w:rStyle w:val="Kpr"/>
            <w:rFonts w:cs="Times New Roman"/>
            <w:b w:val="0"/>
            <w:i w:val="0"/>
            <w:color w:val="auto"/>
          </w:rPr>
          <w:t>https://www.resmigazete.gov.tr/eskiler/2020/07/20200726-1.htm</w:t>
        </w:r>
      </w:hyperlink>
    </w:p>
    <w:p w:rsidR="007F606F" w:rsidRPr="005A7016" w:rsidRDefault="007F606F" w:rsidP="007F606F">
      <w:pPr>
        <w:pStyle w:val="Balk4"/>
        <w:ind w:left="709" w:right="63"/>
        <w:jc w:val="both"/>
        <w:rPr>
          <w:rFonts w:cs="Times New Roman"/>
          <w:b w:val="0"/>
          <w:i w:val="0"/>
          <w:u w:val="single"/>
        </w:rPr>
      </w:pPr>
    </w:p>
    <w:p w:rsidR="007F606F" w:rsidRPr="005A7016" w:rsidRDefault="007F606F" w:rsidP="007F606F">
      <w:pPr>
        <w:pStyle w:val="Balk4"/>
        <w:numPr>
          <w:ilvl w:val="0"/>
          <w:numId w:val="28"/>
        </w:numPr>
        <w:ind w:left="709" w:right="63"/>
        <w:jc w:val="both"/>
        <w:rPr>
          <w:rFonts w:cs="Times New Roman"/>
          <w:b w:val="0"/>
          <w:i w:val="0"/>
        </w:rPr>
      </w:pPr>
      <w:r w:rsidRPr="005A7016">
        <w:rPr>
          <w:rFonts w:cs="Times New Roman"/>
          <w:b w:val="0"/>
          <w:i w:val="0"/>
        </w:rPr>
        <w:t>Kırıkkale Üniversitesi Ön Lisans ve Lisans Eğitim-Öğretim Yönergesi</w:t>
      </w:r>
    </w:p>
    <w:p w:rsidR="007F606F" w:rsidRPr="005A7016" w:rsidRDefault="007F606F" w:rsidP="007F606F">
      <w:pPr>
        <w:pStyle w:val="Balk4"/>
        <w:ind w:left="709" w:right="63"/>
        <w:jc w:val="both"/>
        <w:rPr>
          <w:rFonts w:cs="Times New Roman"/>
          <w:b w:val="0"/>
          <w:i w:val="0"/>
        </w:rPr>
      </w:pPr>
    </w:p>
    <w:p w:rsidR="007F606F" w:rsidRPr="005A7016" w:rsidRDefault="007F606F" w:rsidP="007F606F">
      <w:pPr>
        <w:pStyle w:val="Balk4"/>
        <w:ind w:left="709" w:right="63"/>
        <w:jc w:val="both"/>
        <w:rPr>
          <w:rFonts w:cs="Times New Roman"/>
          <w:b w:val="0"/>
          <w:i w:val="0"/>
          <w:u w:val="single"/>
        </w:rPr>
      </w:pPr>
      <w:r w:rsidRPr="005A7016">
        <w:rPr>
          <w:rFonts w:cs="Times New Roman"/>
          <w:b w:val="0"/>
          <w:i w:val="0"/>
          <w:u w:val="single"/>
        </w:rPr>
        <w:t>https://oidb.kku.edu.tr/Idari/Sayfa/Index?Sayfa=Yonergeler</w:t>
      </w:r>
    </w:p>
    <w:p w:rsidR="007F606F" w:rsidRPr="005A7016" w:rsidRDefault="007F606F" w:rsidP="007F606F">
      <w:pPr>
        <w:pStyle w:val="Balk4"/>
        <w:ind w:left="709" w:right="63"/>
        <w:jc w:val="both"/>
        <w:rPr>
          <w:rFonts w:cs="Times New Roman"/>
          <w:i w:val="0"/>
          <w:u w:val="single"/>
        </w:rPr>
      </w:pPr>
    </w:p>
    <w:p w:rsidR="007F606F" w:rsidRPr="005A7016" w:rsidRDefault="007F606F" w:rsidP="007F606F">
      <w:pPr>
        <w:pStyle w:val="Balk4"/>
        <w:numPr>
          <w:ilvl w:val="0"/>
          <w:numId w:val="28"/>
        </w:numPr>
        <w:ind w:left="709" w:right="63"/>
        <w:jc w:val="both"/>
        <w:rPr>
          <w:rFonts w:cs="Times New Roman"/>
          <w:b w:val="0"/>
          <w:i w:val="0"/>
        </w:rPr>
      </w:pPr>
      <w:r w:rsidRPr="005A7016">
        <w:rPr>
          <w:rFonts w:cs="Times New Roman"/>
          <w:b w:val="0"/>
          <w:i w:val="0"/>
        </w:rPr>
        <w:t>Kırıkkale Üniversitesi Staj ve Zorunlu Uygulamalı Eğitim Yönergesi</w:t>
      </w:r>
    </w:p>
    <w:p w:rsidR="007F606F" w:rsidRPr="005A7016" w:rsidRDefault="007F606F" w:rsidP="007F606F">
      <w:pPr>
        <w:pStyle w:val="Balk4"/>
        <w:ind w:left="709" w:right="63"/>
        <w:jc w:val="both"/>
        <w:rPr>
          <w:rFonts w:cs="Times New Roman"/>
          <w:b w:val="0"/>
          <w:i w:val="0"/>
        </w:rPr>
      </w:pPr>
    </w:p>
    <w:p w:rsidR="007F606F" w:rsidRPr="005A7016" w:rsidRDefault="007F606F" w:rsidP="007F606F">
      <w:pPr>
        <w:ind w:left="709" w:right="63"/>
        <w:jc w:val="both"/>
        <w:rPr>
          <w:rFonts w:ascii="Times New Roman" w:hAnsi="Times New Roman" w:cs="Times New Roman"/>
          <w:bCs/>
          <w:iCs/>
          <w:sz w:val="24"/>
          <w:szCs w:val="24"/>
          <w:u w:val="single"/>
        </w:rPr>
      </w:pPr>
      <w:r w:rsidRPr="005A7016">
        <w:rPr>
          <w:rFonts w:ascii="Times New Roman" w:hAnsi="Times New Roman" w:cs="Times New Roman"/>
          <w:bCs/>
          <w:iCs/>
          <w:sz w:val="24"/>
          <w:szCs w:val="24"/>
          <w:u w:val="single"/>
        </w:rPr>
        <w:t>https://panel.kku.edu.tr/Content/aktuerya/staj/zorunlu%20staj%20y%C3%B6nergesi%20_2020.pdf</w:t>
      </w:r>
    </w:p>
    <w:p w:rsidR="002C301A" w:rsidRPr="005A7016" w:rsidRDefault="002C301A" w:rsidP="002C301A">
      <w:pPr>
        <w:pStyle w:val="ListeParagraf"/>
        <w:numPr>
          <w:ilvl w:val="1"/>
          <w:numId w:val="19"/>
        </w:numPr>
        <w:ind w:left="567" w:right="63" w:hanging="283"/>
        <w:jc w:val="both"/>
        <w:rPr>
          <w:rFonts w:ascii="Times New Roman" w:hAnsi="Times New Roman" w:cs="Times New Roman"/>
          <w:sz w:val="24"/>
          <w:szCs w:val="24"/>
        </w:rPr>
      </w:pPr>
      <w:r w:rsidRPr="005A7016">
        <w:rPr>
          <w:rFonts w:ascii="Times New Roman" w:eastAsia="Times New Roman" w:hAnsi="Times New Roman" w:cs="Times New Roman"/>
          <w:i/>
          <w:iCs/>
          <w:color w:val="000000" w:themeColor="text1"/>
          <w:sz w:val="24"/>
          <w:szCs w:val="24"/>
        </w:rPr>
        <w:t>2015 AKTS Kullanıcı Kılavuzu’ndaki anahtar prensipleri taşımalıdır.</w:t>
      </w:r>
    </w:p>
    <w:p w:rsidR="002C301A" w:rsidRPr="005A7016" w:rsidRDefault="002C301A" w:rsidP="002C301A">
      <w:pPr>
        <w:ind w:right="63"/>
        <w:jc w:val="both"/>
        <w:rPr>
          <w:rFonts w:ascii="Times New Roman" w:hAnsi="Times New Roman" w:cs="Times New Roman"/>
          <w:sz w:val="24"/>
          <w:szCs w:val="24"/>
        </w:rPr>
      </w:pPr>
    </w:p>
    <w:p w:rsidR="002C301A" w:rsidRPr="005A7016" w:rsidRDefault="002C301A" w:rsidP="002C301A">
      <w:pPr>
        <w:ind w:right="63"/>
        <w:jc w:val="both"/>
        <w:rPr>
          <w:rFonts w:ascii="Times New Roman" w:hAnsi="Times New Roman" w:cs="Times New Roman"/>
          <w:b/>
          <w:sz w:val="24"/>
          <w:szCs w:val="24"/>
          <w:u w:val="single"/>
        </w:rPr>
      </w:pPr>
    </w:p>
    <w:p w:rsidR="002C301A" w:rsidRPr="005A7016" w:rsidRDefault="002C301A" w:rsidP="002C301A">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Fakülte/Enstitü/MYO/YO/KUZEM/SEM/TÖMER</w:t>
      </w:r>
    </w:p>
    <w:p w:rsidR="002C301A" w:rsidRPr="005A7016" w:rsidRDefault="002C301A" w:rsidP="002C301A">
      <w:pPr>
        <w:ind w:right="63"/>
        <w:jc w:val="both"/>
        <w:rPr>
          <w:rFonts w:ascii="Times New Roman" w:hAnsi="Times New Roman" w:cs="Times New Roman"/>
          <w:sz w:val="24"/>
          <w:szCs w:val="24"/>
        </w:rPr>
      </w:pPr>
    </w:p>
    <w:p w:rsidR="002C301A" w:rsidRPr="005A7016" w:rsidRDefault="002C301A" w:rsidP="002C301A">
      <w:pPr>
        <w:pStyle w:val="Balk4"/>
      </w:pPr>
      <w:r w:rsidRPr="005A7016">
        <w:t>B.</w:t>
      </w:r>
      <w:proofErr w:type="gramStart"/>
      <w:r w:rsidRPr="005A7016">
        <w:t>2.4</w:t>
      </w:r>
      <w:proofErr w:type="gramEnd"/>
      <w:r w:rsidRPr="005A7016">
        <w:t>. Yeterliliklerin sertifikalandırılması ve diploma</w:t>
      </w:r>
    </w:p>
    <w:p w:rsidR="002C301A" w:rsidRPr="005A7016" w:rsidRDefault="002C301A" w:rsidP="002C301A">
      <w:pPr>
        <w:pStyle w:val="Balk4"/>
      </w:pPr>
    </w:p>
    <w:p w:rsidR="002C301A" w:rsidRPr="005A7016" w:rsidRDefault="002C301A" w:rsidP="002C301A">
      <w:pPr>
        <w:pStyle w:val="Balk4"/>
        <w:ind w:right="63"/>
        <w:jc w:val="center"/>
        <w:rPr>
          <w:rFonts w:cs="Times New Roman"/>
        </w:rPr>
      </w:pPr>
      <w:r w:rsidRPr="005A7016">
        <w:rPr>
          <w:rFonts w:cs="Times New Roman"/>
        </w:rPr>
        <w:t>Olgunluk düzeyi</w:t>
      </w:r>
    </w:p>
    <w:p w:rsidR="002C301A" w:rsidRPr="005A7016" w:rsidRDefault="002C301A" w:rsidP="004F0F91">
      <w:pPr>
        <w:pStyle w:val="Balk3"/>
      </w:pPr>
    </w:p>
    <w:tbl>
      <w:tblPr>
        <w:tblStyle w:val="TabloKlavuzu"/>
        <w:tblW w:w="0" w:type="auto"/>
        <w:tblInd w:w="507" w:type="dxa"/>
        <w:tblLook w:val="04A0"/>
      </w:tblPr>
      <w:tblGrid>
        <w:gridCol w:w="2002"/>
        <w:gridCol w:w="1640"/>
        <w:gridCol w:w="2035"/>
        <w:gridCol w:w="1528"/>
        <w:gridCol w:w="1576"/>
      </w:tblGrid>
      <w:tr w:rsidR="002C301A" w:rsidRPr="005A7016" w:rsidTr="00EC24F1">
        <w:tc>
          <w:tcPr>
            <w:tcW w:w="1790" w:type="dxa"/>
            <w:shd w:val="clear" w:color="auto" w:fill="auto"/>
          </w:tcPr>
          <w:p w:rsidR="002C301A" w:rsidRPr="005A7016" w:rsidRDefault="002C301A" w:rsidP="004F0F91">
            <w:pPr>
              <w:pStyle w:val="Balk3"/>
              <w:outlineLvl w:val="2"/>
            </w:pPr>
            <w:r w:rsidRPr="005A7016">
              <w:t>1</w:t>
            </w:r>
          </w:p>
        </w:tc>
        <w:tc>
          <w:tcPr>
            <w:tcW w:w="1756" w:type="dxa"/>
            <w:shd w:val="clear" w:color="auto" w:fill="auto"/>
          </w:tcPr>
          <w:p w:rsidR="002C301A" w:rsidRPr="005A7016" w:rsidRDefault="002C301A" w:rsidP="004F0F91">
            <w:pPr>
              <w:pStyle w:val="Balk3"/>
              <w:outlineLvl w:val="2"/>
            </w:pPr>
            <w:r w:rsidRPr="005A7016">
              <w:t>2</w:t>
            </w:r>
          </w:p>
        </w:tc>
        <w:tc>
          <w:tcPr>
            <w:tcW w:w="1725" w:type="dxa"/>
            <w:shd w:val="clear" w:color="auto" w:fill="auto"/>
          </w:tcPr>
          <w:p w:rsidR="002C301A" w:rsidRPr="005A7016" w:rsidRDefault="002C301A" w:rsidP="004F0F91">
            <w:pPr>
              <w:pStyle w:val="Balk3"/>
              <w:outlineLvl w:val="2"/>
            </w:pPr>
            <w:r w:rsidRPr="005A7016">
              <w:t>3</w:t>
            </w:r>
          </w:p>
        </w:tc>
        <w:tc>
          <w:tcPr>
            <w:tcW w:w="1784" w:type="dxa"/>
            <w:shd w:val="clear" w:color="auto" w:fill="auto"/>
          </w:tcPr>
          <w:p w:rsidR="002C301A" w:rsidRPr="005A7016" w:rsidRDefault="002C301A" w:rsidP="004F0F91">
            <w:pPr>
              <w:pStyle w:val="Balk3"/>
              <w:outlineLvl w:val="2"/>
            </w:pPr>
            <w:r w:rsidRPr="005A7016">
              <w:t>4</w:t>
            </w:r>
          </w:p>
        </w:tc>
        <w:tc>
          <w:tcPr>
            <w:tcW w:w="1724" w:type="dxa"/>
            <w:shd w:val="clear" w:color="auto" w:fill="auto"/>
          </w:tcPr>
          <w:p w:rsidR="002C301A" w:rsidRPr="005A7016" w:rsidRDefault="002C301A" w:rsidP="004F0F91">
            <w:pPr>
              <w:pStyle w:val="Balk3"/>
              <w:outlineLvl w:val="2"/>
            </w:pPr>
            <w:r w:rsidRPr="005A7016">
              <w:t>5</w:t>
            </w:r>
          </w:p>
        </w:tc>
      </w:tr>
      <w:tr w:rsidR="002C301A" w:rsidRPr="005A7016" w:rsidTr="00EC24F1">
        <w:tc>
          <w:tcPr>
            <w:tcW w:w="1790"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Kurumda</w:t>
            </w:r>
            <w:proofErr w:type="spellEnd"/>
            <w:r w:rsidRPr="005A7016">
              <w:rPr>
                <w:rFonts w:ascii="Times New Roman" w:hAnsi="Times New Roman" w:cs="Times New Roman"/>
                <w:sz w:val="20"/>
              </w:rPr>
              <w:t xml:space="preserve"> diploma onayıvediğeryeterliliklerinsertifikalandırılmasınailişkinsüreçlertanımlanmamıştır. </w:t>
            </w:r>
          </w:p>
        </w:tc>
        <w:tc>
          <w:tcPr>
            <w:tcW w:w="1756"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Kurumda</w:t>
            </w:r>
            <w:proofErr w:type="spellEnd"/>
            <w:r w:rsidRPr="005A7016">
              <w:rPr>
                <w:rFonts w:ascii="Times New Roman" w:hAnsi="Times New Roman" w:cs="Times New Roman"/>
                <w:sz w:val="20"/>
              </w:rPr>
              <w:t xml:space="preserve"> diploma onayıvediğeryeterliliklerinsertifikalandırılmasınailişkinkapsamlı, </w:t>
            </w:r>
            <w:proofErr w:type="spellStart"/>
            <w:r w:rsidRPr="005A7016">
              <w:rPr>
                <w:rFonts w:ascii="Times New Roman" w:hAnsi="Times New Roman" w:cs="Times New Roman"/>
                <w:sz w:val="20"/>
              </w:rPr>
              <w:t>tutarlıveilanedilmişilke</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kuralvesüreçlerb</w:t>
            </w:r>
            <w:r w:rsidRPr="005A7016">
              <w:rPr>
                <w:rFonts w:ascii="Times New Roman" w:hAnsi="Times New Roman" w:cs="Times New Roman"/>
                <w:sz w:val="20"/>
              </w:rPr>
              <w:lastRenderedPageBreak/>
              <w:t>ulunmaktadır</w:t>
            </w:r>
            <w:proofErr w:type="spellEnd"/>
            <w:r w:rsidRPr="005A7016">
              <w:rPr>
                <w:rFonts w:ascii="Times New Roman" w:hAnsi="Times New Roman" w:cs="Times New Roman"/>
                <w:sz w:val="20"/>
              </w:rPr>
              <w:t xml:space="preserve">. </w:t>
            </w:r>
          </w:p>
        </w:tc>
        <w:tc>
          <w:tcPr>
            <w:tcW w:w="1725"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lastRenderedPageBreak/>
              <w:t>Kurumungenelinde</w:t>
            </w:r>
            <w:proofErr w:type="spellEnd"/>
            <w:r w:rsidRPr="005A7016">
              <w:rPr>
                <w:rFonts w:ascii="Times New Roman" w:hAnsi="Times New Roman" w:cs="Times New Roman"/>
                <w:sz w:val="20"/>
              </w:rPr>
              <w:t xml:space="preserve"> diploma onayıvediğeryeterliliklerinsertifikalandırılmasınailişkinuygulamalarbulunmaktadır. </w:t>
            </w:r>
          </w:p>
        </w:tc>
        <w:tc>
          <w:tcPr>
            <w:tcW w:w="1784"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Uygulamalarizlenmektevetanımlısüreçleriyileştirilmektedir</w:t>
            </w:r>
            <w:proofErr w:type="spellEnd"/>
            <w:r w:rsidRPr="005A7016">
              <w:rPr>
                <w:rFonts w:ascii="Times New Roman" w:hAnsi="Times New Roman" w:cs="Times New Roman"/>
                <w:sz w:val="20"/>
              </w:rPr>
              <w:t xml:space="preserve">. </w:t>
            </w:r>
          </w:p>
        </w:tc>
        <w:tc>
          <w:tcPr>
            <w:tcW w:w="1724"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İçselleştirilmiş</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sistematik</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sürdürülebilirveörnekgösterilebiliruygulamalarbulunmaktadır</w:t>
            </w:r>
            <w:proofErr w:type="spellEnd"/>
            <w:r w:rsidRPr="005A7016">
              <w:rPr>
                <w:rFonts w:ascii="Times New Roman" w:hAnsi="Times New Roman" w:cs="Times New Roman"/>
                <w:sz w:val="20"/>
              </w:rPr>
              <w:t xml:space="preserve">. </w:t>
            </w:r>
          </w:p>
        </w:tc>
      </w:tr>
    </w:tbl>
    <w:p w:rsidR="002C301A" w:rsidRPr="005A7016" w:rsidRDefault="002C301A" w:rsidP="004F0F91">
      <w:pPr>
        <w:pStyle w:val="Balk3"/>
      </w:pPr>
    </w:p>
    <w:p w:rsidR="002C301A" w:rsidRPr="005A7016" w:rsidRDefault="002C301A" w:rsidP="004F0F91">
      <w:pPr>
        <w:pStyle w:val="Balk3"/>
      </w:pPr>
    </w:p>
    <w:p w:rsidR="002C301A" w:rsidRPr="005A7016" w:rsidRDefault="002C301A" w:rsidP="004F0F91">
      <w:pPr>
        <w:pStyle w:val="Balk3"/>
      </w:pPr>
    </w:p>
    <w:p w:rsidR="002C301A" w:rsidRPr="005A7016" w:rsidRDefault="002C301A" w:rsidP="002C301A">
      <w:pPr>
        <w:pStyle w:val="Balk4"/>
        <w:ind w:right="63"/>
        <w:jc w:val="both"/>
        <w:rPr>
          <w:rFonts w:cs="Times New Roman"/>
          <w:i w:val="0"/>
          <w:u w:val="single"/>
        </w:rPr>
      </w:pPr>
    </w:p>
    <w:p w:rsidR="002C301A" w:rsidRPr="005A7016" w:rsidRDefault="002C301A" w:rsidP="002C301A">
      <w:pPr>
        <w:pStyle w:val="Balk4"/>
        <w:ind w:right="63"/>
        <w:jc w:val="both"/>
        <w:rPr>
          <w:rFonts w:cs="Times New Roman"/>
          <w:i w:val="0"/>
          <w:u w:val="single"/>
        </w:rPr>
      </w:pPr>
      <w:r w:rsidRPr="005A7016">
        <w:rPr>
          <w:rFonts w:cs="Times New Roman"/>
          <w:i w:val="0"/>
          <w:u w:val="single"/>
        </w:rPr>
        <w:t>AÇIKLAMA:</w:t>
      </w:r>
      <w:r w:rsidR="007F606F" w:rsidRPr="005A7016">
        <w:rPr>
          <w:rFonts w:cs="Times New Roman"/>
          <w:b w:val="0"/>
          <w:bCs w:val="0"/>
          <w:i w:val="0"/>
        </w:rPr>
        <w:t xml:space="preserve"> Olgunluk Düzeyi:4</w:t>
      </w:r>
    </w:p>
    <w:p w:rsidR="002C301A" w:rsidRPr="005A7016" w:rsidRDefault="007F606F" w:rsidP="002C301A">
      <w:pPr>
        <w:pStyle w:val="Balk4"/>
        <w:ind w:right="63"/>
        <w:jc w:val="both"/>
        <w:rPr>
          <w:rFonts w:cs="Times New Roman"/>
          <w:b w:val="0"/>
          <w:i w:val="0"/>
        </w:rPr>
      </w:pPr>
      <w:r w:rsidRPr="005A7016">
        <w:rPr>
          <w:rFonts w:cs="Times New Roman"/>
          <w:b w:val="0"/>
          <w:i w:val="0"/>
        </w:rPr>
        <w:t xml:space="preserve">Yeterliliklerin onayı, mezuniyet </w:t>
      </w:r>
      <w:proofErr w:type="spellStart"/>
      <w:r w:rsidRPr="005A7016">
        <w:rPr>
          <w:rFonts w:cs="Times New Roman"/>
          <w:b w:val="0"/>
          <w:i w:val="0"/>
        </w:rPr>
        <w:t>koşulları</w:t>
      </w:r>
      <w:proofErr w:type="spellEnd"/>
      <w:r w:rsidRPr="005A7016">
        <w:rPr>
          <w:rFonts w:cs="Times New Roman"/>
          <w:b w:val="0"/>
          <w:i w:val="0"/>
        </w:rPr>
        <w:t xml:space="preserve">, mezuniyet karar </w:t>
      </w:r>
      <w:proofErr w:type="spellStart"/>
      <w:r w:rsidRPr="005A7016">
        <w:rPr>
          <w:rFonts w:cs="Times New Roman"/>
          <w:b w:val="0"/>
          <w:i w:val="0"/>
        </w:rPr>
        <w:t>süreçleri</w:t>
      </w:r>
      <w:proofErr w:type="spellEnd"/>
      <w:r w:rsidRPr="005A7016">
        <w:rPr>
          <w:rFonts w:cs="Times New Roman"/>
          <w:b w:val="0"/>
          <w:i w:val="0"/>
        </w:rPr>
        <w:t xml:space="preserve"> </w:t>
      </w:r>
      <w:proofErr w:type="spellStart"/>
      <w:r w:rsidRPr="005A7016">
        <w:rPr>
          <w:rFonts w:cs="Times New Roman"/>
          <w:b w:val="0"/>
          <w:i w:val="0"/>
        </w:rPr>
        <w:t>açık</w:t>
      </w:r>
      <w:proofErr w:type="spellEnd"/>
      <w:r w:rsidRPr="005A7016">
        <w:rPr>
          <w:rFonts w:cs="Times New Roman"/>
          <w:b w:val="0"/>
          <w:i w:val="0"/>
        </w:rPr>
        <w:t xml:space="preserve">, </w:t>
      </w:r>
      <w:proofErr w:type="spellStart"/>
      <w:r w:rsidRPr="005A7016">
        <w:rPr>
          <w:rFonts w:cs="Times New Roman"/>
          <w:b w:val="0"/>
          <w:i w:val="0"/>
        </w:rPr>
        <w:t>anlaşılır</w:t>
      </w:r>
      <w:proofErr w:type="spellEnd"/>
      <w:r w:rsidRPr="005A7016">
        <w:rPr>
          <w:rFonts w:cs="Times New Roman"/>
          <w:b w:val="0"/>
          <w:i w:val="0"/>
        </w:rPr>
        <w:t xml:space="preserve">, kapsamlı ve tutarlı </w:t>
      </w:r>
      <w:proofErr w:type="spellStart"/>
      <w:r w:rsidRPr="005A7016">
        <w:rPr>
          <w:rFonts w:cs="Times New Roman"/>
          <w:b w:val="0"/>
          <w:i w:val="0"/>
        </w:rPr>
        <w:t>şekilde</w:t>
      </w:r>
      <w:proofErr w:type="spellEnd"/>
      <w:r w:rsidRPr="005A7016">
        <w:rPr>
          <w:rFonts w:cs="Times New Roman"/>
          <w:b w:val="0"/>
          <w:i w:val="0"/>
        </w:rPr>
        <w:t xml:space="preserve"> </w:t>
      </w:r>
      <w:proofErr w:type="spellStart"/>
      <w:r w:rsidRPr="005A7016">
        <w:rPr>
          <w:rFonts w:cs="Times New Roman"/>
          <w:b w:val="0"/>
          <w:i w:val="0"/>
        </w:rPr>
        <w:t>tanımlanmış</w:t>
      </w:r>
      <w:proofErr w:type="spellEnd"/>
      <w:r w:rsidRPr="005A7016">
        <w:rPr>
          <w:rFonts w:cs="Times New Roman"/>
          <w:b w:val="0"/>
          <w:i w:val="0"/>
        </w:rPr>
        <w:t xml:space="preserve"> ve kamuoyu ile </w:t>
      </w:r>
      <w:proofErr w:type="spellStart"/>
      <w:r w:rsidRPr="005A7016">
        <w:rPr>
          <w:rFonts w:cs="Times New Roman"/>
          <w:b w:val="0"/>
          <w:i w:val="0"/>
        </w:rPr>
        <w:t>paylaşılmıştır</w:t>
      </w:r>
      <w:proofErr w:type="spellEnd"/>
      <w:r w:rsidRPr="005A7016">
        <w:rPr>
          <w:rFonts w:cs="Times New Roman"/>
          <w:b w:val="0"/>
          <w:i w:val="0"/>
        </w:rPr>
        <w:t>. Sertifikalandırma ve diploma işlemleri bu tanımlı sürece uygun olarak yürütülmekte, izlenmekte ve gerekli önlemler alınmaktadır.</w:t>
      </w:r>
    </w:p>
    <w:p w:rsidR="007F606F" w:rsidRPr="005A7016" w:rsidRDefault="007F606F" w:rsidP="002C301A">
      <w:pPr>
        <w:pStyle w:val="Balk4"/>
        <w:ind w:right="63"/>
        <w:jc w:val="both"/>
        <w:rPr>
          <w:rFonts w:cs="Times New Roman"/>
        </w:rPr>
      </w:pPr>
    </w:p>
    <w:p w:rsidR="002C301A" w:rsidRPr="005A7016" w:rsidRDefault="002C301A" w:rsidP="002C301A">
      <w:pPr>
        <w:pStyle w:val="Balk4"/>
        <w:ind w:right="63"/>
        <w:jc w:val="both"/>
        <w:rPr>
          <w:rFonts w:cs="Times New Roman"/>
        </w:rPr>
      </w:pPr>
      <w:r w:rsidRPr="005A7016">
        <w:rPr>
          <w:rFonts w:cs="Times New Roman"/>
        </w:rPr>
        <w:t>Örnek Kanıtlar</w:t>
      </w:r>
    </w:p>
    <w:p w:rsidR="007F606F" w:rsidRPr="005A7016" w:rsidRDefault="007F606F" w:rsidP="002C301A">
      <w:pPr>
        <w:pStyle w:val="Balk4"/>
        <w:ind w:right="63"/>
        <w:jc w:val="both"/>
        <w:rPr>
          <w:rFonts w:cs="Times New Roman"/>
        </w:rPr>
      </w:pPr>
    </w:p>
    <w:p w:rsidR="007F606F" w:rsidRPr="005A7016" w:rsidRDefault="007F606F" w:rsidP="007F606F">
      <w:pPr>
        <w:pStyle w:val="Balk4"/>
        <w:numPr>
          <w:ilvl w:val="0"/>
          <w:numId w:val="28"/>
        </w:numPr>
        <w:ind w:left="709" w:right="63"/>
        <w:jc w:val="both"/>
        <w:rPr>
          <w:rFonts w:cs="Times New Roman"/>
          <w:i w:val="0"/>
          <w:u w:val="single"/>
        </w:rPr>
      </w:pPr>
      <w:r w:rsidRPr="005A7016">
        <w:rPr>
          <w:rFonts w:cs="Times New Roman"/>
          <w:b w:val="0"/>
          <w:i w:val="0"/>
        </w:rPr>
        <w:t>Kırıkkale Üniversitesi Ön Lisans ve Lisans Eğitim-Öğretim Yönetmeliği</w:t>
      </w:r>
      <w:r w:rsidRPr="005A7016">
        <w:rPr>
          <w:rFonts w:cs="Times New Roman"/>
          <w:i w:val="0"/>
          <w:u w:val="single"/>
        </w:rPr>
        <w:t xml:space="preserve"> </w:t>
      </w:r>
    </w:p>
    <w:p w:rsidR="007F606F" w:rsidRPr="005A7016" w:rsidRDefault="007F606F" w:rsidP="007F606F">
      <w:pPr>
        <w:pStyle w:val="Balk4"/>
        <w:ind w:left="709" w:right="63"/>
        <w:jc w:val="both"/>
        <w:rPr>
          <w:rFonts w:cs="Times New Roman"/>
          <w:i w:val="0"/>
          <w:u w:val="single"/>
        </w:rPr>
      </w:pPr>
    </w:p>
    <w:p w:rsidR="007F606F" w:rsidRPr="005A7016" w:rsidRDefault="007F606F" w:rsidP="007F606F">
      <w:pPr>
        <w:pStyle w:val="Balk4"/>
        <w:ind w:left="709" w:right="63"/>
        <w:jc w:val="both"/>
        <w:rPr>
          <w:rFonts w:cs="Times New Roman"/>
          <w:b w:val="0"/>
          <w:i w:val="0"/>
          <w:u w:val="single"/>
        </w:rPr>
      </w:pPr>
      <w:hyperlink r:id="rId16" w:history="1">
        <w:r w:rsidRPr="005A7016">
          <w:rPr>
            <w:rStyle w:val="Kpr"/>
            <w:rFonts w:cs="Times New Roman"/>
            <w:b w:val="0"/>
            <w:i w:val="0"/>
            <w:color w:val="auto"/>
          </w:rPr>
          <w:t>https://www.resmigazete.gov.tr/eskiler/2020/07/20200726-1.htm</w:t>
        </w:r>
      </w:hyperlink>
    </w:p>
    <w:p w:rsidR="007F606F" w:rsidRPr="005A7016" w:rsidRDefault="007F606F" w:rsidP="007F606F">
      <w:pPr>
        <w:pStyle w:val="Balk4"/>
        <w:ind w:left="709" w:right="63"/>
        <w:jc w:val="both"/>
        <w:rPr>
          <w:rFonts w:cs="Times New Roman"/>
          <w:b w:val="0"/>
          <w:i w:val="0"/>
          <w:u w:val="single"/>
        </w:rPr>
      </w:pPr>
    </w:p>
    <w:p w:rsidR="007F606F" w:rsidRPr="005A7016" w:rsidRDefault="007F606F" w:rsidP="007F606F">
      <w:pPr>
        <w:pStyle w:val="Balk4"/>
        <w:numPr>
          <w:ilvl w:val="0"/>
          <w:numId w:val="28"/>
        </w:numPr>
        <w:ind w:left="709" w:right="63"/>
        <w:jc w:val="both"/>
        <w:rPr>
          <w:rFonts w:cs="Times New Roman"/>
          <w:b w:val="0"/>
          <w:i w:val="0"/>
        </w:rPr>
      </w:pPr>
      <w:r w:rsidRPr="005A7016">
        <w:rPr>
          <w:rFonts w:cs="Times New Roman"/>
          <w:b w:val="0"/>
          <w:i w:val="0"/>
        </w:rPr>
        <w:t>Kırıkkale Üniversitesi Ön Lisans ve Lisans Eğitim-Öğretim Yönergesi</w:t>
      </w:r>
    </w:p>
    <w:p w:rsidR="007F606F" w:rsidRPr="005A7016" w:rsidRDefault="007F606F" w:rsidP="007F606F">
      <w:pPr>
        <w:pStyle w:val="Balk4"/>
        <w:ind w:left="709" w:right="63"/>
        <w:jc w:val="both"/>
        <w:rPr>
          <w:rFonts w:cs="Times New Roman"/>
          <w:b w:val="0"/>
          <w:i w:val="0"/>
        </w:rPr>
      </w:pPr>
    </w:p>
    <w:p w:rsidR="007F606F" w:rsidRPr="005A7016" w:rsidRDefault="007F606F" w:rsidP="007F606F">
      <w:pPr>
        <w:pStyle w:val="Balk4"/>
        <w:ind w:left="709" w:right="63"/>
        <w:jc w:val="both"/>
        <w:rPr>
          <w:rFonts w:cs="Times New Roman"/>
          <w:b w:val="0"/>
          <w:i w:val="0"/>
          <w:u w:val="single"/>
        </w:rPr>
      </w:pPr>
      <w:r w:rsidRPr="005A7016">
        <w:rPr>
          <w:rFonts w:cs="Times New Roman"/>
          <w:b w:val="0"/>
          <w:i w:val="0"/>
          <w:u w:val="single"/>
        </w:rPr>
        <w:t>https://oidb.kku.edu.tr/Idari/Sayfa/Index?Sayfa=Yonergeler</w:t>
      </w:r>
    </w:p>
    <w:p w:rsidR="007F606F" w:rsidRPr="005A7016" w:rsidRDefault="007F606F" w:rsidP="002C301A">
      <w:pPr>
        <w:pStyle w:val="Balk4"/>
        <w:ind w:right="63"/>
        <w:jc w:val="both"/>
        <w:rPr>
          <w:rFonts w:cs="Times New Roman"/>
        </w:rPr>
      </w:pPr>
    </w:p>
    <w:p w:rsidR="007F606F" w:rsidRPr="005A7016" w:rsidRDefault="007F606F" w:rsidP="002C301A">
      <w:pPr>
        <w:pStyle w:val="Balk4"/>
        <w:ind w:right="63"/>
        <w:jc w:val="both"/>
        <w:rPr>
          <w:rFonts w:cs="Times New Roman"/>
        </w:rPr>
      </w:pPr>
    </w:p>
    <w:p w:rsidR="007F606F" w:rsidRPr="005A7016" w:rsidRDefault="007F606F" w:rsidP="002C301A">
      <w:pPr>
        <w:pStyle w:val="Balk4"/>
        <w:ind w:right="63"/>
        <w:jc w:val="both"/>
        <w:rPr>
          <w:rFonts w:cs="Times New Roman"/>
        </w:rPr>
      </w:pPr>
    </w:p>
    <w:p w:rsidR="002C301A" w:rsidRPr="005A7016" w:rsidRDefault="002C301A" w:rsidP="002C301A">
      <w:pPr>
        <w:widowControl/>
        <w:autoSpaceDE w:val="0"/>
        <w:autoSpaceDN w:val="0"/>
        <w:adjustRightInd w:val="0"/>
        <w:rPr>
          <w:rFonts w:ascii="Times New Roman" w:hAnsi="Times New Roman" w:cs="Times New Roman"/>
          <w:b/>
          <w:bCs/>
          <w:color w:val="000000"/>
          <w:sz w:val="24"/>
          <w:szCs w:val="24"/>
        </w:rPr>
      </w:pPr>
      <w:r w:rsidRPr="005A7016">
        <w:rPr>
          <w:rFonts w:ascii="Times New Roman" w:hAnsi="Times New Roman" w:cs="Times New Roman"/>
          <w:b/>
          <w:bCs/>
          <w:color w:val="000000"/>
          <w:sz w:val="24"/>
          <w:szCs w:val="24"/>
        </w:rPr>
        <w:t xml:space="preserve">B.3. Öğrenme Kaynakları ve Akademik Destek Hizmetleri </w:t>
      </w:r>
    </w:p>
    <w:p w:rsidR="00E84FB5" w:rsidRPr="005A7016" w:rsidRDefault="00E84FB5" w:rsidP="002C301A">
      <w:pPr>
        <w:widowControl/>
        <w:autoSpaceDE w:val="0"/>
        <w:autoSpaceDN w:val="0"/>
        <w:adjustRightInd w:val="0"/>
        <w:rPr>
          <w:rFonts w:ascii="Times New Roman" w:hAnsi="Times New Roman" w:cs="Times New Roman"/>
          <w:color w:val="000000"/>
          <w:sz w:val="24"/>
          <w:szCs w:val="24"/>
        </w:rPr>
      </w:pPr>
    </w:p>
    <w:p w:rsidR="002C301A" w:rsidRPr="005A7016" w:rsidRDefault="002C301A" w:rsidP="004F0F91">
      <w:pPr>
        <w:pStyle w:val="Balk3"/>
      </w:pPr>
      <w:r w:rsidRPr="005A7016">
        <w:t xml:space="preserve">Kurum, hedeflediği nitelikli mezun yeterliliklerine ulaşmak ve eğitim- öğretim faaliyetlerini yürütmek için uygun altyapıya, kaynaklara ve ortamlara sahip olmalı ve öğrenme olanaklarının tüm öğrenciler için yeterli ve erişilebilir olmasını güvence altına almalıdır. Kurum öğrencilerin akademik gelişimi ve kariyer planlamasına yönelik destek hizmetleri sağlamalıdır. </w:t>
      </w:r>
    </w:p>
    <w:p w:rsidR="002C301A" w:rsidRPr="005A7016" w:rsidRDefault="002C301A" w:rsidP="004F0F91">
      <w:pPr>
        <w:pStyle w:val="Balk3"/>
      </w:pPr>
    </w:p>
    <w:p w:rsidR="002C301A" w:rsidRPr="005A7016" w:rsidRDefault="002C301A" w:rsidP="002C301A">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Fakülte/Enstitü/MYO/YO/KUZEM/SEM/TÖMER/Kütüphane ve Dokümantasyon Daire Başkanlığı</w:t>
      </w:r>
    </w:p>
    <w:p w:rsidR="002C301A" w:rsidRPr="005A7016" w:rsidRDefault="002C301A" w:rsidP="002C301A">
      <w:pPr>
        <w:ind w:right="63"/>
        <w:jc w:val="both"/>
        <w:rPr>
          <w:rFonts w:ascii="Times New Roman" w:hAnsi="Times New Roman" w:cs="Times New Roman"/>
          <w:sz w:val="24"/>
          <w:szCs w:val="24"/>
        </w:rPr>
      </w:pPr>
    </w:p>
    <w:p w:rsidR="002C301A" w:rsidRPr="005A7016" w:rsidRDefault="002C301A" w:rsidP="002C301A">
      <w:pPr>
        <w:pStyle w:val="Balk4"/>
      </w:pPr>
      <w:r w:rsidRPr="005A7016">
        <w:t>B.</w:t>
      </w:r>
      <w:proofErr w:type="gramStart"/>
      <w:r w:rsidRPr="005A7016">
        <w:t>3.1</w:t>
      </w:r>
      <w:proofErr w:type="gramEnd"/>
      <w:r w:rsidRPr="005A7016">
        <w:t>. Öğrenme ortam ve kaynakları</w:t>
      </w:r>
    </w:p>
    <w:p w:rsidR="002C301A" w:rsidRPr="005A7016" w:rsidRDefault="002C301A" w:rsidP="002C301A">
      <w:pPr>
        <w:pStyle w:val="Balk4"/>
      </w:pPr>
    </w:p>
    <w:p w:rsidR="002C301A" w:rsidRPr="005A7016" w:rsidRDefault="002C301A" w:rsidP="002C301A">
      <w:pPr>
        <w:pStyle w:val="Balk4"/>
        <w:ind w:right="63"/>
        <w:jc w:val="center"/>
        <w:rPr>
          <w:rFonts w:cs="Times New Roman"/>
        </w:rPr>
      </w:pPr>
      <w:r w:rsidRPr="005A7016">
        <w:rPr>
          <w:rFonts w:cs="Times New Roman"/>
        </w:rPr>
        <w:t>Olgunluk düzeyi</w:t>
      </w:r>
    </w:p>
    <w:p w:rsidR="002C301A" w:rsidRPr="005A7016" w:rsidRDefault="002C301A" w:rsidP="004F0F91">
      <w:pPr>
        <w:pStyle w:val="Balk3"/>
      </w:pPr>
    </w:p>
    <w:tbl>
      <w:tblPr>
        <w:tblStyle w:val="TabloKlavuzu"/>
        <w:tblW w:w="0" w:type="auto"/>
        <w:tblInd w:w="507" w:type="dxa"/>
        <w:tblLook w:val="04A0"/>
      </w:tblPr>
      <w:tblGrid>
        <w:gridCol w:w="1648"/>
        <w:gridCol w:w="1919"/>
        <w:gridCol w:w="1611"/>
        <w:gridCol w:w="2140"/>
        <w:gridCol w:w="1463"/>
      </w:tblGrid>
      <w:tr w:rsidR="002C301A" w:rsidRPr="005A7016" w:rsidTr="00EC24F1">
        <w:tc>
          <w:tcPr>
            <w:tcW w:w="1794" w:type="dxa"/>
            <w:shd w:val="clear" w:color="auto" w:fill="auto"/>
          </w:tcPr>
          <w:p w:rsidR="002C301A" w:rsidRPr="005A7016" w:rsidRDefault="002C301A" w:rsidP="004F0F91">
            <w:pPr>
              <w:pStyle w:val="Balk3"/>
              <w:outlineLvl w:val="2"/>
            </w:pPr>
            <w:r w:rsidRPr="005A7016">
              <w:t>1</w:t>
            </w:r>
          </w:p>
        </w:tc>
        <w:tc>
          <w:tcPr>
            <w:tcW w:w="1757" w:type="dxa"/>
            <w:shd w:val="clear" w:color="auto" w:fill="auto"/>
          </w:tcPr>
          <w:p w:rsidR="002C301A" w:rsidRPr="005A7016" w:rsidRDefault="002C301A" w:rsidP="004F0F91">
            <w:pPr>
              <w:pStyle w:val="Balk3"/>
              <w:outlineLvl w:val="2"/>
            </w:pPr>
            <w:r w:rsidRPr="005A7016">
              <w:t>2</w:t>
            </w:r>
          </w:p>
        </w:tc>
        <w:tc>
          <w:tcPr>
            <w:tcW w:w="1691" w:type="dxa"/>
            <w:shd w:val="clear" w:color="auto" w:fill="auto"/>
          </w:tcPr>
          <w:p w:rsidR="002C301A" w:rsidRPr="005A7016" w:rsidRDefault="002C301A" w:rsidP="004F0F91">
            <w:pPr>
              <w:pStyle w:val="Balk3"/>
              <w:outlineLvl w:val="2"/>
            </w:pPr>
            <w:r w:rsidRPr="005A7016">
              <w:t>3</w:t>
            </w:r>
          </w:p>
        </w:tc>
        <w:tc>
          <w:tcPr>
            <w:tcW w:w="1802" w:type="dxa"/>
            <w:shd w:val="clear" w:color="auto" w:fill="auto"/>
          </w:tcPr>
          <w:p w:rsidR="002C301A" w:rsidRPr="005A7016" w:rsidRDefault="002C301A" w:rsidP="004F0F91">
            <w:pPr>
              <w:pStyle w:val="Balk3"/>
              <w:outlineLvl w:val="2"/>
            </w:pPr>
            <w:r w:rsidRPr="005A7016">
              <w:t>4</w:t>
            </w:r>
          </w:p>
        </w:tc>
        <w:tc>
          <w:tcPr>
            <w:tcW w:w="1735" w:type="dxa"/>
            <w:shd w:val="clear" w:color="auto" w:fill="auto"/>
          </w:tcPr>
          <w:p w:rsidR="002C301A" w:rsidRPr="005A7016" w:rsidRDefault="002C301A" w:rsidP="004F0F91">
            <w:pPr>
              <w:pStyle w:val="Balk3"/>
              <w:outlineLvl w:val="2"/>
            </w:pPr>
            <w:r w:rsidRPr="005A7016">
              <w:t>5</w:t>
            </w:r>
          </w:p>
        </w:tc>
      </w:tr>
      <w:tr w:rsidR="002C301A" w:rsidRPr="005A7016" w:rsidTr="00EC24F1">
        <w:tc>
          <w:tcPr>
            <w:tcW w:w="1794"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Kurumuneğitim-öğretimfaaliyetlerinisürdürebilmekiçinyeterlikaynağıbulunmamaktadır. </w:t>
            </w:r>
          </w:p>
        </w:tc>
        <w:tc>
          <w:tcPr>
            <w:tcW w:w="1757"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Kurumuneğitim-öğretimfaaliyetlerinisürdürebilmekiçinuygunnitelikvenicelikteöğrenmekaynaklarının (</w:t>
            </w:r>
            <w:proofErr w:type="spellStart"/>
            <w:r w:rsidRPr="005A7016">
              <w:rPr>
                <w:rFonts w:ascii="Times New Roman" w:hAnsi="Times New Roman" w:cs="Times New Roman"/>
                <w:sz w:val="20"/>
              </w:rPr>
              <w:t>sınıf</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laboratuvar</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stüdyo</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öğrenmeyönetimsistemi</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basılı</w:t>
            </w:r>
            <w:proofErr w:type="spellEnd"/>
            <w:r w:rsidRPr="005A7016">
              <w:rPr>
                <w:rFonts w:ascii="Times New Roman" w:hAnsi="Times New Roman" w:cs="Times New Roman"/>
                <w:sz w:val="20"/>
              </w:rPr>
              <w:t>/e-</w:t>
            </w:r>
            <w:proofErr w:type="spellStart"/>
            <w:r w:rsidRPr="005A7016">
              <w:rPr>
                <w:rFonts w:ascii="Times New Roman" w:hAnsi="Times New Roman" w:cs="Times New Roman"/>
                <w:sz w:val="20"/>
              </w:rPr>
              <w:t>kaynakvemateryal</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insankaynakları</w:t>
            </w:r>
            <w:proofErr w:type="spellEnd"/>
            <w:r w:rsidRPr="005A7016">
              <w:rPr>
                <w:rFonts w:ascii="Times New Roman" w:hAnsi="Times New Roman" w:cs="Times New Roman"/>
                <w:sz w:val="20"/>
              </w:rPr>
              <w:t xml:space="preserve"> vb.) </w:t>
            </w:r>
            <w:proofErr w:type="spellStart"/>
            <w:r w:rsidRPr="005A7016">
              <w:rPr>
                <w:rFonts w:ascii="Times New Roman" w:hAnsi="Times New Roman" w:cs="Times New Roman"/>
                <w:sz w:val="20"/>
              </w:rPr>
              <w:lastRenderedPageBreak/>
              <w:t>oluşturulmasınayönelikplanlarıvardır</w:t>
            </w:r>
            <w:proofErr w:type="spellEnd"/>
            <w:r w:rsidRPr="005A7016">
              <w:rPr>
                <w:rFonts w:ascii="Times New Roman" w:hAnsi="Times New Roman" w:cs="Times New Roman"/>
                <w:sz w:val="20"/>
              </w:rPr>
              <w:t xml:space="preserve">. </w:t>
            </w:r>
          </w:p>
        </w:tc>
        <w:tc>
          <w:tcPr>
            <w:tcW w:w="1691"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lastRenderedPageBreak/>
              <w:t>Kurumungenelindeöğrenmekaynaklarınınyönetimialanaözgükoşullar</w:t>
            </w:r>
            <w:proofErr w:type="spellEnd"/>
            <w:r w:rsidRPr="005A7016">
              <w:rPr>
                <w:rFonts w:ascii="Times New Roman" w:hAnsi="Times New Roman" w:cs="Times New Roman"/>
                <w:sz w:val="20"/>
              </w:rPr>
              <w:t xml:space="preserve">, erişilebilirlikvebirimlerarasıdengegözetilerekgerçekleştirilmektedir. </w:t>
            </w:r>
          </w:p>
        </w:tc>
        <w:tc>
          <w:tcPr>
            <w:tcW w:w="1802"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Öğrenmekaynaklarınıngeliştirilmesinevekullanımınayönelikizlemeveiyileştirilmeyapılmaktadır. </w:t>
            </w:r>
          </w:p>
        </w:tc>
        <w:tc>
          <w:tcPr>
            <w:tcW w:w="1735"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İçselleştirilmiş</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sistematik</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sürdürülebilirveörnekgösterilebiliruygulamalarbulunmaktadır</w:t>
            </w:r>
            <w:proofErr w:type="spellEnd"/>
            <w:r w:rsidRPr="005A7016">
              <w:rPr>
                <w:rFonts w:ascii="Times New Roman" w:hAnsi="Times New Roman" w:cs="Times New Roman"/>
                <w:sz w:val="20"/>
              </w:rPr>
              <w:t xml:space="preserve">. </w:t>
            </w:r>
          </w:p>
        </w:tc>
      </w:tr>
    </w:tbl>
    <w:p w:rsidR="002C301A" w:rsidRPr="005A7016" w:rsidRDefault="002C301A" w:rsidP="004F0F91">
      <w:pPr>
        <w:pStyle w:val="Balk3"/>
      </w:pPr>
    </w:p>
    <w:p w:rsidR="002C301A" w:rsidRPr="005A7016" w:rsidRDefault="002C301A" w:rsidP="002C301A">
      <w:pPr>
        <w:pStyle w:val="Balk4"/>
        <w:ind w:right="63"/>
        <w:jc w:val="both"/>
        <w:rPr>
          <w:rFonts w:cs="Times New Roman"/>
          <w:i w:val="0"/>
          <w:u w:val="single"/>
        </w:rPr>
      </w:pPr>
    </w:p>
    <w:p w:rsidR="002C301A" w:rsidRPr="005A7016" w:rsidRDefault="002C301A" w:rsidP="002C301A">
      <w:pPr>
        <w:pStyle w:val="Balk4"/>
        <w:ind w:right="63"/>
        <w:jc w:val="both"/>
        <w:rPr>
          <w:rFonts w:cs="Times New Roman"/>
          <w:i w:val="0"/>
          <w:u w:val="single"/>
        </w:rPr>
      </w:pPr>
    </w:p>
    <w:p w:rsidR="007F606F" w:rsidRPr="005A7016" w:rsidRDefault="007F606F" w:rsidP="007F606F">
      <w:pPr>
        <w:pStyle w:val="Balk4"/>
        <w:ind w:right="63"/>
        <w:jc w:val="both"/>
        <w:rPr>
          <w:rFonts w:cs="Times New Roman"/>
          <w:b w:val="0"/>
          <w:bCs w:val="0"/>
          <w:i w:val="0"/>
        </w:rPr>
      </w:pPr>
      <w:proofErr w:type="gramStart"/>
      <w:r w:rsidRPr="005A7016">
        <w:rPr>
          <w:rFonts w:cs="Times New Roman"/>
          <w:i w:val="0"/>
          <w:u w:val="single"/>
        </w:rPr>
        <w:t>AÇIKLAMA:</w:t>
      </w:r>
      <w:r w:rsidRPr="005A7016">
        <w:rPr>
          <w:rFonts w:cs="Times New Roman"/>
          <w:b w:val="0"/>
          <w:bCs w:val="0"/>
          <w:i w:val="0"/>
        </w:rPr>
        <w:t>Olgunluk</w:t>
      </w:r>
      <w:proofErr w:type="gramEnd"/>
      <w:r w:rsidRPr="005A7016">
        <w:rPr>
          <w:rFonts w:cs="Times New Roman"/>
          <w:b w:val="0"/>
          <w:bCs w:val="0"/>
          <w:i w:val="0"/>
        </w:rPr>
        <w:t xml:space="preserve"> Düzeyi:4</w:t>
      </w:r>
    </w:p>
    <w:p w:rsidR="007F606F" w:rsidRPr="005A7016" w:rsidRDefault="007F606F" w:rsidP="007F606F">
      <w:pPr>
        <w:pStyle w:val="Balk4"/>
        <w:ind w:right="63"/>
        <w:jc w:val="both"/>
        <w:rPr>
          <w:rFonts w:cs="Times New Roman"/>
          <w:b w:val="0"/>
          <w:bCs w:val="0"/>
          <w:i w:val="0"/>
        </w:rPr>
      </w:pPr>
    </w:p>
    <w:p w:rsidR="007F606F" w:rsidRPr="005A7016" w:rsidRDefault="007F606F" w:rsidP="007F606F">
      <w:pPr>
        <w:spacing w:before="100" w:beforeAutospacing="1" w:after="100" w:afterAutospacing="1"/>
        <w:jc w:val="both"/>
        <w:rPr>
          <w:rFonts w:cstheme="minorHAnsi"/>
          <w:lang w:eastAsia="tr-TR"/>
        </w:rPr>
      </w:pPr>
      <w:r w:rsidRPr="005A7016">
        <w:rPr>
          <w:rFonts w:cstheme="minorHAnsi"/>
          <w:lang w:eastAsia="tr-TR"/>
        </w:rPr>
        <w:t xml:space="preserve">Sınıf, </w:t>
      </w:r>
      <w:proofErr w:type="spellStart"/>
      <w:r w:rsidRPr="005A7016">
        <w:rPr>
          <w:rFonts w:cstheme="minorHAnsi"/>
          <w:lang w:eastAsia="tr-TR"/>
        </w:rPr>
        <w:t>laboratuvar</w:t>
      </w:r>
      <w:proofErr w:type="spellEnd"/>
      <w:r w:rsidRPr="005A7016">
        <w:rPr>
          <w:rFonts w:cstheme="minorHAnsi"/>
          <w:lang w:eastAsia="tr-TR"/>
        </w:rPr>
        <w:t xml:space="preserve">, </w:t>
      </w:r>
      <w:proofErr w:type="spellStart"/>
      <w:r w:rsidRPr="005A7016">
        <w:rPr>
          <w:rFonts w:cstheme="minorHAnsi"/>
          <w:lang w:eastAsia="tr-TR"/>
        </w:rPr>
        <w:t>kütüphane</w:t>
      </w:r>
      <w:proofErr w:type="spellEnd"/>
      <w:r w:rsidRPr="005A7016">
        <w:rPr>
          <w:rFonts w:cstheme="minorHAnsi"/>
          <w:lang w:eastAsia="tr-TR"/>
        </w:rPr>
        <w:t xml:space="preserve">; ders kitapları, </w:t>
      </w:r>
      <w:proofErr w:type="spellStart"/>
      <w:r w:rsidRPr="005A7016">
        <w:rPr>
          <w:rFonts w:cstheme="minorHAnsi"/>
          <w:lang w:eastAsia="tr-TR"/>
        </w:rPr>
        <w:t>çevrimiçi</w:t>
      </w:r>
      <w:proofErr w:type="spellEnd"/>
      <w:r w:rsidRPr="005A7016">
        <w:rPr>
          <w:rFonts w:cstheme="minorHAnsi"/>
          <w:lang w:eastAsia="tr-TR"/>
        </w:rPr>
        <w:t xml:space="preserve"> (</w:t>
      </w:r>
      <w:proofErr w:type="gramStart"/>
      <w:r w:rsidRPr="005A7016">
        <w:rPr>
          <w:rFonts w:cstheme="minorHAnsi"/>
          <w:lang w:eastAsia="tr-TR"/>
        </w:rPr>
        <w:t>online</w:t>
      </w:r>
      <w:proofErr w:type="gramEnd"/>
      <w:r w:rsidRPr="005A7016">
        <w:rPr>
          <w:rFonts w:cstheme="minorHAnsi"/>
          <w:lang w:eastAsia="tr-TR"/>
        </w:rPr>
        <w:t xml:space="preserve">) kitaplar/belgeler/videolar vb. kaynaklar uygun nitelik ve niceliktedir, </w:t>
      </w:r>
      <w:proofErr w:type="spellStart"/>
      <w:r w:rsidRPr="005A7016">
        <w:rPr>
          <w:rFonts w:cstheme="minorHAnsi"/>
          <w:lang w:eastAsia="tr-TR"/>
        </w:rPr>
        <w:t>erişilebilirdir</w:t>
      </w:r>
      <w:proofErr w:type="spellEnd"/>
      <w:r w:rsidRPr="005A7016">
        <w:rPr>
          <w:rFonts w:cstheme="minorHAnsi"/>
          <w:lang w:eastAsia="tr-TR"/>
        </w:rPr>
        <w:t xml:space="preserve"> ve </w:t>
      </w:r>
      <w:proofErr w:type="spellStart"/>
      <w:r w:rsidRPr="005A7016">
        <w:rPr>
          <w:rFonts w:cstheme="minorHAnsi"/>
          <w:lang w:eastAsia="tr-TR"/>
        </w:rPr>
        <w:t>öğrencilerin</w:t>
      </w:r>
      <w:proofErr w:type="spellEnd"/>
      <w:r w:rsidRPr="005A7016">
        <w:rPr>
          <w:rFonts w:cstheme="minorHAnsi"/>
          <w:lang w:eastAsia="tr-TR"/>
        </w:rPr>
        <w:t xml:space="preserve"> bilgisine/kullanımına </w:t>
      </w:r>
      <w:proofErr w:type="spellStart"/>
      <w:r w:rsidRPr="005A7016">
        <w:rPr>
          <w:rFonts w:cstheme="minorHAnsi"/>
          <w:lang w:eastAsia="tr-TR"/>
        </w:rPr>
        <w:t>sunulmuştur</w:t>
      </w:r>
      <w:proofErr w:type="spellEnd"/>
      <w:r w:rsidRPr="005A7016">
        <w:rPr>
          <w:rFonts w:cstheme="minorHAnsi"/>
          <w:lang w:eastAsia="tr-TR"/>
        </w:rPr>
        <w:t>. Öğrenme ortamı ve kaynaklarının kullanımı izlenmekte ve iyileştirilmektedir. Öğrenme ortamı ve kaynakları öğrenci-öğrenci, öğrenci-öğretim elemanı ve öğrenci-materyal etkileşimini geliştirmeye yönelmektedir.</w:t>
      </w:r>
    </w:p>
    <w:p w:rsidR="007F606F" w:rsidRPr="005A7016" w:rsidRDefault="007F606F" w:rsidP="004F0F91">
      <w:pPr>
        <w:pStyle w:val="Balk3"/>
      </w:pPr>
    </w:p>
    <w:p w:rsidR="007F606F" w:rsidRPr="005A7016" w:rsidRDefault="007F606F" w:rsidP="007F606F">
      <w:pPr>
        <w:pStyle w:val="Balk4"/>
        <w:ind w:right="63"/>
        <w:jc w:val="both"/>
        <w:rPr>
          <w:rFonts w:cs="Times New Roman"/>
        </w:rPr>
      </w:pPr>
      <w:r w:rsidRPr="005A7016">
        <w:rPr>
          <w:rFonts w:cs="Times New Roman"/>
        </w:rPr>
        <w:t>Kanıtlar</w:t>
      </w:r>
    </w:p>
    <w:p w:rsidR="007F606F" w:rsidRPr="005A7016" w:rsidRDefault="007F606F" w:rsidP="007F606F">
      <w:pPr>
        <w:ind w:right="63"/>
        <w:jc w:val="both"/>
        <w:rPr>
          <w:rFonts w:ascii="Times New Roman" w:hAnsi="Times New Roman" w:cs="Times New Roman"/>
          <w:sz w:val="24"/>
          <w:szCs w:val="24"/>
        </w:rPr>
      </w:pPr>
    </w:p>
    <w:p w:rsidR="007F606F" w:rsidRPr="005A7016" w:rsidRDefault="007F606F" w:rsidP="007F606F">
      <w:pPr>
        <w:pStyle w:val="Balk4"/>
        <w:numPr>
          <w:ilvl w:val="0"/>
          <w:numId w:val="27"/>
        </w:numPr>
        <w:ind w:left="567" w:right="63"/>
        <w:jc w:val="both"/>
        <w:rPr>
          <w:rFonts w:cs="Times New Roman"/>
        </w:rPr>
      </w:pPr>
      <w:r w:rsidRPr="005A7016">
        <w:rPr>
          <w:rFonts w:cs="Times New Roman"/>
          <w:b w:val="0"/>
          <w:bCs w:val="0"/>
          <w:i w:val="0"/>
          <w:iCs/>
        </w:rPr>
        <w:t>Meslek Yüksekokulumuzun Tıbbi Hizmetler ve Teknikler ile Dişçilik Hizmetleri Bölümlerine ait programların ders ve içeriklerine ait bilgi paketi:</w:t>
      </w:r>
    </w:p>
    <w:p w:rsidR="007F606F" w:rsidRPr="005A7016" w:rsidRDefault="007F606F" w:rsidP="007F606F">
      <w:pPr>
        <w:pStyle w:val="Balk4"/>
        <w:tabs>
          <w:tab w:val="left" w:pos="2597"/>
        </w:tabs>
        <w:ind w:left="567" w:right="63"/>
        <w:jc w:val="both"/>
        <w:rPr>
          <w:rFonts w:cs="Times New Roman"/>
        </w:rPr>
      </w:pPr>
      <w:r w:rsidRPr="005A7016">
        <w:rPr>
          <w:rFonts w:cs="Times New Roman"/>
        </w:rPr>
        <w:tab/>
      </w:r>
    </w:p>
    <w:p w:rsidR="007F606F" w:rsidRPr="005A7016" w:rsidRDefault="007F606F" w:rsidP="007F606F">
      <w:pPr>
        <w:ind w:left="567" w:right="63"/>
        <w:jc w:val="both"/>
        <w:rPr>
          <w:rFonts w:ascii="Times New Roman" w:hAnsi="Times New Roman" w:cs="Times New Roman"/>
          <w:bCs/>
          <w:iCs/>
          <w:sz w:val="24"/>
          <w:szCs w:val="24"/>
        </w:rPr>
      </w:pPr>
      <w:hyperlink r:id="rId17" w:history="1">
        <w:r w:rsidRPr="005A7016">
          <w:rPr>
            <w:rStyle w:val="Kpr"/>
            <w:rFonts w:ascii="Times New Roman" w:hAnsi="Times New Roman" w:cs="Times New Roman"/>
            <w:bCs/>
            <w:iCs/>
            <w:sz w:val="24"/>
            <w:szCs w:val="24"/>
          </w:rPr>
          <w:t>https://obs.kku.edu.tr/oibs/bologna/index.aspx?lang=tr#</w:t>
        </w:r>
      </w:hyperlink>
    </w:p>
    <w:p w:rsidR="007F606F" w:rsidRPr="005A7016" w:rsidRDefault="007F606F" w:rsidP="007F606F">
      <w:pPr>
        <w:pStyle w:val="Balk4"/>
        <w:ind w:left="709" w:right="63"/>
        <w:jc w:val="both"/>
        <w:rPr>
          <w:rFonts w:cs="Times New Roman"/>
          <w:i w:val="0"/>
          <w:u w:val="single"/>
        </w:rPr>
      </w:pPr>
    </w:p>
    <w:p w:rsidR="007F606F" w:rsidRPr="005A7016" w:rsidRDefault="007F606F" w:rsidP="007F606F">
      <w:pPr>
        <w:pStyle w:val="Balk4"/>
        <w:numPr>
          <w:ilvl w:val="0"/>
          <w:numId w:val="28"/>
        </w:numPr>
        <w:ind w:left="709" w:right="63"/>
        <w:jc w:val="both"/>
        <w:rPr>
          <w:rFonts w:cs="Times New Roman"/>
          <w:i w:val="0"/>
          <w:u w:val="single"/>
        </w:rPr>
      </w:pPr>
      <w:r w:rsidRPr="005A7016">
        <w:rPr>
          <w:rFonts w:cs="Times New Roman"/>
          <w:b w:val="0"/>
          <w:i w:val="0"/>
        </w:rPr>
        <w:t>Kırıkkale Üniversitesi Ön Lisans ve Lisans Eğitim-Öğretim Yönetmeliği</w:t>
      </w:r>
      <w:r w:rsidRPr="005A7016">
        <w:rPr>
          <w:rFonts w:cs="Times New Roman"/>
          <w:i w:val="0"/>
          <w:u w:val="single"/>
        </w:rPr>
        <w:t xml:space="preserve"> </w:t>
      </w:r>
    </w:p>
    <w:p w:rsidR="007F606F" w:rsidRPr="005A7016" w:rsidRDefault="007F606F" w:rsidP="007F606F">
      <w:pPr>
        <w:pStyle w:val="Balk4"/>
        <w:ind w:left="709" w:right="63"/>
        <w:jc w:val="both"/>
        <w:rPr>
          <w:rFonts w:cs="Times New Roman"/>
          <w:i w:val="0"/>
          <w:u w:val="single"/>
        </w:rPr>
      </w:pPr>
    </w:p>
    <w:p w:rsidR="007F606F" w:rsidRPr="005A7016" w:rsidRDefault="007F606F" w:rsidP="007F606F">
      <w:pPr>
        <w:pStyle w:val="Balk4"/>
        <w:ind w:left="709" w:right="63"/>
        <w:jc w:val="both"/>
        <w:rPr>
          <w:rFonts w:cs="Times New Roman"/>
          <w:b w:val="0"/>
          <w:i w:val="0"/>
          <w:u w:val="single"/>
        </w:rPr>
      </w:pPr>
      <w:hyperlink r:id="rId18" w:history="1">
        <w:r w:rsidRPr="005A7016">
          <w:rPr>
            <w:rStyle w:val="Kpr"/>
            <w:rFonts w:cs="Times New Roman"/>
            <w:b w:val="0"/>
            <w:i w:val="0"/>
            <w:color w:val="auto"/>
          </w:rPr>
          <w:t>https://www.resmigazete.gov.tr/eskiler/2020/07/20200726-1.htm</w:t>
        </w:r>
      </w:hyperlink>
    </w:p>
    <w:p w:rsidR="007F606F" w:rsidRPr="005A7016" w:rsidRDefault="007F606F" w:rsidP="007F606F">
      <w:pPr>
        <w:pStyle w:val="Balk4"/>
        <w:ind w:left="709" w:right="63"/>
        <w:jc w:val="both"/>
        <w:rPr>
          <w:rFonts w:cs="Times New Roman"/>
          <w:b w:val="0"/>
          <w:i w:val="0"/>
          <w:u w:val="single"/>
        </w:rPr>
      </w:pPr>
    </w:p>
    <w:p w:rsidR="007F606F" w:rsidRPr="005A7016" w:rsidRDefault="007F606F" w:rsidP="007F606F">
      <w:pPr>
        <w:pStyle w:val="Balk4"/>
        <w:numPr>
          <w:ilvl w:val="0"/>
          <w:numId w:val="28"/>
        </w:numPr>
        <w:ind w:left="709" w:right="63"/>
        <w:jc w:val="both"/>
        <w:rPr>
          <w:rFonts w:cs="Times New Roman"/>
          <w:b w:val="0"/>
          <w:i w:val="0"/>
        </w:rPr>
      </w:pPr>
      <w:r w:rsidRPr="005A7016">
        <w:rPr>
          <w:rFonts w:cs="Times New Roman"/>
          <w:b w:val="0"/>
          <w:i w:val="0"/>
        </w:rPr>
        <w:t>Kırıkkale Üniversitesi Ön Lisans ve Lisans Eğitim-Öğretim Yönergesi</w:t>
      </w:r>
    </w:p>
    <w:p w:rsidR="007F606F" w:rsidRPr="005A7016" w:rsidRDefault="007F606F" w:rsidP="007F606F">
      <w:pPr>
        <w:pStyle w:val="Balk4"/>
        <w:ind w:left="709" w:right="63"/>
        <w:jc w:val="both"/>
        <w:rPr>
          <w:rFonts w:cs="Times New Roman"/>
          <w:b w:val="0"/>
          <w:i w:val="0"/>
        </w:rPr>
      </w:pPr>
    </w:p>
    <w:p w:rsidR="007F606F" w:rsidRPr="005A7016" w:rsidRDefault="007F606F" w:rsidP="007F606F">
      <w:pPr>
        <w:pStyle w:val="Balk4"/>
        <w:ind w:left="709" w:right="63"/>
        <w:jc w:val="both"/>
        <w:rPr>
          <w:rFonts w:cs="Times New Roman"/>
          <w:b w:val="0"/>
          <w:i w:val="0"/>
          <w:u w:val="single"/>
        </w:rPr>
      </w:pPr>
      <w:r w:rsidRPr="005A7016">
        <w:rPr>
          <w:rFonts w:cs="Times New Roman"/>
          <w:b w:val="0"/>
          <w:i w:val="0"/>
          <w:u w:val="single"/>
        </w:rPr>
        <w:t>https://oidb.kku.edu.tr/Idari/Sayfa/Index?Sayfa=Yonergeler</w:t>
      </w:r>
    </w:p>
    <w:p w:rsidR="007F606F" w:rsidRPr="005A7016" w:rsidRDefault="007F606F" w:rsidP="007F606F">
      <w:pPr>
        <w:ind w:right="63"/>
        <w:jc w:val="both"/>
        <w:rPr>
          <w:rFonts w:ascii="Times New Roman" w:hAnsi="Times New Roman" w:cs="Times New Roman"/>
          <w:bCs/>
          <w:iCs/>
          <w:sz w:val="24"/>
          <w:szCs w:val="24"/>
        </w:rPr>
      </w:pPr>
    </w:p>
    <w:p w:rsidR="007F606F" w:rsidRPr="005A7016" w:rsidRDefault="007F606F" w:rsidP="007F606F">
      <w:pPr>
        <w:pStyle w:val="Balk4"/>
        <w:numPr>
          <w:ilvl w:val="0"/>
          <w:numId w:val="27"/>
        </w:numPr>
        <w:ind w:left="567" w:right="63"/>
        <w:jc w:val="both"/>
        <w:rPr>
          <w:rFonts w:cs="Times New Roman"/>
        </w:rPr>
      </w:pPr>
      <w:r w:rsidRPr="005A7016">
        <w:rPr>
          <w:rFonts w:cs="Times New Roman"/>
          <w:b w:val="0"/>
          <w:bCs w:val="0"/>
          <w:i w:val="0"/>
          <w:iCs/>
        </w:rPr>
        <w:t>Kırıkkale Üniversitesi Staj ve Zorunlu Uygulamalı Eğitim Yönergesi:</w:t>
      </w:r>
    </w:p>
    <w:p w:rsidR="007F606F" w:rsidRPr="005A7016" w:rsidRDefault="007F606F" w:rsidP="007F606F">
      <w:pPr>
        <w:ind w:left="567" w:right="63"/>
        <w:jc w:val="both"/>
        <w:rPr>
          <w:rFonts w:ascii="Times New Roman" w:hAnsi="Times New Roman" w:cs="Times New Roman"/>
          <w:bCs/>
          <w:iCs/>
          <w:sz w:val="24"/>
          <w:szCs w:val="24"/>
        </w:rPr>
      </w:pPr>
    </w:p>
    <w:p w:rsidR="007F606F" w:rsidRPr="005A7016" w:rsidRDefault="007F606F" w:rsidP="007F606F">
      <w:pPr>
        <w:ind w:left="567" w:right="63"/>
        <w:jc w:val="both"/>
        <w:rPr>
          <w:rFonts w:ascii="Times New Roman" w:hAnsi="Times New Roman" w:cs="Times New Roman"/>
          <w:bCs/>
          <w:iCs/>
          <w:sz w:val="24"/>
          <w:szCs w:val="24"/>
          <w:u w:val="single"/>
        </w:rPr>
      </w:pPr>
      <w:r w:rsidRPr="005A7016">
        <w:rPr>
          <w:rFonts w:ascii="Times New Roman" w:hAnsi="Times New Roman" w:cs="Times New Roman"/>
          <w:bCs/>
          <w:iCs/>
          <w:sz w:val="24"/>
          <w:szCs w:val="24"/>
          <w:u w:val="single"/>
        </w:rPr>
        <w:t>https://panel.kku.edu.tr/Content/aktuerya/staj/zorunlu%20staj%20y%C3%B6nergesi%20_2020.pdf</w:t>
      </w:r>
    </w:p>
    <w:p w:rsidR="002C301A" w:rsidRPr="005A7016" w:rsidRDefault="002C301A" w:rsidP="004F0F91">
      <w:pPr>
        <w:pStyle w:val="Balk3"/>
      </w:pPr>
    </w:p>
    <w:p w:rsidR="002C301A" w:rsidRPr="005A7016" w:rsidRDefault="002C301A" w:rsidP="002C301A">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Fakülte/Enstitü/MYO/YO/Araştırma ve Uygulama Merkezleri/Sağlık Kültür ve Spor Daire Başkanlığı</w:t>
      </w:r>
    </w:p>
    <w:p w:rsidR="002C301A" w:rsidRPr="005A7016" w:rsidRDefault="002C301A" w:rsidP="002C301A">
      <w:pPr>
        <w:ind w:right="63"/>
        <w:jc w:val="both"/>
        <w:rPr>
          <w:rFonts w:ascii="Times New Roman" w:hAnsi="Times New Roman" w:cs="Times New Roman"/>
          <w:sz w:val="24"/>
          <w:szCs w:val="24"/>
        </w:rPr>
      </w:pPr>
    </w:p>
    <w:p w:rsidR="002C301A" w:rsidRPr="005A7016" w:rsidRDefault="002C301A" w:rsidP="002C301A">
      <w:pPr>
        <w:pStyle w:val="Balk4"/>
      </w:pPr>
      <w:r w:rsidRPr="005A7016">
        <w:t>B.</w:t>
      </w:r>
      <w:proofErr w:type="gramStart"/>
      <w:r w:rsidRPr="005A7016">
        <w:t>3.2</w:t>
      </w:r>
      <w:proofErr w:type="gramEnd"/>
      <w:r w:rsidRPr="005A7016">
        <w:t>. Akademik destek hizmetleri</w:t>
      </w:r>
    </w:p>
    <w:p w:rsidR="002C301A" w:rsidRPr="005A7016" w:rsidRDefault="002C301A" w:rsidP="002C301A">
      <w:pPr>
        <w:pStyle w:val="Balk4"/>
        <w:ind w:right="63"/>
        <w:jc w:val="center"/>
        <w:rPr>
          <w:rFonts w:cs="Times New Roman"/>
        </w:rPr>
      </w:pPr>
      <w:r w:rsidRPr="005A7016">
        <w:rPr>
          <w:rFonts w:cs="Times New Roman"/>
        </w:rPr>
        <w:t>Olgunluk düzeyi</w:t>
      </w:r>
    </w:p>
    <w:p w:rsidR="002C301A" w:rsidRPr="005A7016" w:rsidRDefault="002C301A" w:rsidP="004F0F91">
      <w:pPr>
        <w:pStyle w:val="Balk3"/>
      </w:pPr>
    </w:p>
    <w:tbl>
      <w:tblPr>
        <w:tblStyle w:val="TabloKlavuzu"/>
        <w:tblW w:w="0" w:type="auto"/>
        <w:tblInd w:w="507" w:type="dxa"/>
        <w:tblLook w:val="04A0"/>
      </w:tblPr>
      <w:tblGrid>
        <w:gridCol w:w="1690"/>
        <w:gridCol w:w="1804"/>
        <w:gridCol w:w="2076"/>
        <w:gridCol w:w="2121"/>
        <w:gridCol w:w="1090"/>
      </w:tblGrid>
      <w:tr w:rsidR="002C301A" w:rsidRPr="005A7016" w:rsidTr="00EC24F1">
        <w:tc>
          <w:tcPr>
            <w:tcW w:w="1789" w:type="dxa"/>
            <w:shd w:val="clear" w:color="auto" w:fill="auto"/>
          </w:tcPr>
          <w:p w:rsidR="002C301A" w:rsidRPr="005A7016" w:rsidRDefault="002C301A" w:rsidP="004F0F91">
            <w:pPr>
              <w:pStyle w:val="Balk3"/>
              <w:outlineLvl w:val="2"/>
            </w:pPr>
            <w:r w:rsidRPr="005A7016">
              <w:t>1</w:t>
            </w:r>
          </w:p>
        </w:tc>
        <w:tc>
          <w:tcPr>
            <w:tcW w:w="1717" w:type="dxa"/>
            <w:shd w:val="clear" w:color="auto" w:fill="auto"/>
          </w:tcPr>
          <w:p w:rsidR="002C301A" w:rsidRPr="005A7016" w:rsidRDefault="002C301A" w:rsidP="004F0F91">
            <w:pPr>
              <w:pStyle w:val="Balk3"/>
              <w:outlineLvl w:val="2"/>
            </w:pPr>
            <w:r w:rsidRPr="005A7016">
              <w:t>2</w:t>
            </w:r>
          </w:p>
        </w:tc>
        <w:tc>
          <w:tcPr>
            <w:tcW w:w="1754" w:type="dxa"/>
            <w:shd w:val="clear" w:color="auto" w:fill="auto"/>
          </w:tcPr>
          <w:p w:rsidR="002C301A" w:rsidRPr="005A7016" w:rsidRDefault="002C301A" w:rsidP="004F0F91">
            <w:pPr>
              <w:pStyle w:val="Balk3"/>
              <w:outlineLvl w:val="2"/>
            </w:pPr>
            <w:r w:rsidRPr="005A7016">
              <w:t>3</w:t>
            </w:r>
          </w:p>
        </w:tc>
        <w:tc>
          <w:tcPr>
            <w:tcW w:w="1797" w:type="dxa"/>
            <w:shd w:val="clear" w:color="auto" w:fill="auto"/>
          </w:tcPr>
          <w:p w:rsidR="002C301A" w:rsidRPr="005A7016" w:rsidRDefault="002C301A" w:rsidP="004F0F91">
            <w:pPr>
              <w:pStyle w:val="Balk3"/>
              <w:outlineLvl w:val="2"/>
            </w:pPr>
            <w:r w:rsidRPr="005A7016">
              <w:t>4</w:t>
            </w:r>
          </w:p>
        </w:tc>
        <w:tc>
          <w:tcPr>
            <w:tcW w:w="1722" w:type="dxa"/>
            <w:shd w:val="clear" w:color="auto" w:fill="auto"/>
          </w:tcPr>
          <w:p w:rsidR="002C301A" w:rsidRPr="005A7016" w:rsidRDefault="002C301A" w:rsidP="004F0F91">
            <w:pPr>
              <w:pStyle w:val="Balk3"/>
              <w:outlineLvl w:val="2"/>
            </w:pPr>
            <w:r w:rsidRPr="005A7016">
              <w:t>5</w:t>
            </w:r>
          </w:p>
        </w:tc>
      </w:tr>
      <w:tr w:rsidR="002C301A" w:rsidRPr="005A7016" w:rsidTr="00EC24F1">
        <w:tc>
          <w:tcPr>
            <w:tcW w:w="1789"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Kurumdaöğrencilerinakademikgelişimivekariyerplanlamasınayönelikdestekhizmetileribulunmamaktadır. </w:t>
            </w:r>
          </w:p>
        </w:tc>
        <w:tc>
          <w:tcPr>
            <w:tcW w:w="1717"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Kurumdaöğrencilerinakademikgelişimivekariyerplanlamasısüreçlerineilişkintanımlıilkevekurallarbulunmaktadır. </w:t>
            </w:r>
          </w:p>
        </w:tc>
        <w:tc>
          <w:tcPr>
            <w:tcW w:w="1754"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Kurumdaöğrencilerinakademikgelişimvekariyerplanlamasınayönelikdestekhizmetleritanımlıilkevekurallardahilindeyürütülmektedir. </w:t>
            </w:r>
          </w:p>
        </w:tc>
        <w:tc>
          <w:tcPr>
            <w:tcW w:w="1797"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Kurumdaöğrencilerinakademikgelişimivekariyerplanlamasınailişkinuygulamalarizlenmekteveöğrencilerinkatılımıylaiyileştirilmektedir. </w:t>
            </w:r>
          </w:p>
        </w:tc>
        <w:tc>
          <w:tcPr>
            <w:tcW w:w="1722"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İçselleştirilmiş</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sistematik</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sürdürülebilirveörnekgösterilebiliruygulamalarbul</w:t>
            </w:r>
            <w:r w:rsidRPr="005A7016">
              <w:rPr>
                <w:rFonts w:ascii="Times New Roman" w:hAnsi="Times New Roman" w:cs="Times New Roman"/>
                <w:sz w:val="20"/>
              </w:rPr>
              <w:lastRenderedPageBreak/>
              <w:t>unmaktadır</w:t>
            </w:r>
            <w:proofErr w:type="spellEnd"/>
            <w:r w:rsidRPr="005A7016">
              <w:rPr>
                <w:rFonts w:ascii="Times New Roman" w:hAnsi="Times New Roman" w:cs="Times New Roman"/>
                <w:sz w:val="20"/>
              </w:rPr>
              <w:t xml:space="preserve">. </w:t>
            </w:r>
          </w:p>
        </w:tc>
      </w:tr>
    </w:tbl>
    <w:p w:rsidR="002C301A" w:rsidRPr="005A7016" w:rsidRDefault="002C301A" w:rsidP="004F0F91">
      <w:pPr>
        <w:pStyle w:val="Balk3"/>
      </w:pPr>
    </w:p>
    <w:p w:rsidR="007F606F" w:rsidRPr="005A7016" w:rsidRDefault="007F606F" w:rsidP="007F606F">
      <w:pPr>
        <w:pStyle w:val="Balk4"/>
        <w:ind w:right="63"/>
        <w:jc w:val="both"/>
        <w:rPr>
          <w:rFonts w:cs="Times New Roman"/>
          <w:b w:val="0"/>
          <w:bCs w:val="0"/>
          <w:i w:val="0"/>
        </w:rPr>
      </w:pPr>
      <w:proofErr w:type="gramStart"/>
      <w:r w:rsidRPr="005A7016">
        <w:rPr>
          <w:rFonts w:cs="Times New Roman"/>
          <w:i w:val="0"/>
          <w:u w:val="single"/>
        </w:rPr>
        <w:t>AÇIKLAMA:</w:t>
      </w:r>
      <w:r w:rsidRPr="005A7016">
        <w:rPr>
          <w:rFonts w:cs="Times New Roman"/>
          <w:b w:val="0"/>
          <w:bCs w:val="0"/>
          <w:i w:val="0"/>
        </w:rPr>
        <w:t>Olgunluk</w:t>
      </w:r>
      <w:proofErr w:type="gramEnd"/>
      <w:r w:rsidRPr="005A7016">
        <w:rPr>
          <w:rFonts w:cs="Times New Roman"/>
          <w:b w:val="0"/>
          <w:bCs w:val="0"/>
          <w:i w:val="0"/>
        </w:rPr>
        <w:t xml:space="preserve"> Düzeyi:3</w:t>
      </w:r>
    </w:p>
    <w:p w:rsidR="007F606F" w:rsidRPr="005A7016" w:rsidRDefault="007F606F" w:rsidP="007F606F">
      <w:pPr>
        <w:pStyle w:val="Balk4"/>
        <w:ind w:right="63"/>
        <w:jc w:val="both"/>
        <w:rPr>
          <w:rFonts w:cs="Times New Roman"/>
          <w:b w:val="0"/>
          <w:bCs w:val="0"/>
          <w:i w:val="0"/>
        </w:rPr>
      </w:pPr>
    </w:p>
    <w:p w:rsidR="007F606F" w:rsidRPr="005A7016" w:rsidRDefault="007F606F" w:rsidP="007F606F">
      <w:pPr>
        <w:spacing w:line="276" w:lineRule="auto"/>
        <w:jc w:val="both"/>
        <w:rPr>
          <w:rFonts w:cstheme="minorHAnsi"/>
        </w:rPr>
      </w:pPr>
      <w:proofErr w:type="spellStart"/>
      <w:r w:rsidRPr="005A7016">
        <w:rPr>
          <w:rFonts w:cstheme="minorHAnsi"/>
        </w:rPr>
        <w:t>Öğrencinin</w:t>
      </w:r>
      <w:proofErr w:type="spellEnd"/>
      <w:r w:rsidRPr="005A7016">
        <w:rPr>
          <w:rFonts w:cstheme="minorHAnsi"/>
        </w:rPr>
        <w:t xml:space="preserve"> akademik </w:t>
      </w:r>
      <w:proofErr w:type="spellStart"/>
      <w:r w:rsidRPr="005A7016">
        <w:rPr>
          <w:rFonts w:cstheme="minorHAnsi"/>
        </w:rPr>
        <w:t>gelişimini</w:t>
      </w:r>
      <w:proofErr w:type="spellEnd"/>
      <w:r w:rsidRPr="005A7016">
        <w:rPr>
          <w:rFonts w:cstheme="minorHAnsi"/>
        </w:rPr>
        <w:t xml:space="preserve"> takip eden, </w:t>
      </w:r>
      <w:proofErr w:type="spellStart"/>
      <w:r w:rsidRPr="005A7016">
        <w:rPr>
          <w:rFonts w:cstheme="minorHAnsi"/>
        </w:rPr>
        <w:t>yön</w:t>
      </w:r>
      <w:proofErr w:type="spellEnd"/>
      <w:r w:rsidRPr="005A7016">
        <w:rPr>
          <w:rFonts w:cstheme="minorHAnsi"/>
        </w:rPr>
        <w:t xml:space="preserve"> </w:t>
      </w:r>
      <w:proofErr w:type="spellStart"/>
      <w:r w:rsidRPr="005A7016">
        <w:rPr>
          <w:rFonts w:cstheme="minorHAnsi"/>
        </w:rPr>
        <w:t>gösteren</w:t>
      </w:r>
      <w:proofErr w:type="spellEnd"/>
      <w:r w:rsidRPr="005A7016">
        <w:rPr>
          <w:rFonts w:cstheme="minorHAnsi"/>
        </w:rPr>
        <w:t xml:space="preserve">, akademik sorunlarına ve kariyer planlamasına destek olan bir </w:t>
      </w:r>
      <w:proofErr w:type="spellStart"/>
      <w:r w:rsidRPr="005A7016">
        <w:rPr>
          <w:rFonts w:cstheme="minorHAnsi"/>
        </w:rPr>
        <w:t>danışman</w:t>
      </w:r>
      <w:proofErr w:type="spellEnd"/>
      <w:r w:rsidRPr="005A7016">
        <w:rPr>
          <w:rFonts w:cstheme="minorHAnsi"/>
        </w:rPr>
        <w:t xml:space="preserve"> </w:t>
      </w:r>
      <w:proofErr w:type="spellStart"/>
      <w:r w:rsidRPr="005A7016">
        <w:rPr>
          <w:rFonts w:cstheme="minorHAnsi"/>
        </w:rPr>
        <w:t>öğretim</w:t>
      </w:r>
      <w:proofErr w:type="spellEnd"/>
      <w:r w:rsidRPr="005A7016">
        <w:rPr>
          <w:rFonts w:cstheme="minorHAnsi"/>
        </w:rPr>
        <w:t xml:space="preserve"> elemanı bulunmaktadır. Danışmanlık sistemi </w:t>
      </w:r>
      <w:proofErr w:type="spellStart"/>
      <w:r w:rsidRPr="005A7016">
        <w:rPr>
          <w:rFonts w:cstheme="minorHAnsi"/>
        </w:rPr>
        <w:t>öğrenci</w:t>
      </w:r>
      <w:proofErr w:type="spellEnd"/>
      <w:r w:rsidRPr="005A7016">
        <w:rPr>
          <w:rFonts w:cstheme="minorHAnsi"/>
        </w:rPr>
        <w:t xml:space="preserve"> </w:t>
      </w:r>
      <w:proofErr w:type="spellStart"/>
      <w:r w:rsidRPr="005A7016">
        <w:rPr>
          <w:rFonts w:cstheme="minorHAnsi"/>
        </w:rPr>
        <w:t>portfolyosu</w:t>
      </w:r>
      <w:proofErr w:type="spellEnd"/>
      <w:r w:rsidRPr="005A7016">
        <w:rPr>
          <w:rFonts w:cstheme="minorHAnsi"/>
        </w:rPr>
        <w:t xml:space="preserve"> gibi </w:t>
      </w:r>
      <w:proofErr w:type="spellStart"/>
      <w:r w:rsidRPr="005A7016">
        <w:rPr>
          <w:rFonts w:cstheme="minorHAnsi"/>
        </w:rPr>
        <w:t>yöntemlerle</w:t>
      </w:r>
      <w:proofErr w:type="spellEnd"/>
      <w:r w:rsidRPr="005A7016">
        <w:rPr>
          <w:rFonts w:cstheme="minorHAnsi"/>
        </w:rPr>
        <w:t xml:space="preserve"> takip edilmekte ve iyileştirilmektedir. </w:t>
      </w:r>
      <w:proofErr w:type="spellStart"/>
      <w:r w:rsidRPr="005A7016">
        <w:rPr>
          <w:rFonts w:cstheme="minorHAnsi"/>
        </w:rPr>
        <w:t>Öğrencilerin</w:t>
      </w:r>
      <w:proofErr w:type="spellEnd"/>
      <w:r w:rsidRPr="005A7016">
        <w:rPr>
          <w:rFonts w:cstheme="minorHAnsi"/>
        </w:rPr>
        <w:t xml:space="preserve"> </w:t>
      </w:r>
      <w:proofErr w:type="spellStart"/>
      <w:r w:rsidRPr="005A7016">
        <w:rPr>
          <w:rFonts w:cstheme="minorHAnsi"/>
        </w:rPr>
        <w:t>danışmanlarına</w:t>
      </w:r>
      <w:proofErr w:type="spellEnd"/>
      <w:r w:rsidRPr="005A7016">
        <w:rPr>
          <w:rFonts w:cstheme="minorHAnsi"/>
        </w:rPr>
        <w:t xml:space="preserve"> </w:t>
      </w:r>
      <w:proofErr w:type="spellStart"/>
      <w:r w:rsidRPr="005A7016">
        <w:rPr>
          <w:rFonts w:cstheme="minorHAnsi"/>
        </w:rPr>
        <w:t>erişimi</w:t>
      </w:r>
      <w:proofErr w:type="spellEnd"/>
      <w:r w:rsidRPr="005A7016">
        <w:rPr>
          <w:rFonts w:cstheme="minorHAnsi"/>
        </w:rPr>
        <w:t xml:space="preserve"> kolaydır ve </w:t>
      </w:r>
      <w:proofErr w:type="spellStart"/>
      <w:r w:rsidRPr="005A7016">
        <w:rPr>
          <w:rFonts w:cstheme="minorHAnsi"/>
        </w:rPr>
        <w:t>çeşitli</w:t>
      </w:r>
      <w:proofErr w:type="spellEnd"/>
      <w:r w:rsidRPr="005A7016">
        <w:rPr>
          <w:rFonts w:cstheme="minorHAnsi"/>
        </w:rPr>
        <w:t xml:space="preserve"> </w:t>
      </w:r>
      <w:proofErr w:type="spellStart"/>
      <w:r w:rsidRPr="005A7016">
        <w:rPr>
          <w:rFonts w:cstheme="minorHAnsi"/>
        </w:rPr>
        <w:t>erişimi</w:t>
      </w:r>
      <w:proofErr w:type="spellEnd"/>
      <w:r w:rsidRPr="005A7016">
        <w:rPr>
          <w:rFonts w:cstheme="minorHAnsi"/>
        </w:rPr>
        <w:t xml:space="preserve"> olanakları (</w:t>
      </w:r>
      <w:proofErr w:type="spellStart"/>
      <w:r w:rsidRPr="005A7016">
        <w:rPr>
          <w:rFonts w:cstheme="minorHAnsi"/>
        </w:rPr>
        <w:t>yüz</w:t>
      </w:r>
      <w:proofErr w:type="spellEnd"/>
      <w:r w:rsidRPr="005A7016">
        <w:rPr>
          <w:rFonts w:cstheme="minorHAnsi"/>
        </w:rPr>
        <w:t xml:space="preserve"> </w:t>
      </w:r>
      <w:proofErr w:type="spellStart"/>
      <w:r w:rsidRPr="005A7016">
        <w:rPr>
          <w:rFonts w:cstheme="minorHAnsi"/>
        </w:rPr>
        <w:t>yüze</w:t>
      </w:r>
      <w:proofErr w:type="spellEnd"/>
      <w:r w:rsidRPr="005A7016">
        <w:rPr>
          <w:rFonts w:cstheme="minorHAnsi"/>
        </w:rPr>
        <w:t xml:space="preserve">, </w:t>
      </w:r>
      <w:proofErr w:type="spellStart"/>
      <w:r w:rsidRPr="005A7016">
        <w:rPr>
          <w:rFonts w:cstheme="minorHAnsi"/>
        </w:rPr>
        <w:t>çevrimiçi</w:t>
      </w:r>
      <w:proofErr w:type="spellEnd"/>
      <w:r w:rsidRPr="005A7016">
        <w:rPr>
          <w:rFonts w:cstheme="minorHAnsi"/>
        </w:rPr>
        <w:t xml:space="preserve">) bulunmaktadır. </w:t>
      </w:r>
    </w:p>
    <w:p w:rsidR="007F606F" w:rsidRPr="005A7016" w:rsidRDefault="007F606F" w:rsidP="004F0F91">
      <w:pPr>
        <w:pStyle w:val="Balk3"/>
      </w:pPr>
    </w:p>
    <w:p w:rsidR="007F606F" w:rsidRPr="005A7016" w:rsidRDefault="007F606F" w:rsidP="007F606F">
      <w:pPr>
        <w:pStyle w:val="Balk4"/>
        <w:ind w:right="63"/>
        <w:jc w:val="both"/>
        <w:rPr>
          <w:rFonts w:cs="Times New Roman"/>
        </w:rPr>
      </w:pPr>
      <w:r w:rsidRPr="005A7016">
        <w:rPr>
          <w:rFonts w:cs="Times New Roman"/>
        </w:rPr>
        <w:t>Kanıtlar</w:t>
      </w:r>
    </w:p>
    <w:p w:rsidR="007F606F" w:rsidRPr="005A7016" w:rsidRDefault="007F606F" w:rsidP="007F606F">
      <w:pPr>
        <w:ind w:right="63"/>
        <w:jc w:val="both"/>
        <w:rPr>
          <w:rFonts w:ascii="Times New Roman" w:hAnsi="Times New Roman" w:cs="Times New Roman"/>
          <w:sz w:val="24"/>
          <w:szCs w:val="24"/>
        </w:rPr>
      </w:pPr>
    </w:p>
    <w:p w:rsidR="007F606F" w:rsidRPr="005A7016" w:rsidRDefault="007F606F" w:rsidP="007F606F">
      <w:pPr>
        <w:pStyle w:val="Balk4"/>
        <w:numPr>
          <w:ilvl w:val="0"/>
          <w:numId w:val="28"/>
        </w:numPr>
        <w:ind w:left="709" w:right="63"/>
        <w:jc w:val="both"/>
        <w:rPr>
          <w:rFonts w:cs="Times New Roman"/>
          <w:i w:val="0"/>
          <w:u w:val="single"/>
        </w:rPr>
      </w:pPr>
      <w:r w:rsidRPr="005A7016">
        <w:rPr>
          <w:rFonts w:cs="Times New Roman"/>
          <w:b w:val="0"/>
          <w:i w:val="0"/>
        </w:rPr>
        <w:t>Kırıkkale Üniversitesi Ön Lisans ve Lisans Eğitim-Öğretim Yönetmeliği</w:t>
      </w:r>
      <w:r w:rsidRPr="005A7016">
        <w:rPr>
          <w:rFonts w:cs="Times New Roman"/>
          <w:i w:val="0"/>
          <w:u w:val="single"/>
        </w:rPr>
        <w:t xml:space="preserve"> </w:t>
      </w:r>
    </w:p>
    <w:p w:rsidR="007F606F" w:rsidRPr="005A7016" w:rsidRDefault="007F606F" w:rsidP="007F606F">
      <w:pPr>
        <w:pStyle w:val="Balk4"/>
        <w:ind w:left="709" w:right="63"/>
        <w:jc w:val="both"/>
        <w:rPr>
          <w:rFonts w:cs="Times New Roman"/>
          <w:i w:val="0"/>
          <w:u w:val="single"/>
        </w:rPr>
      </w:pPr>
    </w:p>
    <w:p w:rsidR="007F606F" w:rsidRPr="005A7016" w:rsidRDefault="007F606F" w:rsidP="007F606F">
      <w:pPr>
        <w:pStyle w:val="Balk4"/>
        <w:ind w:left="709" w:right="63"/>
        <w:jc w:val="both"/>
        <w:rPr>
          <w:rFonts w:cs="Times New Roman"/>
          <w:b w:val="0"/>
          <w:i w:val="0"/>
          <w:u w:val="single"/>
        </w:rPr>
      </w:pPr>
      <w:hyperlink r:id="rId19" w:history="1">
        <w:r w:rsidRPr="005A7016">
          <w:rPr>
            <w:rStyle w:val="Kpr"/>
            <w:rFonts w:cs="Times New Roman"/>
            <w:b w:val="0"/>
            <w:i w:val="0"/>
            <w:color w:val="auto"/>
          </w:rPr>
          <w:t>https://www.resmigazete.gov.tr/eskiler/2020/07/20200726-1.htm</w:t>
        </w:r>
      </w:hyperlink>
    </w:p>
    <w:p w:rsidR="007F606F" w:rsidRPr="005A7016" w:rsidRDefault="007F606F" w:rsidP="007F606F">
      <w:pPr>
        <w:pStyle w:val="Balk4"/>
        <w:ind w:left="709" w:right="63"/>
        <w:jc w:val="both"/>
        <w:rPr>
          <w:rFonts w:cs="Times New Roman"/>
          <w:b w:val="0"/>
          <w:i w:val="0"/>
          <w:u w:val="single"/>
        </w:rPr>
      </w:pPr>
    </w:p>
    <w:p w:rsidR="007F606F" w:rsidRPr="005A7016" w:rsidRDefault="007F606F" w:rsidP="007F606F">
      <w:pPr>
        <w:pStyle w:val="Balk4"/>
        <w:numPr>
          <w:ilvl w:val="0"/>
          <w:numId w:val="28"/>
        </w:numPr>
        <w:ind w:left="709" w:right="63"/>
        <w:jc w:val="both"/>
        <w:rPr>
          <w:rFonts w:cs="Times New Roman"/>
          <w:b w:val="0"/>
          <w:i w:val="0"/>
        </w:rPr>
      </w:pPr>
      <w:r w:rsidRPr="005A7016">
        <w:rPr>
          <w:rFonts w:cs="Times New Roman"/>
          <w:b w:val="0"/>
          <w:i w:val="0"/>
        </w:rPr>
        <w:t>Kırıkkale Üniversitesi Ön Lisans ve Lisans Eğitim-Öğretim Yönergesi</w:t>
      </w:r>
    </w:p>
    <w:p w:rsidR="007F606F" w:rsidRPr="005A7016" w:rsidRDefault="007F606F" w:rsidP="007F606F">
      <w:pPr>
        <w:pStyle w:val="Balk4"/>
        <w:ind w:left="709" w:right="63"/>
        <w:jc w:val="both"/>
        <w:rPr>
          <w:rFonts w:cs="Times New Roman"/>
          <w:b w:val="0"/>
          <w:i w:val="0"/>
        </w:rPr>
      </w:pPr>
    </w:p>
    <w:p w:rsidR="007F606F" w:rsidRPr="005A7016" w:rsidRDefault="007F606F" w:rsidP="007F606F">
      <w:pPr>
        <w:pStyle w:val="Balk4"/>
        <w:ind w:left="709" w:right="63"/>
        <w:jc w:val="both"/>
        <w:rPr>
          <w:rFonts w:cs="Times New Roman"/>
          <w:b w:val="0"/>
          <w:i w:val="0"/>
          <w:u w:val="single"/>
        </w:rPr>
      </w:pPr>
      <w:r w:rsidRPr="005A7016">
        <w:rPr>
          <w:rFonts w:cs="Times New Roman"/>
          <w:b w:val="0"/>
          <w:i w:val="0"/>
          <w:u w:val="single"/>
        </w:rPr>
        <w:t>https://oidb.kku.edu.tr/Idari/Sayfa/Index?Sayfa=Yonergeler</w:t>
      </w:r>
    </w:p>
    <w:p w:rsidR="007F606F" w:rsidRPr="005A7016" w:rsidRDefault="007F606F" w:rsidP="007F606F">
      <w:pPr>
        <w:pStyle w:val="Balk4"/>
        <w:ind w:right="63"/>
        <w:jc w:val="both"/>
        <w:rPr>
          <w:rFonts w:cs="Times New Roman"/>
        </w:rPr>
      </w:pPr>
    </w:p>
    <w:p w:rsidR="007F606F" w:rsidRPr="005A7016" w:rsidRDefault="007F606F" w:rsidP="007F606F">
      <w:pPr>
        <w:pStyle w:val="Balk4"/>
        <w:numPr>
          <w:ilvl w:val="0"/>
          <w:numId w:val="27"/>
        </w:numPr>
        <w:ind w:left="567" w:right="63"/>
        <w:jc w:val="both"/>
        <w:rPr>
          <w:rFonts w:cs="Times New Roman"/>
        </w:rPr>
      </w:pPr>
      <w:r w:rsidRPr="005A7016">
        <w:rPr>
          <w:rFonts w:cs="Times New Roman"/>
          <w:b w:val="0"/>
          <w:bCs w:val="0"/>
          <w:i w:val="0"/>
          <w:iCs/>
        </w:rPr>
        <w:t>Meslek Yüksekokulumuzun Tıbbi Hizmetler ve Teknikler ile Dişçilik Hizmetleri Bölümlerine ait programların ders ve içeriklerine ait bilgi paketi:</w:t>
      </w:r>
    </w:p>
    <w:p w:rsidR="007F606F" w:rsidRPr="005A7016" w:rsidRDefault="007F606F" w:rsidP="007F606F">
      <w:pPr>
        <w:pStyle w:val="Balk4"/>
        <w:ind w:left="567" w:right="63"/>
        <w:jc w:val="both"/>
        <w:rPr>
          <w:rFonts w:cs="Times New Roman"/>
        </w:rPr>
      </w:pPr>
    </w:p>
    <w:p w:rsidR="007F606F" w:rsidRPr="005A7016" w:rsidRDefault="007F606F" w:rsidP="007F606F">
      <w:pPr>
        <w:ind w:left="567" w:right="63"/>
        <w:jc w:val="both"/>
        <w:rPr>
          <w:rFonts w:ascii="Times New Roman" w:hAnsi="Times New Roman" w:cs="Times New Roman"/>
          <w:bCs/>
          <w:iCs/>
          <w:sz w:val="24"/>
          <w:szCs w:val="24"/>
        </w:rPr>
      </w:pPr>
      <w:hyperlink r:id="rId20" w:history="1">
        <w:r w:rsidRPr="005A7016">
          <w:rPr>
            <w:rStyle w:val="Kpr"/>
            <w:rFonts w:ascii="Times New Roman" w:hAnsi="Times New Roman" w:cs="Times New Roman"/>
            <w:bCs/>
            <w:iCs/>
            <w:color w:val="auto"/>
            <w:sz w:val="24"/>
            <w:szCs w:val="24"/>
          </w:rPr>
          <w:t>https://obs.kku.edu.tr/oibs/bologna/index.aspx?lang=tr#</w:t>
        </w:r>
      </w:hyperlink>
    </w:p>
    <w:p w:rsidR="007F606F" w:rsidRPr="005A7016" w:rsidRDefault="007F606F" w:rsidP="007F606F">
      <w:pPr>
        <w:ind w:left="567" w:right="63"/>
        <w:jc w:val="both"/>
        <w:rPr>
          <w:rFonts w:ascii="Times New Roman" w:hAnsi="Times New Roman" w:cs="Times New Roman"/>
          <w:bCs/>
          <w:iCs/>
          <w:sz w:val="24"/>
          <w:szCs w:val="24"/>
        </w:rPr>
      </w:pPr>
    </w:p>
    <w:p w:rsidR="007F606F" w:rsidRPr="005A7016" w:rsidRDefault="007F606F" w:rsidP="007F606F">
      <w:pPr>
        <w:pStyle w:val="Balk4"/>
        <w:numPr>
          <w:ilvl w:val="0"/>
          <w:numId w:val="27"/>
        </w:numPr>
        <w:ind w:left="567" w:right="63"/>
        <w:jc w:val="both"/>
        <w:rPr>
          <w:rFonts w:cs="Times New Roman"/>
        </w:rPr>
      </w:pPr>
      <w:r w:rsidRPr="005A7016">
        <w:rPr>
          <w:rFonts w:cs="Times New Roman"/>
          <w:b w:val="0"/>
          <w:bCs w:val="0"/>
          <w:i w:val="0"/>
          <w:iCs/>
        </w:rPr>
        <w:t>Kırıkkale Üniversitesi Staj ve Zorunlu Uygulamalı Eğitim Yönergesi:</w:t>
      </w:r>
    </w:p>
    <w:p w:rsidR="007F606F" w:rsidRPr="005A7016" w:rsidRDefault="007F606F" w:rsidP="007F606F">
      <w:pPr>
        <w:ind w:left="567" w:right="63"/>
        <w:jc w:val="both"/>
        <w:rPr>
          <w:rFonts w:ascii="Times New Roman" w:hAnsi="Times New Roman" w:cs="Times New Roman"/>
          <w:bCs/>
          <w:iCs/>
          <w:sz w:val="24"/>
          <w:szCs w:val="24"/>
        </w:rPr>
      </w:pPr>
    </w:p>
    <w:p w:rsidR="007F606F" w:rsidRPr="005A7016" w:rsidRDefault="007F606F" w:rsidP="007F606F">
      <w:pPr>
        <w:ind w:left="567" w:right="63"/>
        <w:jc w:val="both"/>
        <w:rPr>
          <w:rFonts w:ascii="Times New Roman" w:hAnsi="Times New Roman" w:cs="Times New Roman"/>
          <w:bCs/>
          <w:iCs/>
          <w:sz w:val="24"/>
          <w:szCs w:val="24"/>
          <w:u w:val="single"/>
        </w:rPr>
      </w:pPr>
      <w:r w:rsidRPr="005A7016">
        <w:rPr>
          <w:rFonts w:ascii="Times New Roman" w:hAnsi="Times New Roman" w:cs="Times New Roman"/>
          <w:bCs/>
          <w:iCs/>
          <w:sz w:val="24"/>
          <w:szCs w:val="24"/>
          <w:u w:val="single"/>
        </w:rPr>
        <w:t>https://panel.kku.edu.tr/Content/aktuerya/staj/zorunlu%20staj%20y%C3%B6nergesi%20_2020.pdf</w:t>
      </w:r>
    </w:p>
    <w:p w:rsidR="002C301A" w:rsidRPr="005A7016" w:rsidRDefault="002C301A" w:rsidP="002C301A">
      <w:pPr>
        <w:pStyle w:val="Balk4"/>
        <w:spacing w:line="276" w:lineRule="auto"/>
        <w:ind w:left="785"/>
        <w:jc w:val="both"/>
        <w:rPr>
          <w:rFonts w:cs="Times New Roman"/>
          <w:b w:val="0"/>
          <w:bCs w:val="0"/>
          <w:iCs/>
          <w:color w:val="000000" w:themeColor="text1"/>
        </w:rPr>
      </w:pPr>
    </w:p>
    <w:p w:rsidR="002C301A" w:rsidRPr="005A7016" w:rsidRDefault="002C301A" w:rsidP="002C301A">
      <w:pPr>
        <w:pStyle w:val="Balk4"/>
        <w:spacing w:line="276" w:lineRule="auto"/>
        <w:ind w:left="785"/>
        <w:jc w:val="both"/>
        <w:rPr>
          <w:rFonts w:cs="Times New Roman"/>
          <w:b w:val="0"/>
          <w:bCs w:val="0"/>
          <w:iCs/>
          <w:color w:val="000000" w:themeColor="text1"/>
        </w:rPr>
      </w:pPr>
    </w:p>
    <w:p w:rsidR="002C301A" w:rsidRPr="005A7016" w:rsidRDefault="002C301A" w:rsidP="002C301A">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Fakülte/Enstitü/MYO/YO/KUZEM/ Sağlık Kültür ve Spor Daire Başkanlığı/Yapı İşleri Daire Başkanlığı/Bilgi İşlem Daire Başkanlığı</w:t>
      </w:r>
    </w:p>
    <w:p w:rsidR="002C301A" w:rsidRPr="005A7016" w:rsidRDefault="002C301A" w:rsidP="004F0F91">
      <w:pPr>
        <w:pStyle w:val="Balk3"/>
      </w:pPr>
    </w:p>
    <w:p w:rsidR="002C301A" w:rsidRPr="005A7016" w:rsidRDefault="002C301A" w:rsidP="002C301A">
      <w:pPr>
        <w:pStyle w:val="Balk4"/>
      </w:pPr>
      <w:r w:rsidRPr="005A7016">
        <w:t>B.</w:t>
      </w:r>
      <w:proofErr w:type="gramStart"/>
      <w:r w:rsidRPr="005A7016">
        <w:t>3.3</w:t>
      </w:r>
      <w:proofErr w:type="gramEnd"/>
      <w:r w:rsidRPr="005A7016">
        <w:t>. Tesis ve altyapılar</w:t>
      </w:r>
    </w:p>
    <w:p w:rsidR="002C301A" w:rsidRPr="005A7016" w:rsidRDefault="002C301A" w:rsidP="002C301A">
      <w:pPr>
        <w:pStyle w:val="Balk4"/>
        <w:ind w:right="63"/>
        <w:jc w:val="center"/>
        <w:rPr>
          <w:rFonts w:cs="Times New Roman"/>
        </w:rPr>
      </w:pPr>
      <w:r w:rsidRPr="005A7016">
        <w:rPr>
          <w:rFonts w:cs="Times New Roman"/>
        </w:rPr>
        <w:t>Olgunluk düzeyi</w:t>
      </w:r>
    </w:p>
    <w:p w:rsidR="002C301A" w:rsidRPr="005A7016" w:rsidRDefault="002C301A" w:rsidP="004F0F91">
      <w:pPr>
        <w:pStyle w:val="Balk3"/>
      </w:pPr>
    </w:p>
    <w:tbl>
      <w:tblPr>
        <w:tblStyle w:val="TabloKlavuzu"/>
        <w:tblW w:w="0" w:type="auto"/>
        <w:tblInd w:w="507" w:type="dxa"/>
        <w:tblLook w:val="04A0"/>
      </w:tblPr>
      <w:tblGrid>
        <w:gridCol w:w="1598"/>
        <w:gridCol w:w="1442"/>
        <w:gridCol w:w="2344"/>
        <w:gridCol w:w="1910"/>
        <w:gridCol w:w="1487"/>
      </w:tblGrid>
      <w:tr w:rsidR="002C301A" w:rsidRPr="005A7016" w:rsidTr="00EC24F1">
        <w:tc>
          <w:tcPr>
            <w:tcW w:w="1771" w:type="dxa"/>
            <w:shd w:val="clear" w:color="auto" w:fill="auto"/>
          </w:tcPr>
          <w:p w:rsidR="002C301A" w:rsidRPr="005A7016" w:rsidRDefault="002C301A" w:rsidP="004F0F91">
            <w:pPr>
              <w:pStyle w:val="Balk3"/>
              <w:outlineLvl w:val="2"/>
            </w:pPr>
            <w:r w:rsidRPr="005A7016">
              <w:t>1</w:t>
            </w:r>
          </w:p>
        </w:tc>
        <w:tc>
          <w:tcPr>
            <w:tcW w:w="1836" w:type="dxa"/>
            <w:shd w:val="clear" w:color="auto" w:fill="auto"/>
          </w:tcPr>
          <w:p w:rsidR="002C301A" w:rsidRPr="005A7016" w:rsidRDefault="002C301A" w:rsidP="004F0F91">
            <w:pPr>
              <w:pStyle w:val="Balk3"/>
              <w:outlineLvl w:val="2"/>
            </w:pPr>
            <w:r w:rsidRPr="005A7016">
              <w:t>2</w:t>
            </w:r>
          </w:p>
        </w:tc>
        <w:tc>
          <w:tcPr>
            <w:tcW w:w="1760" w:type="dxa"/>
            <w:shd w:val="clear" w:color="auto" w:fill="auto"/>
          </w:tcPr>
          <w:p w:rsidR="002C301A" w:rsidRPr="005A7016" w:rsidRDefault="002C301A" w:rsidP="004F0F91">
            <w:pPr>
              <w:pStyle w:val="Balk3"/>
              <w:outlineLvl w:val="2"/>
            </w:pPr>
            <w:r w:rsidRPr="005A7016">
              <w:t>3</w:t>
            </w:r>
          </w:p>
        </w:tc>
        <w:tc>
          <w:tcPr>
            <w:tcW w:w="1734" w:type="dxa"/>
            <w:shd w:val="clear" w:color="auto" w:fill="auto"/>
          </w:tcPr>
          <w:p w:rsidR="002C301A" w:rsidRPr="005A7016" w:rsidRDefault="002C301A" w:rsidP="004F0F91">
            <w:pPr>
              <w:pStyle w:val="Balk3"/>
              <w:outlineLvl w:val="2"/>
            </w:pPr>
            <w:r w:rsidRPr="005A7016">
              <w:t>4</w:t>
            </w:r>
          </w:p>
        </w:tc>
        <w:tc>
          <w:tcPr>
            <w:tcW w:w="1678" w:type="dxa"/>
            <w:shd w:val="clear" w:color="auto" w:fill="auto"/>
          </w:tcPr>
          <w:p w:rsidR="002C301A" w:rsidRPr="005A7016" w:rsidRDefault="002C301A" w:rsidP="004F0F91">
            <w:pPr>
              <w:pStyle w:val="Balk3"/>
              <w:outlineLvl w:val="2"/>
            </w:pPr>
            <w:r w:rsidRPr="005A7016">
              <w:t>5</w:t>
            </w:r>
          </w:p>
        </w:tc>
      </w:tr>
      <w:tr w:rsidR="002C301A" w:rsidRPr="005A7016" w:rsidTr="00EC24F1">
        <w:tc>
          <w:tcPr>
            <w:tcW w:w="1771"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Kurumdauygunnitelikveniceliktetesislervealtyapıbulunmamaktadır</w:t>
            </w:r>
            <w:proofErr w:type="spellEnd"/>
            <w:r w:rsidRPr="005A7016">
              <w:rPr>
                <w:rFonts w:ascii="Times New Roman" w:hAnsi="Times New Roman" w:cs="Times New Roman"/>
                <w:sz w:val="20"/>
              </w:rPr>
              <w:t xml:space="preserve">. </w:t>
            </w:r>
          </w:p>
        </w:tc>
        <w:tc>
          <w:tcPr>
            <w:tcW w:w="1836"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Kurumdauygunnitelikveniceliktetesisvealtyapının</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yemekhane</w:t>
            </w:r>
            <w:proofErr w:type="spellEnd"/>
            <w:r w:rsidRPr="005A7016">
              <w:rPr>
                <w:rFonts w:ascii="Times New Roman" w:hAnsi="Times New Roman" w:cs="Times New Roman"/>
                <w:sz w:val="20"/>
              </w:rPr>
              <w:t xml:space="preserve">, yurt, </w:t>
            </w:r>
            <w:proofErr w:type="spellStart"/>
            <w:r w:rsidRPr="005A7016">
              <w:rPr>
                <w:rFonts w:ascii="Times New Roman" w:hAnsi="Times New Roman" w:cs="Times New Roman"/>
                <w:sz w:val="20"/>
              </w:rPr>
              <w:t>sağlık</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kütüphane</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ulaşım</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bilgiveiletişimaltyapısı</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uzaktaneğitima</w:t>
            </w:r>
            <w:r w:rsidRPr="005A7016">
              <w:rPr>
                <w:rFonts w:ascii="Times New Roman" w:hAnsi="Times New Roman" w:cs="Times New Roman"/>
                <w:sz w:val="20"/>
              </w:rPr>
              <w:lastRenderedPageBreak/>
              <w:t>ltyapısı</w:t>
            </w:r>
            <w:proofErr w:type="spellEnd"/>
            <w:r w:rsidRPr="005A7016">
              <w:rPr>
                <w:rFonts w:ascii="Times New Roman" w:hAnsi="Times New Roman" w:cs="Times New Roman"/>
                <w:sz w:val="20"/>
              </w:rPr>
              <w:t xml:space="preserve"> vb.) </w:t>
            </w:r>
            <w:proofErr w:type="spellStart"/>
            <w:r w:rsidRPr="005A7016">
              <w:rPr>
                <w:rFonts w:ascii="Times New Roman" w:hAnsi="Times New Roman" w:cs="Times New Roman"/>
                <w:sz w:val="20"/>
              </w:rPr>
              <w:t>kurulmasınavekullanımınailişkinplanlamalarbulunmaktadır</w:t>
            </w:r>
            <w:proofErr w:type="spellEnd"/>
            <w:r w:rsidRPr="005A7016">
              <w:rPr>
                <w:rFonts w:ascii="Times New Roman" w:hAnsi="Times New Roman" w:cs="Times New Roman"/>
                <w:sz w:val="20"/>
              </w:rPr>
              <w:t xml:space="preserve">. </w:t>
            </w:r>
          </w:p>
        </w:tc>
        <w:tc>
          <w:tcPr>
            <w:tcW w:w="1760"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lastRenderedPageBreak/>
              <w:t xml:space="preserve">Kurumungenelindetesisvealtyapıerişilebilirdirvebunlardanfırsateşitliğinedayalıolarakyararlanılmaktadır. </w:t>
            </w:r>
          </w:p>
        </w:tc>
        <w:tc>
          <w:tcPr>
            <w:tcW w:w="1734"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Tesisvealtyapınınkullanımıizlenmekteveihtiyaçlardoğrultusundaiyileştirilmektedir. </w:t>
            </w:r>
          </w:p>
        </w:tc>
        <w:tc>
          <w:tcPr>
            <w:tcW w:w="1678"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İçselleştirilmiş</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sistematik</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sürdürülebilirveörnekgösterilebiliruygulamalarbulunmaktadır</w:t>
            </w:r>
            <w:proofErr w:type="spellEnd"/>
            <w:r w:rsidRPr="005A7016">
              <w:rPr>
                <w:rFonts w:ascii="Times New Roman" w:hAnsi="Times New Roman" w:cs="Times New Roman"/>
                <w:sz w:val="20"/>
              </w:rPr>
              <w:t xml:space="preserve">. </w:t>
            </w:r>
          </w:p>
        </w:tc>
      </w:tr>
    </w:tbl>
    <w:p w:rsidR="002C301A" w:rsidRPr="005A7016" w:rsidRDefault="002C301A" w:rsidP="004F0F91">
      <w:pPr>
        <w:pStyle w:val="Balk3"/>
      </w:pPr>
    </w:p>
    <w:p w:rsidR="007F606F" w:rsidRPr="005A7016" w:rsidRDefault="007F606F" w:rsidP="007F606F">
      <w:pPr>
        <w:pStyle w:val="Balk4"/>
        <w:ind w:right="63"/>
        <w:jc w:val="both"/>
        <w:rPr>
          <w:rFonts w:cs="Times New Roman"/>
          <w:b w:val="0"/>
          <w:bCs w:val="0"/>
          <w:i w:val="0"/>
        </w:rPr>
      </w:pPr>
      <w:proofErr w:type="gramStart"/>
      <w:r w:rsidRPr="005A7016">
        <w:rPr>
          <w:rFonts w:cs="Times New Roman"/>
          <w:i w:val="0"/>
          <w:u w:val="single"/>
        </w:rPr>
        <w:t>AÇIKLAMA:</w:t>
      </w:r>
      <w:r w:rsidRPr="005A7016">
        <w:rPr>
          <w:rFonts w:cs="Times New Roman"/>
          <w:b w:val="0"/>
          <w:bCs w:val="0"/>
          <w:i w:val="0"/>
        </w:rPr>
        <w:t>Olgunluk</w:t>
      </w:r>
      <w:proofErr w:type="gramEnd"/>
      <w:r w:rsidRPr="005A7016">
        <w:rPr>
          <w:rFonts w:cs="Times New Roman"/>
          <w:b w:val="0"/>
          <w:bCs w:val="0"/>
          <w:i w:val="0"/>
        </w:rPr>
        <w:t xml:space="preserve"> Düzeyi:3</w:t>
      </w:r>
    </w:p>
    <w:p w:rsidR="007F606F" w:rsidRPr="005A7016" w:rsidRDefault="007F606F" w:rsidP="007F606F">
      <w:pPr>
        <w:pStyle w:val="Balk4"/>
        <w:ind w:right="63"/>
        <w:jc w:val="both"/>
        <w:rPr>
          <w:rFonts w:cs="Times New Roman"/>
          <w:b w:val="0"/>
          <w:bCs w:val="0"/>
          <w:i w:val="0"/>
        </w:rPr>
      </w:pPr>
    </w:p>
    <w:p w:rsidR="007F606F" w:rsidRPr="005A7016" w:rsidRDefault="007F606F" w:rsidP="007F606F">
      <w:pPr>
        <w:spacing w:line="276" w:lineRule="auto"/>
        <w:jc w:val="both"/>
        <w:rPr>
          <w:rFonts w:cstheme="minorHAnsi"/>
          <w:u w:val="single"/>
        </w:rPr>
      </w:pPr>
      <w:r w:rsidRPr="005A7016">
        <w:rPr>
          <w:rFonts w:cstheme="minorHAnsi"/>
        </w:rPr>
        <w:t xml:space="preserve">Tesis ve altyapılar (yemekhane, yurt, teknoloji donanımlı </w:t>
      </w:r>
      <w:proofErr w:type="spellStart"/>
      <w:r w:rsidRPr="005A7016">
        <w:rPr>
          <w:rFonts w:cstheme="minorHAnsi"/>
        </w:rPr>
        <w:t>çalışma</w:t>
      </w:r>
      <w:proofErr w:type="spellEnd"/>
      <w:r w:rsidRPr="005A7016">
        <w:rPr>
          <w:rFonts w:cstheme="minorHAnsi"/>
        </w:rPr>
        <w:t xml:space="preserve"> alanları; </w:t>
      </w:r>
      <w:proofErr w:type="spellStart"/>
      <w:r w:rsidRPr="005A7016">
        <w:rPr>
          <w:rFonts w:cstheme="minorHAnsi"/>
        </w:rPr>
        <w:t>sağlık</w:t>
      </w:r>
      <w:proofErr w:type="spellEnd"/>
      <w:r w:rsidRPr="005A7016">
        <w:rPr>
          <w:rFonts w:cstheme="minorHAnsi"/>
        </w:rPr>
        <w:t xml:space="preserve">, </w:t>
      </w:r>
      <w:proofErr w:type="spellStart"/>
      <w:r w:rsidRPr="005A7016">
        <w:rPr>
          <w:rFonts w:cstheme="minorHAnsi"/>
        </w:rPr>
        <w:t>ulaşım</w:t>
      </w:r>
      <w:proofErr w:type="spellEnd"/>
      <w:r w:rsidRPr="005A7016">
        <w:rPr>
          <w:rFonts w:cstheme="minorHAnsi"/>
        </w:rPr>
        <w:t xml:space="preserve">, </w:t>
      </w:r>
      <w:proofErr w:type="spellStart"/>
      <w:r w:rsidRPr="005A7016">
        <w:rPr>
          <w:rFonts w:cstheme="minorHAnsi"/>
        </w:rPr>
        <w:t>bilişim</w:t>
      </w:r>
      <w:proofErr w:type="spellEnd"/>
      <w:r w:rsidRPr="005A7016">
        <w:rPr>
          <w:rFonts w:cstheme="minorHAnsi"/>
        </w:rPr>
        <w:t xml:space="preserve"> hizmetleri, uzaktan </w:t>
      </w:r>
      <w:proofErr w:type="spellStart"/>
      <w:r w:rsidRPr="005A7016">
        <w:rPr>
          <w:rFonts w:cstheme="minorHAnsi"/>
        </w:rPr>
        <w:t>eğitim</w:t>
      </w:r>
      <w:proofErr w:type="spellEnd"/>
      <w:r w:rsidRPr="005A7016">
        <w:rPr>
          <w:rFonts w:cstheme="minorHAnsi"/>
        </w:rPr>
        <w:t xml:space="preserve"> altyapısı) ihtiyaca uygun nitelik ve niceliktedir, </w:t>
      </w:r>
      <w:proofErr w:type="spellStart"/>
      <w:r w:rsidRPr="005A7016">
        <w:rPr>
          <w:rFonts w:cstheme="minorHAnsi"/>
        </w:rPr>
        <w:t>erişilebilirdir</w:t>
      </w:r>
      <w:proofErr w:type="spellEnd"/>
      <w:r w:rsidRPr="005A7016">
        <w:rPr>
          <w:rFonts w:cstheme="minorHAnsi"/>
        </w:rPr>
        <w:t xml:space="preserve"> ve </w:t>
      </w:r>
      <w:proofErr w:type="spellStart"/>
      <w:r w:rsidRPr="005A7016">
        <w:rPr>
          <w:rFonts w:cstheme="minorHAnsi"/>
        </w:rPr>
        <w:t>öğrencilerin</w:t>
      </w:r>
      <w:proofErr w:type="spellEnd"/>
      <w:r w:rsidRPr="005A7016">
        <w:rPr>
          <w:rFonts w:cstheme="minorHAnsi"/>
        </w:rPr>
        <w:t xml:space="preserve"> bilgisine/kullanımına </w:t>
      </w:r>
      <w:proofErr w:type="spellStart"/>
      <w:r w:rsidRPr="005A7016">
        <w:rPr>
          <w:rFonts w:cstheme="minorHAnsi"/>
        </w:rPr>
        <w:t>sunulmuştur</w:t>
      </w:r>
      <w:proofErr w:type="spellEnd"/>
      <w:r w:rsidRPr="005A7016">
        <w:rPr>
          <w:rFonts w:cstheme="minorHAnsi"/>
        </w:rPr>
        <w:t>. Tesis ve altyapıların kullanımı irdelenmektedir.</w:t>
      </w:r>
    </w:p>
    <w:p w:rsidR="007F606F" w:rsidRPr="005A7016" w:rsidRDefault="007F606F" w:rsidP="007F606F">
      <w:pPr>
        <w:pStyle w:val="Balk4"/>
        <w:ind w:right="63"/>
        <w:jc w:val="both"/>
        <w:rPr>
          <w:rFonts w:cs="Times New Roman"/>
        </w:rPr>
      </w:pPr>
    </w:p>
    <w:p w:rsidR="007F606F" w:rsidRPr="005A7016" w:rsidRDefault="007F606F" w:rsidP="007F606F">
      <w:pPr>
        <w:pStyle w:val="Balk4"/>
        <w:ind w:right="63"/>
        <w:jc w:val="both"/>
        <w:rPr>
          <w:rFonts w:cs="Times New Roman"/>
        </w:rPr>
      </w:pPr>
      <w:r w:rsidRPr="005A7016">
        <w:rPr>
          <w:rFonts w:cs="Times New Roman"/>
        </w:rPr>
        <w:t>Kanıtlar</w:t>
      </w:r>
    </w:p>
    <w:p w:rsidR="007F606F" w:rsidRPr="005A7016" w:rsidRDefault="007F606F" w:rsidP="007F606F">
      <w:pPr>
        <w:pStyle w:val="Balk4"/>
        <w:ind w:right="63"/>
        <w:jc w:val="both"/>
        <w:rPr>
          <w:rFonts w:cs="Times New Roman"/>
          <w:b w:val="0"/>
          <w:bCs w:val="0"/>
          <w:i w:val="0"/>
        </w:rPr>
      </w:pPr>
    </w:p>
    <w:p w:rsidR="007F606F" w:rsidRPr="005A7016" w:rsidRDefault="007F606F" w:rsidP="007F606F">
      <w:pPr>
        <w:pStyle w:val="Balk4"/>
        <w:ind w:right="63"/>
        <w:jc w:val="both"/>
        <w:rPr>
          <w:rFonts w:cs="Times New Roman"/>
          <w:b w:val="0"/>
          <w:bCs w:val="0"/>
          <w:i w:val="0"/>
        </w:rPr>
      </w:pPr>
    </w:p>
    <w:p w:rsidR="007F606F" w:rsidRPr="005A7016" w:rsidRDefault="007F606F" w:rsidP="007F606F">
      <w:pPr>
        <w:pStyle w:val="Balk4"/>
        <w:numPr>
          <w:ilvl w:val="0"/>
          <w:numId w:val="29"/>
        </w:numPr>
        <w:ind w:right="63"/>
        <w:jc w:val="both"/>
        <w:rPr>
          <w:rFonts w:cs="Times New Roman"/>
          <w:b w:val="0"/>
          <w:bCs w:val="0"/>
          <w:i w:val="0"/>
        </w:rPr>
      </w:pPr>
      <w:r w:rsidRPr="005A7016">
        <w:rPr>
          <w:rFonts w:cs="Times New Roman"/>
          <w:b w:val="0"/>
          <w:bCs w:val="0"/>
          <w:i w:val="0"/>
        </w:rPr>
        <w:t>Öğrenci memnuniyet anket sonuçları:</w:t>
      </w:r>
    </w:p>
    <w:p w:rsidR="007F606F" w:rsidRPr="005A7016" w:rsidRDefault="007F606F" w:rsidP="007F606F">
      <w:pPr>
        <w:pStyle w:val="Balk4"/>
        <w:ind w:right="63"/>
        <w:jc w:val="both"/>
        <w:rPr>
          <w:rFonts w:cs="Times New Roman"/>
          <w:b w:val="0"/>
          <w:bCs w:val="0"/>
          <w:i w:val="0"/>
        </w:rPr>
      </w:pPr>
    </w:p>
    <w:p w:rsidR="007F606F" w:rsidRPr="005A7016" w:rsidRDefault="007F606F" w:rsidP="007F606F">
      <w:pPr>
        <w:pStyle w:val="Balk4"/>
        <w:ind w:left="851" w:right="63"/>
        <w:jc w:val="both"/>
        <w:rPr>
          <w:rFonts w:cs="Times New Roman"/>
          <w:b w:val="0"/>
          <w:bCs w:val="0"/>
          <w:i w:val="0"/>
        </w:rPr>
      </w:pPr>
      <w:r w:rsidRPr="005A7016">
        <w:rPr>
          <w:rFonts w:cs="Times New Roman"/>
          <w:b w:val="0"/>
          <w:bCs w:val="0"/>
          <w:i w:val="0"/>
        </w:rPr>
        <w:t>https://kalite.kku.edu.tr/Idari/Sayfa/Index?Sayfa=AnketSonuclari</w:t>
      </w:r>
    </w:p>
    <w:p w:rsidR="007F606F" w:rsidRPr="005A7016" w:rsidRDefault="007F606F" w:rsidP="007F606F">
      <w:pPr>
        <w:pStyle w:val="Balk4"/>
        <w:ind w:right="63"/>
        <w:jc w:val="both"/>
        <w:rPr>
          <w:rFonts w:cs="Times New Roman"/>
          <w:b w:val="0"/>
          <w:bCs w:val="0"/>
          <w:i w:val="0"/>
        </w:rPr>
      </w:pPr>
    </w:p>
    <w:p w:rsidR="007F606F" w:rsidRPr="005A7016" w:rsidRDefault="007F606F" w:rsidP="007F606F">
      <w:pPr>
        <w:pStyle w:val="Balk4"/>
        <w:ind w:right="63"/>
        <w:jc w:val="both"/>
        <w:rPr>
          <w:rFonts w:cs="Times New Roman"/>
          <w:b w:val="0"/>
          <w:bCs w:val="0"/>
          <w:i w:val="0"/>
        </w:rPr>
      </w:pPr>
    </w:p>
    <w:p w:rsidR="002C301A" w:rsidRPr="005A7016" w:rsidRDefault="002C301A" w:rsidP="002C301A">
      <w:pPr>
        <w:pStyle w:val="Balk4"/>
        <w:spacing w:line="276" w:lineRule="auto"/>
        <w:ind w:left="567"/>
        <w:jc w:val="both"/>
        <w:rPr>
          <w:rFonts w:cs="Times New Roman"/>
          <w:b w:val="0"/>
          <w:bCs w:val="0"/>
          <w:iCs/>
          <w:color w:val="000000" w:themeColor="text1"/>
        </w:rPr>
      </w:pPr>
    </w:p>
    <w:p w:rsidR="002C301A" w:rsidRPr="005A7016" w:rsidRDefault="002C301A" w:rsidP="002C301A">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Fakülte/Enstitü/MYO/YO/Araştırma ve Uygulama Merkezleri/Sağlık Kültür ve Spor Daire Başkanlığı /Engelli Öğrenci Birimi</w:t>
      </w:r>
    </w:p>
    <w:p w:rsidR="002C301A" w:rsidRPr="005A7016" w:rsidRDefault="002C301A" w:rsidP="002C301A">
      <w:pPr>
        <w:ind w:right="63"/>
        <w:jc w:val="both"/>
        <w:rPr>
          <w:rFonts w:ascii="Times New Roman" w:hAnsi="Times New Roman" w:cs="Times New Roman"/>
          <w:sz w:val="24"/>
          <w:szCs w:val="24"/>
        </w:rPr>
      </w:pPr>
    </w:p>
    <w:p w:rsidR="002C301A" w:rsidRPr="005A7016" w:rsidRDefault="002C301A" w:rsidP="002C301A">
      <w:pPr>
        <w:pStyle w:val="Balk4"/>
        <w:ind w:right="63"/>
        <w:rPr>
          <w:rFonts w:cs="Times New Roman"/>
        </w:rPr>
      </w:pPr>
      <w:r w:rsidRPr="005A7016">
        <w:rPr>
          <w:rFonts w:cs="Times New Roman"/>
        </w:rPr>
        <w:t>B.</w:t>
      </w:r>
      <w:proofErr w:type="gramStart"/>
      <w:r w:rsidRPr="005A7016">
        <w:rPr>
          <w:rFonts w:cs="Times New Roman"/>
        </w:rPr>
        <w:t>3.4</w:t>
      </w:r>
      <w:proofErr w:type="gramEnd"/>
      <w:r w:rsidRPr="005A7016">
        <w:rPr>
          <w:rFonts w:cs="Times New Roman"/>
        </w:rPr>
        <w:t>. Dezavantajlı gruplar</w:t>
      </w:r>
    </w:p>
    <w:p w:rsidR="002C301A" w:rsidRPr="005A7016" w:rsidRDefault="002C301A" w:rsidP="002C301A">
      <w:pPr>
        <w:pStyle w:val="Balk4"/>
        <w:ind w:right="63"/>
        <w:rPr>
          <w:rFonts w:cs="Times New Roman"/>
        </w:rPr>
      </w:pPr>
    </w:p>
    <w:p w:rsidR="002C301A" w:rsidRPr="005A7016" w:rsidRDefault="002C301A" w:rsidP="002C301A">
      <w:pPr>
        <w:pStyle w:val="Balk4"/>
        <w:ind w:right="63"/>
        <w:rPr>
          <w:rFonts w:cs="Times New Roman"/>
        </w:rPr>
      </w:pPr>
      <w:r w:rsidRPr="005A7016">
        <w:rPr>
          <w:rFonts w:cs="Times New Roman"/>
        </w:rPr>
        <w:t>Olgunluk düzeyi</w:t>
      </w:r>
    </w:p>
    <w:p w:rsidR="002C301A" w:rsidRPr="005A7016" w:rsidRDefault="002C301A" w:rsidP="004F0F91">
      <w:pPr>
        <w:pStyle w:val="Balk3"/>
      </w:pPr>
    </w:p>
    <w:tbl>
      <w:tblPr>
        <w:tblStyle w:val="TabloKlavuzu"/>
        <w:tblW w:w="0" w:type="auto"/>
        <w:tblInd w:w="507" w:type="dxa"/>
        <w:tblLook w:val="04A0"/>
      </w:tblPr>
      <w:tblGrid>
        <w:gridCol w:w="1832"/>
        <w:gridCol w:w="1866"/>
        <w:gridCol w:w="1667"/>
        <w:gridCol w:w="2143"/>
        <w:gridCol w:w="1273"/>
      </w:tblGrid>
      <w:tr w:rsidR="002C301A" w:rsidRPr="005A7016" w:rsidTr="00EC24F1">
        <w:tc>
          <w:tcPr>
            <w:tcW w:w="1787" w:type="dxa"/>
            <w:shd w:val="clear" w:color="auto" w:fill="auto"/>
          </w:tcPr>
          <w:p w:rsidR="002C301A" w:rsidRPr="005A7016" w:rsidRDefault="002C301A" w:rsidP="004F0F91">
            <w:pPr>
              <w:pStyle w:val="Balk3"/>
              <w:outlineLvl w:val="2"/>
            </w:pPr>
            <w:r w:rsidRPr="005A7016">
              <w:t>1</w:t>
            </w:r>
          </w:p>
        </w:tc>
        <w:tc>
          <w:tcPr>
            <w:tcW w:w="1812" w:type="dxa"/>
            <w:shd w:val="clear" w:color="auto" w:fill="auto"/>
          </w:tcPr>
          <w:p w:rsidR="002C301A" w:rsidRPr="005A7016" w:rsidRDefault="002C301A" w:rsidP="004F0F91">
            <w:pPr>
              <w:pStyle w:val="Balk3"/>
              <w:outlineLvl w:val="2"/>
            </w:pPr>
            <w:r w:rsidRPr="005A7016">
              <w:t>2</w:t>
            </w:r>
          </w:p>
        </w:tc>
        <w:tc>
          <w:tcPr>
            <w:tcW w:w="1678" w:type="dxa"/>
            <w:shd w:val="clear" w:color="auto" w:fill="auto"/>
          </w:tcPr>
          <w:p w:rsidR="002C301A" w:rsidRPr="005A7016" w:rsidRDefault="002C301A" w:rsidP="004F0F91">
            <w:pPr>
              <w:pStyle w:val="Balk3"/>
              <w:outlineLvl w:val="2"/>
            </w:pPr>
            <w:r w:rsidRPr="005A7016">
              <w:t>3</w:t>
            </w:r>
          </w:p>
        </w:tc>
        <w:tc>
          <w:tcPr>
            <w:tcW w:w="1784" w:type="dxa"/>
            <w:shd w:val="clear" w:color="auto" w:fill="auto"/>
          </w:tcPr>
          <w:p w:rsidR="002C301A" w:rsidRPr="005A7016" w:rsidRDefault="002C301A" w:rsidP="004F0F91">
            <w:pPr>
              <w:pStyle w:val="Balk3"/>
              <w:outlineLvl w:val="2"/>
            </w:pPr>
            <w:r w:rsidRPr="005A7016">
              <w:t>4</w:t>
            </w:r>
          </w:p>
        </w:tc>
        <w:tc>
          <w:tcPr>
            <w:tcW w:w="1718" w:type="dxa"/>
            <w:shd w:val="clear" w:color="auto" w:fill="auto"/>
          </w:tcPr>
          <w:p w:rsidR="002C301A" w:rsidRPr="005A7016" w:rsidRDefault="002C301A" w:rsidP="004F0F91">
            <w:pPr>
              <w:pStyle w:val="Balk3"/>
              <w:outlineLvl w:val="2"/>
            </w:pPr>
            <w:r w:rsidRPr="005A7016">
              <w:t>5</w:t>
            </w:r>
          </w:p>
        </w:tc>
      </w:tr>
      <w:tr w:rsidR="002C301A" w:rsidRPr="005A7016" w:rsidTr="00EC24F1">
        <w:tc>
          <w:tcPr>
            <w:tcW w:w="1787"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Kurumdadezavantajlıgruplarıneğitimolanaklarınaerişimineilişkinplanlamalarbulunmamaktadır. </w:t>
            </w:r>
          </w:p>
        </w:tc>
        <w:tc>
          <w:tcPr>
            <w:tcW w:w="1812"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Dezavantajlıgruplarıneğitimolanaklarınanitelikliveadilerişimineilişkinplanlamalarbulunmaktadır. </w:t>
            </w:r>
          </w:p>
        </w:tc>
        <w:tc>
          <w:tcPr>
            <w:tcW w:w="1678"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Dezavantajlıgruplarıneğitimolanaklarınaerişimineilişkinuygulamalaryürütülmektedir. </w:t>
            </w:r>
          </w:p>
        </w:tc>
        <w:tc>
          <w:tcPr>
            <w:tcW w:w="1784"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Dezavantajlıgruplarıneğitimolanaklarınaerişimineyönelikuygulamalarizlenmektevedezavantajlıgruplarıngörüşleri de </w:t>
            </w:r>
            <w:proofErr w:type="spellStart"/>
            <w:r w:rsidRPr="005A7016">
              <w:rPr>
                <w:rFonts w:ascii="Times New Roman" w:hAnsi="Times New Roman" w:cs="Times New Roman"/>
                <w:sz w:val="20"/>
              </w:rPr>
              <w:t>alınarakiyileştirilmektedir</w:t>
            </w:r>
            <w:proofErr w:type="spellEnd"/>
            <w:r w:rsidRPr="005A7016">
              <w:rPr>
                <w:rFonts w:ascii="Times New Roman" w:hAnsi="Times New Roman" w:cs="Times New Roman"/>
                <w:sz w:val="20"/>
              </w:rPr>
              <w:t xml:space="preserve">. </w:t>
            </w:r>
          </w:p>
        </w:tc>
        <w:tc>
          <w:tcPr>
            <w:tcW w:w="1718"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İçselleştirilmiş</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sistematik</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sürdürülebilirveörnekgösterilebiliruygulamalarbulunmaktadır</w:t>
            </w:r>
            <w:proofErr w:type="spellEnd"/>
            <w:r w:rsidRPr="005A7016">
              <w:rPr>
                <w:rFonts w:ascii="Times New Roman" w:hAnsi="Times New Roman" w:cs="Times New Roman"/>
                <w:sz w:val="20"/>
              </w:rPr>
              <w:t xml:space="preserve">. </w:t>
            </w:r>
          </w:p>
        </w:tc>
      </w:tr>
    </w:tbl>
    <w:p w:rsidR="002C301A" w:rsidRPr="005A7016" w:rsidRDefault="002C301A" w:rsidP="004F0F91">
      <w:pPr>
        <w:pStyle w:val="Balk3"/>
      </w:pPr>
    </w:p>
    <w:p w:rsidR="007F606F" w:rsidRPr="005A7016" w:rsidRDefault="007F606F" w:rsidP="007F606F">
      <w:pPr>
        <w:pStyle w:val="Balk4"/>
        <w:ind w:right="63"/>
        <w:jc w:val="both"/>
        <w:rPr>
          <w:rFonts w:cs="Times New Roman"/>
          <w:b w:val="0"/>
          <w:bCs w:val="0"/>
          <w:i w:val="0"/>
        </w:rPr>
      </w:pPr>
      <w:proofErr w:type="gramStart"/>
      <w:r w:rsidRPr="005A7016">
        <w:rPr>
          <w:rFonts w:cs="Times New Roman"/>
          <w:i w:val="0"/>
          <w:u w:val="single"/>
        </w:rPr>
        <w:t>AÇIKLAMA:</w:t>
      </w:r>
      <w:r w:rsidRPr="005A7016">
        <w:rPr>
          <w:rFonts w:cs="Times New Roman"/>
          <w:b w:val="0"/>
          <w:bCs w:val="0"/>
          <w:i w:val="0"/>
        </w:rPr>
        <w:t>Olgunluk</w:t>
      </w:r>
      <w:proofErr w:type="gramEnd"/>
      <w:r w:rsidRPr="005A7016">
        <w:rPr>
          <w:rFonts w:cs="Times New Roman"/>
          <w:b w:val="0"/>
          <w:bCs w:val="0"/>
          <w:i w:val="0"/>
        </w:rPr>
        <w:t xml:space="preserve"> Düzeyi:</w:t>
      </w:r>
      <w:r w:rsidR="00D866C4" w:rsidRPr="005A7016">
        <w:rPr>
          <w:rFonts w:cs="Times New Roman"/>
          <w:b w:val="0"/>
          <w:bCs w:val="0"/>
          <w:i w:val="0"/>
        </w:rPr>
        <w:t>4</w:t>
      </w:r>
    </w:p>
    <w:p w:rsidR="00D866C4" w:rsidRPr="005A7016" w:rsidRDefault="00D866C4" w:rsidP="007F606F">
      <w:pPr>
        <w:pStyle w:val="Balk4"/>
        <w:ind w:right="63"/>
        <w:jc w:val="both"/>
        <w:rPr>
          <w:rFonts w:cs="Times New Roman"/>
          <w:b w:val="0"/>
          <w:bCs w:val="0"/>
          <w:i w:val="0"/>
        </w:rPr>
      </w:pPr>
    </w:p>
    <w:p w:rsidR="00D866C4" w:rsidRPr="005A7016" w:rsidRDefault="00D866C4" w:rsidP="00D866C4">
      <w:pPr>
        <w:spacing w:line="276" w:lineRule="auto"/>
        <w:jc w:val="both"/>
        <w:rPr>
          <w:rFonts w:cstheme="minorHAnsi"/>
        </w:rPr>
      </w:pPr>
      <w:r w:rsidRPr="005A7016">
        <w:rPr>
          <w:rFonts w:cstheme="minorHAnsi"/>
        </w:rPr>
        <w:t>Dezavantajlı ve az temsil edilen grupların (engelli, yoksul, azınlık, göçmen vb.) eğitim olanaklarına erişimi eşitlik, hakkaniyet, çeşitlilik ve kapsayıcılık gözetilerek sağlanmaktadır. Üniversite yerleşkelerinde ihtiyaçlar doğrultusunda engelsiz üniversite uygulamaları bulunmaktadır. Bu grupların eğitim olanaklarına erişimi izlenmekte ve geri bildirimleri doğrultusunda iyileştirilmektedir.</w:t>
      </w:r>
    </w:p>
    <w:p w:rsidR="00D866C4" w:rsidRPr="005A7016" w:rsidRDefault="00D866C4" w:rsidP="007F606F">
      <w:pPr>
        <w:pStyle w:val="Balk4"/>
        <w:ind w:right="63"/>
        <w:jc w:val="both"/>
        <w:rPr>
          <w:rFonts w:cs="Times New Roman"/>
          <w:b w:val="0"/>
          <w:bCs w:val="0"/>
          <w:i w:val="0"/>
        </w:rPr>
      </w:pPr>
    </w:p>
    <w:p w:rsidR="007F606F" w:rsidRPr="005A7016" w:rsidRDefault="007F606F" w:rsidP="004F0F91">
      <w:pPr>
        <w:pStyle w:val="Balk3"/>
      </w:pPr>
    </w:p>
    <w:p w:rsidR="007F606F" w:rsidRPr="005A7016" w:rsidRDefault="007F606F" w:rsidP="007F606F">
      <w:pPr>
        <w:pStyle w:val="Balk4"/>
        <w:ind w:right="63"/>
        <w:jc w:val="both"/>
        <w:rPr>
          <w:rFonts w:cs="Times New Roman"/>
        </w:rPr>
      </w:pPr>
      <w:r w:rsidRPr="005A7016">
        <w:rPr>
          <w:rFonts w:cs="Times New Roman"/>
        </w:rPr>
        <w:t>Kanıtlar</w:t>
      </w:r>
    </w:p>
    <w:p w:rsidR="007F606F" w:rsidRPr="005A7016" w:rsidRDefault="007F606F" w:rsidP="007F606F">
      <w:pPr>
        <w:ind w:right="63"/>
        <w:jc w:val="both"/>
        <w:rPr>
          <w:rFonts w:ascii="Times New Roman" w:hAnsi="Times New Roman" w:cs="Times New Roman"/>
          <w:sz w:val="24"/>
          <w:szCs w:val="24"/>
        </w:rPr>
      </w:pPr>
    </w:p>
    <w:p w:rsidR="007F606F" w:rsidRPr="005A7016" w:rsidRDefault="007F606F" w:rsidP="007F606F">
      <w:pPr>
        <w:pStyle w:val="Balk4"/>
        <w:numPr>
          <w:ilvl w:val="0"/>
          <w:numId w:val="28"/>
        </w:numPr>
        <w:ind w:left="709" w:right="63"/>
        <w:jc w:val="both"/>
        <w:rPr>
          <w:rFonts w:cs="Times New Roman"/>
          <w:i w:val="0"/>
          <w:u w:val="single"/>
        </w:rPr>
      </w:pPr>
      <w:r w:rsidRPr="005A7016">
        <w:rPr>
          <w:rFonts w:cs="Times New Roman"/>
          <w:b w:val="0"/>
          <w:i w:val="0"/>
        </w:rPr>
        <w:t>Kırıkkale Üniversitesi Ön Lisans ve Lisans Eğitim-Öğretim Yönetmeliği</w:t>
      </w:r>
      <w:r w:rsidRPr="005A7016">
        <w:rPr>
          <w:rFonts w:cs="Times New Roman"/>
          <w:i w:val="0"/>
          <w:u w:val="single"/>
        </w:rPr>
        <w:t xml:space="preserve"> </w:t>
      </w:r>
    </w:p>
    <w:p w:rsidR="007F606F" w:rsidRPr="005A7016" w:rsidRDefault="007F606F" w:rsidP="007F606F">
      <w:pPr>
        <w:pStyle w:val="Balk4"/>
        <w:ind w:left="709" w:right="63"/>
        <w:jc w:val="both"/>
        <w:rPr>
          <w:rFonts w:cs="Times New Roman"/>
          <w:i w:val="0"/>
          <w:u w:val="single"/>
        </w:rPr>
      </w:pPr>
    </w:p>
    <w:p w:rsidR="007F606F" w:rsidRPr="005A7016" w:rsidRDefault="007F606F" w:rsidP="007F606F">
      <w:pPr>
        <w:pStyle w:val="Balk4"/>
        <w:ind w:left="709" w:right="63"/>
        <w:jc w:val="both"/>
        <w:rPr>
          <w:rFonts w:cs="Times New Roman"/>
          <w:b w:val="0"/>
          <w:i w:val="0"/>
          <w:u w:val="single"/>
        </w:rPr>
      </w:pPr>
      <w:hyperlink r:id="rId21" w:history="1">
        <w:r w:rsidRPr="005A7016">
          <w:rPr>
            <w:rStyle w:val="Kpr"/>
            <w:rFonts w:cs="Times New Roman"/>
            <w:b w:val="0"/>
            <w:i w:val="0"/>
            <w:color w:val="auto"/>
          </w:rPr>
          <w:t>https://www.resmigazete.gov.tr/eskiler/2020/07/20200726-1.htm</w:t>
        </w:r>
      </w:hyperlink>
    </w:p>
    <w:p w:rsidR="007F606F" w:rsidRPr="005A7016" w:rsidRDefault="007F606F" w:rsidP="007F606F">
      <w:pPr>
        <w:pStyle w:val="Balk4"/>
        <w:ind w:left="709" w:right="63"/>
        <w:jc w:val="both"/>
        <w:rPr>
          <w:rFonts w:cs="Times New Roman"/>
          <w:b w:val="0"/>
          <w:i w:val="0"/>
          <w:u w:val="single"/>
        </w:rPr>
      </w:pPr>
    </w:p>
    <w:p w:rsidR="007F606F" w:rsidRPr="005A7016" w:rsidRDefault="007F606F" w:rsidP="007F606F">
      <w:pPr>
        <w:pStyle w:val="Balk4"/>
        <w:numPr>
          <w:ilvl w:val="0"/>
          <w:numId w:val="28"/>
        </w:numPr>
        <w:ind w:left="709" w:right="63"/>
        <w:jc w:val="both"/>
        <w:rPr>
          <w:rFonts w:cs="Times New Roman"/>
          <w:b w:val="0"/>
          <w:i w:val="0"/>
        </w:rPr>
      </w:pPr>
      <w:r w:rsidRPr="005A7016">
        <w:rPr>
          <w:rFonts w:cs="Times New Roman"/>
          <w:b w:val="0"/>
          <w:i w:val="0"/>
        </w:rPr>
        <w:t>Kırıkkale Üniversitesi Ön Lisans ve Lisans Eğitim-Öğretim Yönergesi</w:t>
      </w:r>
    </w:p>
    <w:p w:rsidR="007F606F" w:rsidRPr="005A7016" w:rsidRDefault="007F606F" w:rsidP="007F606F">
      <w:pPr>
        <w:pStyle w:val="Balk4"/>
        <w:ind w:left="709" w:right="63"/>
        <w:jc w:val="both"/>
        <w:rPr>
          <w:rFonts w:cs="Times New Roman"/>
          <w:b w:val="0"/>
          <w:i w:val="0"/>
        </w:rPr>
      </w:pPr>
    </w:p>
    <w:p w:rsidR="007F606F" w:rsidRPr="005A7016" w:rsidRDefault="007F606F" w:rsidP="007F606F">
      <w:pPr>
        <w:pStyle w:val="Balk4"/>
        <w:ind w:left="709" w:right="63"/>
        <w:jc w:val="both"/>
        <w:rPr>
          <w:rFonts w:cs="Times New Roman"/>
          <w:b w:val="0"/>
          <w:i w:val="0"/>
          <w:u w:val="single"/>
        </w:rPr>
      </w:pPr>
      <w:hyperlink r:id="rId22" w:history="1">
        <w:r w:rsidRPr="005A7016">
          <w:rPr>
            <w:rStyle w:val="Kpr"/>
            <w:rFonts w:cs="Times New Roman"/>
            <w:b w:val="0"/>
            <w:i w:val="0"/>
            <w:color w:val="auto"/>
          </w:rPr>
          <w:t>https://oidb.kku.edu.tr/Idari/Sayfa/Index?Sayfa=Yonergeler</w:t>
        </w:r>
      </w:hyperlink>
    </w:p>
    <w:p w:rsidR="007F606F" w:rsidRPr="005A7016" w:rsidRDefault="007F606F" w:rsidP="007F606F">
      <w:pPr>
        <w:pStyle w:val="Balk4"/>
        <w:ind w:left="709" w:right="63"/>
        <w:jc w:val="both"/>
        <w:rPr>
          <w:rFonts w:cs="Times New Roman"/>
          <w:b w:val="0"/>
          <w:i w:val="0"/>
          <w:u w:val="single"/>
        </w:rPr>
      </w:pPr>
    </w:p>
    <w:p w:rsidR="007F606F" w:rsidRPr="005A7016" w:rsidRDefault="007F606F" w:rsidP="007F606F">
      <w:pPr>
        <w:pStyle w:val="Balk4"/>
        <w:numPr>
          <w:ilvl w:val="0"/>
          <w:numId w:val="28"/>
        </w:numPr>
        <w:ind w:right="63"/>
        <w:jc w:val="both"/>
        <w:rPr>
          <w:rFonts w:cs="Times New Roman"/>
          <w:b w:val="0"/>
          <w:i w:val="0"/>
          <w:u w:val="single"/>
        </w:rPr>
      </w:pPr>
      <w:r w:rsidRPr="005A7016">
        <w:rPr>
          <w:rFonts w:cs="Times New Roman"/>
          <w:b w:val="0"/>
          <w:bCs w:val="0"/>
          <w:i w:val="0"/>
          <w:iCs/>
        </w:rPr>
        <w:t>Bölümlerimizin akademik danışman görevlendirmesi ile ilgili Yönetim Kurulu Kararı (</w:t>
      </w:r>
      <w:proofErr w:type="gramStart"/>
      <w:r w:rsidR="00BE73D8" w:rsidRPr="005A7016">
        <w:rPr>
          <w:rFonts w:cs="Times New Roman"/>
          <w:b w:val="0"/>
          <w:bCs w:val="0"/>
          <w:i w:val="0"/>
          <w:iCs/>
        </w:rPr>
        <w:t>04/02/2022</w:t>
      </w:r>
      <w:proofErr w:type="gramEnd"/>
      <w:r w:rsidR="00BE73D8" w:rsidRPr="005A7016">
        <w:rPr>
          <w:rFonts w:cs="Times New Roman"/>
          <w:b w:val="0"/>
          <w:bCs w:val="0"/>
          <w:i w:val="0"/>
          <w:iCs/>
        </w:rPr>
        <w:t xml:space="preserve"> tarihli ve 5</w:t>
      </w:r>
      <w:r w:rsidRPr="005A7016">
        <w:rPr>
          <w:rFonts w:cs="Times New Roman"/>
          <w:b w:val="0"/>
          <w:bCs w:val="0"/>
          <w:i w:val="0"/>
          <w:iCs/>
        </w:rPr>
        <w:t xml:space="preserve"> </w:t>
      </w:r>
      <w:proofErr w:type="spellStart"/>
      <w:r w:rsidRPr="005A7016">
        <w:rPr>
          <w:rFonts w:cs="Times New Roman"/>
          <w:b w:val="0"/>
          <w:bCs w:val="0"/>
          <w:i w:val="0"/>
          <w:iCs/>
        </w:rPr>
        <w:t>nolu</w:t>
      </w:r>
      <w:proofErr w:type="spellEnd"/>
      <w:r w:rsidRPr="005A7016">
        <w:rPr>
          <w:rFonts w:cs="Times New Roman"/>
          <w:b w:val="0"/>
          <w:bCs w:val="0"/>
          <w:i w:val="0"/>
          <w:iCs/>
        </w:rPr>
        <w:t xml:space="preserve"> Yönetim Kurulu kararı</w:t>
      </w:r>
    </w:p>
    <w:p w:rsidR="007F606F" w:rsidRPr="005A7016" w:rsidRDefault="007F606F" w:rsidP="007F606F">
      <w:pPr>
        <w:pStyle w:val="Balk4"/>
        <w:ind w:left="644" w:right="63"/>
        <w:jc w:val="both"/>
        <w:rPr>
          <w:rFonts w:cs="Times New Roman"/>
          <w:b w:val="0"/>
          <w:i w:val="0"/>
          <w:u w:val="single"/>
        </w:rPr>
      </w:pPr>
    </w:p>
    <w:p w:rsidR="007F606F" w:rsidRPr="005A7016" w:rsidRDefault="007F606F" w:rsidP="007F606F">
      <w:pPr>
        <w:pStyle w:val="Balk4"/>
        <w:ind w:right="63"/>
        <w:jc w:val="both"/>
        <w:rPr>
          <w:rFonts w:cs="Times New Roman"/>
        </w:rPr>
      </w:pPr>
    </w:p>
    <w:p w:rsidR="002C301A" w:rsidRPr="005A7016" w:rsidRDefault="002C301A" w:rsidP="002C301A">
      <w:pPr>
        <w:pStyle w:val="Balk4"/>
        <w:spacing w:line="276" w:lineRule="auto"/>
        <w:ind w:left="567"/>
        <w:jc w:val="both"/>
        <w:rPr>
          <w:rFonts w:cs="Times New Roman"/>
          <w:b w:val="0"/>
          <w:bCs w:val="0"/>
          <w:iCs/>
          <w:color w:val="000000" w:themeColor="text1"/>
        </w:rPr>
      </w:pPr>
    </w:p>
    <w:p w:rsidR="002C301A" w:rsidRPr="005A7016" w:rsidRDefault="002C301A" w:rsidP="002C301A">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Fakülte/Enstitü/MYO/YO/Sağlık Kültür ve Spor Daire Başkanlığı</w:t>
      </w:r>
    </w:p>
    <w:p w:rsidR="002C301A" w:rsidRPr="005A7016" w:rsidRDefault="002C301A" w:rsidP="002C301A">
      <w:pPr>
        <w:ind w:right="63"/>
        <w:jc w:val="both"/>
        <w:rPr>
          <w:rFonts w:ascii="Times New Roman" w:hAnsi="Times New Roman" w:cs="Times New Roman"/>
          <w:b/>
          <w:sz w:val="24"/>
          <w:szCs w:val="24"/>
          <w:u w:val="single"/>
        </w:rPr>
      </w:pPr>
    </w:p>
    <w:p w:rsidR="002C301A" w:rsidRPr="005A7016" w:rsidRDefault="002C301A" w:rsidP="002C301A">
      <w:pPr>
        <w:pStyle w:val="Balk4"/>
        <w:ind w:right="63"/>
      </w:pPr>
      <w:r w:rsidRPr="005A7016">
        <w:t>B.</w:t>
      </w:r>
      <w:proofErr w:type="gramStart"/>
      <w:r w:rsidRPr="005A7016">
        <w:t>3.5</w:t>
      </w:r>
      <w:proofErr w:type="gramEnd"/>
      <w:r w:rsidRPr="005A7016">
        <w:t>. Sosyal, kültürel, sportif faaliyetler</w:t>
      </w:r>
    </w:p>
    <w:p w:rsidR="002C301A" w:rsidRPr="005A7016" w:rsidRDefault="002C301A" w:rsidP="002C301A">
      <w:pPr>
        <w:pStyle w:val="Balk4"/>
        <w:ind w:right="63"/>
        <w:jc w:val="center"/>
        <w:rPr>
          <w:rFonts w:cs="Times New Roman"/>
        </w:rPr>
      </w:pPr>
      <w:r w:rsidRPr="005A7016">
        <w:rPr>
          <w:rFonts w:cs="Times New Roman"/>
        </w:rPr>
        <w:t>Olgunluk düzeyi</w:t>
      </w:r>
    </w:p>
    <w:p w:rsidR="002C301A" w:rsidRPr="005A7016" w:rsidRDefault="002C301A" w:rsidP="004F0F91">
      <w:pPr>
        <w:pStyle w:val="Balk3"/>
      </w:pPr>
    </w:p>
    <w:tbl>
      <w:tblPr>
        <w:tblStyle w:val="TabloKlavuzu"/>
        <w:tblW w:w="0" w:type="auto"/>
        <w:tblInd w:w="507" w:type="dxa"/>
        <w:tblLook w:val="04A0"/>
      </w:tblPr>
      <w:tblGrid>
        <w:gridCol w:w="1285"/>
        <w:gridCol w:w="1931"/>
        <w:gridCol w:w="2214"/>
        <w:gridCol w:w="1868"/>
        <w:gridCol w:w="1483"/>
      </w:tblGrid>
      <w:tr w:rsidR="002C301A" w:rsidRPr="005A7016" w:rsidTr="00EC24F1">
        <w:tc>
          <w:tcPr>
            <w:tcW w:w="1749" w:type="dxa"/>
            <w:shd w:val="clear" w:color="auto" w:fill="auto"/>
          </w:tcPr>
          <w:p w:rsidR="002C301A" w:rsidRPr="005A7016" w:rsidRDefault="002C301A" w:rsidP="004F0F91">
            <w:pPr>
              <w:pStyle w:val="Balk3"/>
              <w:outlineLvl w:val="2"/>
            </w:pPr>
            <w:r w:rsidRPr="005A7016">
              <w:t>1</w:t>
            </w:r>
          </w:p>
        </w:tc>
        <w:tc>
          <w:tcPr>
            <w:tcW w:w="2110" w:type="dxa"/>
            <w:shd w:val="clear" w:color="auto" w:fill="auto"/>
          </w:tcPr>
          <w:p w:rsidR="002C301A" w:rsidRPr="005A7016" w:rsidRDefault="002C301A" w:rsidP="004F0F91">
            <w:pPr>
              <w:pStyle w:val="Balk3"/>
              <w:outlineLvl w:val="2"/>
            </w:pPr>
            <w:r w:rsidRPr="005A7016">
              <w:t>2</w:t>
            </w:r>
          </w:p>
        </w:tc>
        <w:tc>
          <w:tcPr>
            <w:tcW w:w="1534" w:type="dxa"/>
            <w:shd w:val="clear" w:color="auto" w:fill="auto"/>
          </w:tcPr>
          <w:p w:rsidR="002C301A" w:rsidRPr="005A7016" w:rsidRDefault="002C301A" w:rsidP="004F0F91">
            <w:pPr>
              <w:pStyle w:val="Balk3"/>
              <w:outlineLvl w:val="2"/>
            </w:pPr>
            <w:r w:rsidRPr="005A7016">
              <w:t>3</w:t>
            </w:r>
          </w:p>
        </w:tc>
        <w:tc>
          <w:tcPr>
            <w:tcW w:w="1763" w:type="dxa"/>
            <w:shd w:val="clear" w:color="auto" w:fill="auto"/>
          </w:tcPr>
          <w:p w:rsidR="002C301A" w:rsidRPr="005A7016" w:rsidRDefault="002C301A" w:rsidP="004F0F91">
            <w:pPr>
              <w:pStyle w:val="Balk3"/>
              <w:outlineLvl w:val="2"/>
            </w:pPr>
            <w:r w:rsidRPr="005A7016">
              <w:t>4</w:t>
            </w:r>
          </w:p>
        </w:tc>
        <w:tc>
          <w:tcPr>
            <w:tcW w:w="1623" w:type="dxa"/>
            <w:shd w:val="clear" w:color="auto" w:fill="auto"/>
          </w:tcPr>
          <w:p w:rsidR="002C301A" w:rsidRPr="005A7016" w:rsidRDefault="002C301A" w:rsidP="004F0F91">
            <w:pPr>
              <w:pStyle w:val="Balk3"/>
              <w:outlineLvl w:val="2"/>
            </w:pPr>
            <w:r w:rsidRPr="005A7016">
              <w:t>5</w:t>
            </w:r>
          </w:p>
        </w:tc>
      </w:tr>
      <w:tr w:rsidR="002C301A" w:rsidRPr="005A7016" w:rsidTr="00EC24F1">
        <w:tc>
          <w:tcPr>
            <w:tcW w:w="1749"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Kurumdauygunnitelikveniceliktesosyal</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kültürelvesportiffaaliyetolanaklarıbulunmamaktadır</w:t>
            </w:r>
            <w:proofErr w:type="spellEnd"/>
            <w:r w:rsidRPr="005A7016">
              <w:rPr>
                <w:rFonts w:ascii="Times New Roman" w:hAnsi="Times New Roman" w:cs="Times New Roman"/>
                <w:sz w:val="20"/>
              </w:rPr>
              <w:t xml:space="preserve">. </w:t>
            </w:r>
          </w:p>
        </w:tc>
        <w:tc>
          <w:tcPr>
            <w:tcW w:w="2110"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Sosyal</w:t>
            </w:r>
            <w:proofErr w:type="spellEnd"/>
            <w:r w:rsidRPr="005A7016">
              <w:rPr>
                <w:rFonts w:ascii="Times New Roman" w:hAnsi="Times New Roman" w:cs="Times New Roman"/>
                <w:sz w:val="20"/>
              </w:rPr>
              <w:t xml:space="preserve">, kültürelvesportiffaaliyetolanaklarınınyaratılmasınailişkinplanlamalarbulunmaktadır. </w:t>
            </w:r>
          </w:p>
        </w:tc>
        <w:tc>
          <w:tcPr>
            <w:tcW w:w="1534"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Kurumungenelindesosyal</w:t>
            </w:r>
            <w:proofErr w:type="spellEnd"/>
            <w:r w:rsidRPr="005A7016">
              <w:rPr>
                <w:rFonts w:ascii="Times New Roman" w:hAnsi="Times New Roman" w:cs="Times New Roman"/>
                <w:sz w:val="20"/>
              </w:rPr>
              <w:t xml:space="preserve">, kültürelvesportiffaaliyetlererişilebilirdirvebunlardanfırsateşitliğinedayalıolarakyararlanılmaktadır. </w:t>
            </w:r>
          </w:p>
        </w:tc>
        <w:tc>
          <w:tcPr>
            <w:tcW w:w="1763"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Sosyal</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kültürelvesportiffaaliyetmekanizmalarıizlenmekte</w:t>
            </w:r>
            <w:proofErr w:type="spellEnd"/>
            <w:r w:rsidRPr="005A7016">
              <w:rPr>
                <w:rFonts w:ascii="Times New Roman" w:hAnsi="Times New Roman" w:cs="Times New Roman"/>
                <w:sz w:val="20"/>
              </w:rPr>
              <w:t xml:space="preserve">, </w:t>
            </w:r>
          </w:p>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Ihtiyaçlar/taleplerdoğrultusundafaaliyetlerçeşitlendirilmekteveiyileştirilmektedir. </w:t>
            </w:r>
          </w:p>
        </w:tc>
        <w:tc>
          <w:tcPr>
            <w:tcW w:w="1623"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İçselleştirilmiş</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sistematik</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sürdürülebilirveörnekgösterilebiliruygulamalarbulunmaktadır</w:t>
            </w:r>
            <w:proofErr w:type="spellEnd"/>
            <w:r w:rsidRPr="005A7016">
              <w:rPr>
                <w:rFonts w:ascii="Times New Roman" w:hAnsi="Times New Roman" w:cs="Times New Roman"/>
                <w:sz w:val="20"/>
              </w:rPr>
              <w:t xml:space="preserve">. </w:t>
            </w:r>
          </w:p>
        </w:tc>
      </w:tr>
    </w:tbl>
    <w:p w:rsidR="002C301A" w:rsidRPr="005A7016" w:rsidRDefault="002C301A" w:rsidP="004F0F91">
      <w:pPr>
        <w:pStyle w:val="Balk3"/>
      </w:pPr>
    </w:p>
    <w:p w:rsidR="002C301A" w:rsidRPr="005A7016" w:rsidRDefault="002C301A" w:rsidP="002C301A">
      <w:pPr>
        <w:pStyle w:val="Balk4"/>
        <w:ind w:right="63"/>
        <w:jc w:val="both"/>
        <w:rPr>
          <w:rFonts w:cs="Times New Roman"/>
          <w:i w:val="0"/>
          <w:u w:val="single"/>
        </w:rPr>
      </w:pPr>
      <w:r w:rsidRPr="005A7016">
        <w:rPr>
          <w:rFonts w:cs="Times New Roman"/>
          <w:i w:val="0"/>
          <w:u w:val="single"/>
        </w:rPr>
        <w:t>AÇIKLAMA:</w:t>
      </w:r>
      <w:r w:rsidR="00D866C4" w:rsidRPr="005A7016">
        <w:rPr>
          <w:rFonts w:cs="Times New Roman"/>
          <w:b w:val="0"/>
          <w:bCs w:val="0"/>
          <w:i w:val="0"/>
        </w:rPr>
        <w:t xml:space="preserve"> Olgunluk Düzeyi:4</w:t>
      </w:r>
    </w:p>
    <w:p w:rsidR="002C301A" w:rsidRPr="005A7016" w:rsidRDefault="002C301A" w:rsidP="004F0F91">
      <w:pPr>
        <w:pStyle w:val="Balk3"/>
      </w:pPr>
    </w:p>
    <w:p w:rsidR="00D866C4" w:rsidRPr="005A7016" w:rsidRDefault="00D866C4" w:rsidP="00D866C4">
      <w:pPr>
        <w:spacing w:before="100" w:beforeAutospacing="1" w:after="100" w:afterAutospacing="1"/>
        <w:jc w:val="both"/>
        <w:rPr>
          <w:rFonts w:cstheme="minorHAnsi"/>
          <w:lang w:eastAsia="tr-TR"/>
        </w:rPr>
      </w:pPr>
      <w:proofErr w:type="spellStart"/>
      <w:r w:rsidRPr="005A7016">
        <w:rPr>
          <w:rFonts w:cstheme="minorHAnsi"/>
          <w:lang w:eastAsia="tr-TR"/>
        </w:rPr>
        <w:t>Öğrenci</w:t>
      </w:r>
      <w:proofErr w:type="spellEnd"/>
      <w:r w:rsidRPr="005A7016">
        <w:rPr>
          <w:rFonts w:cstheme="minorHAnsi"/>
          <w:lang w:eastAsia="tr-TR"/>
        </w:rPr>
        <w:t xml:space="preserve"> toplulukları ve bu toplulukların etkinlikleri, sosyal, </w:t>
      </w:r>
      <w:proofErr w:type="spellStart"/>
      <w:r w:rsidRPr="005A7016">
        <w:rPr>
          <w:rFonts w:cstheme="minorHAnsi"/>
          <w:lang w:eastAsia="tr-TR"/>
        </w:rPr>
        <w:t>kültürel</w:t>
      </w:r>
      <w:proofErr w:type="spellEnd"/>
      <w:r w:rsidRPr="005A7016">
        <w:rPr>
          <w:rFonts w:cstheme="minorHAnsi"/>
          <w:lang w:eastAsia="tr-TR"/>
        </w:rPr>
        <w:t xml:space="preserve"> ve sportif faaliyetlerine </w:t>
      </w:r>
      <w:proofErr w:type="spellStart"/>
      <w:r w:rsidRPr="005A7016">
        <w:rPr>
          <w:rFonts w:cstheme="minorHAnsi"/>
          <w:lang w:eastAsia="tr-TR"/>
        </w:rPr>
        <w:t>yönelik</w:t>
      </w:r>
      <w:proofErr w:type="spellEnd"/>
      <w:r w:rsidRPr="005A7016">
        <w:rPr>
          <w:rFonts w:cstheme="minorHAnsi"/>
          <w:lang w:eastAsia="tr-TR"/>
        </w:rPr>
        <w:t xml:space="preserve"> </w:t>
      </w:r>
      <w:proofErr w:type="spellStart"/>
      <w:r w:rsidRPr="005A7016">
        <w:rPr>
          <w:rFonts w:cstheme="minorHAnsi"/>
          <w:lang w:eastAsia="tr-TR"/>
        </w:rPr>
        <w:t>mekân</w:t>
      </w:r>
      <w:proofErr w:type="spellEnd"/>
      <w:r w:rsidRPr="005A7016">
        <w:rPr>
          <w:rFonts w:cstheme="minorHAnsi"/>
          <w:lang w:eastAsia="tr-TR"/>
        </w:rPr>
        <w:t xml:space="preserve">, bütçe ve rehberlik </w:t>
      </w:r>
      <w:proofErr w:type="spellStart"/>
      <w:r w:rsidRPr="005A7016">
        <w:rPr>
          <w:rFonts w:cstheme="minorHAnsi"/>
          <w:lang w:eastAsia="tr-TR"/>
        </w:rPr>
        <w:t>desteği</w:t>
      </w:r>
      <w:proofErr w:type="spellEnd"/>
      <w:r w:rsidRPr="005A7016">
        <w:rPr>
          <w:rFonts w:cstheme="minorHAnsi"/>
          <w:lang w:eastAsia="tr-TR"/>
        </w:rPr>
        <w:t xml:space="preserve"> vardır. </w:t>
      </w:r>
    </w:p>
    <w:p w:rsidR="00D866C4" w:rsidRPr="005A7016" w:rsidRDefault="00D866C4" w:rsidP="00D866C4">
      <w:pPr>
        <w:spacing w:before="100" w:beforeAutospacing="1" w:after="100" w:afterAutospacing="1"/>
        <w:jc w:val="both"/>
        <w:rPr>
          <w:rFonts w:cstheme="minorHAnsi"/>
          <w:lang w:eastAsia="tr-TR"/>
        </w:rPr>
      </w:pPr>
      <w:r w:rsidRPr="005A7016">
        <w:rPr>
          <w:rFonts w:cstheme="minorHAnsi"/>
          <w:lang w:eastAsia="tr-TR"/>
        </w:rPr>
        <w:t xml:space="preserve">Ayrıca sosyal, </w:t>
      </w:r>
      <w:proofErr w:type="spellStart"/>
      <w:r w:rsidRPr="005A7016">
        <w:rPr>
          <w:rFonts w:cstheme="minorHAnsi"/>
          <w:lang w:eastAsia="tr-TR"/>
        </w:rPr>
        <w:t>kültürel</w:t>
      </w:r>
      <w:proofErr w:type="spellEnd"/>
      <w:r w:rsidRPr="005A7016">
        <w:rPr>
          <w:rFonts w:cstheme="minorHAnsi"/>
          <w:lang w:eastAsia="tr-TR"/>
        </w:rPr>
        <w:t xml:space="preserve">, sportif faaliyetleri </w:t>
      </w:r>
      <w:proofErr w:type="spellStart"/>
      <w:r w:rsidRPr="005A7016">
        <w:rPr>
          <w:rFonts w:cstheme="minorHAnsi"/>
          <w:lang w:eastAsia="tr-TR"/>
        </w:rPr>
        <w:t>yürüten</w:t>
      </w:r>
      <w:proofErr w:type="spellEnd"/>
      <w:r w:rsidRPr="005A7016">
        <w:rPr>
          <w:rFonts w:cstheme="minorHAnsi"/>
          <w:lang w:eastAsia="tr-TR"/>
        </w:rPr>
        <w:t xml:space="preserve"> ve </w:t>
      </w:r>
      <w:proofErr w:type="spellStart"/>
      <w:r w:rsidRPr="005A7016">
        <w:rPr>
          <w:rFonts w:cstheme="minorHAnsi"/>
          <w:lang w:eastAsia="tr-TR"/>
        </w:rPr>
        <w:t>yöneten</w:t>
      </w:r>
      <w:proofErr w:type="spellEnd"/>
      <w:r w:rsidRPr="005A7016">
        <w:rPr>
          <w:rFonts w:cstheme="minorHAnsi"/>
          <w:lang w:eastAsia="tr-TR"/>
        </w:rPr>
        <w:t xml:space="preserve"> idari </w:t>
      </w:r>
      <w:proofErr w:type="spellStart"/>
      <w:r w:rsidRPr="005A7016">
        <w:rPr>
          <w:rFonts w:cstheme="minorHAnsi"/>
          <w:lang w:eastAsia="tr-TR"/>
        </w:rPr>
        <w:t>örgütlenme</w:t>
      </w:r>
      <w:proofErr w:type="spellEnd"/>
      <w:r w:rsidRPr="005A7016">
        <w:rPr>
          <w:rFonts w:cstheme="minorHAnsi"/>
          <w:lang w:eastAsia="tr-TR"/>
        </w:rPr>
        <w:t xml:space="preserve"> mevcuttur. </w:t>
      </w:r>
      <w:proofErr w:type="spellStart"/>
      <w:r w:rsidRPr="005A7016">
        <w:rPr>
          <w:rFonts w:cstheme="minorHAnsi"/>
          <w:lang w:eastAsia="tr-TR"/>
        </w:rPr>
        <w:t>Gerçekleştirilen</w:t>
      </w:r>
      <w:proofErr w:type="spellEnd"/>
      <w:r w:rsidRPr="005A7016">
        <w:rPr>
          <w:rFonts w:cstheme="minorHAnsi"/>
          <w:lang w:eastAsia="tr-TR"/>
        </w:rPr>
        <w:t xml:space="preserve"> faaliyetler izlenmekte, ihtiyaçlar </w:t>
      </w:r>
      <w:proofErr w:type="gramStart"/>
      <w:r w:rsidRPr="005A7016">
        <w:rPr>
          <w:rFonts w:cstheme="minorHAnsi"/>
          <w:lang w:eastAsia="tr-TR"/>
        </w:rPr>
        <w:t xml:space="preserve">doğrultusunda  </w:t>
      </w:r>
      <w:proofErr w:type="spellStart"/>
      <w:r w:rsidRPr="005A7016">
        <w:rPr>
          <w:rFonts w:cstheme="minorHAnsi"/>
          <w:lang w:eastAsia="tr-TR"/>
        </w:rPr>
        <w:t>iyileştitilmektedir</w:t>
      </w:r>
      <w:proofErr w:type="spellEnd"/>
      <w:proofErr w:type="gramEnd"/>
      <w:r w:rsidRPr="005A7016">
        <w:rPr>
          <w:rFonts w:cstheme="minorHAnsi"/>
          <w:lang w:eastAsia="tr-TR"/>
        </w:rPr>
        <w:t xml:space="preserve">. </w:t>
      </w:r>
    </w:p>
    <w:p w:rsidR="00D866C4" w:rsidRPr="005A7016" w:rsidRDefault="00D866C4" w:rsidP="004F0F91">
      <w:pPr>
        <w:pStyle w:val="Balk3"/>
      </w:pPr>
    </w:p>
    <w:p w:rsidR="00D866C4" w:rsidRPr="005A7016" w:rsidRDefault="00D866C4" w:rsidP="004F0F91">
      <w:pPr>
        <w:pStyle w:val="Balk3"/>
      </w:pPr>
    </w:p>
    <w:p w:rsidR="002C301A" w:rsidRPr="005A7016" w:rsidRDefault="002C301A" w:rsidP="002C301A">
      <w:pPr>
        <w:pStyle w:val="Balk4"/>
        <w:ind w:right="63"/>
        <w:jc w:val="both"/>
        <w:rPr>
          <w:rFonts w:cs="Times New Roman"/>
        </w:rPr>
      </w:pPr>
      <w:r w:rsidRPr="005A7016">
        <w:rPr>
          <w:rFonts w:cs="Times New Roman"/>
        </w:rPr>
        <w:t>Örnek Kanıtlar</w:t>
      </w:r>
    </w:p>
    <w:p w:rsidR="002C301A" w:rsidRPr="005A7016" w:rsidRDefault="002C301A" w:rsidP="002C301A">
      <w:pPr>
        <w:pStyle w:val="Balk4"/>
        <w:ind w:right="63"/>
        <w:jc w:val="both"/>
        <w:rPr>
          <w:rFonts w:cs="Times New Roman"/>
        </w:rPr>
      </w:pPr>
    </w:p>
    <w:p w:rsidR="00D866C4" w:rsidRPr="005A7016" w:rsidRDefault="00D866C4" w:rsidP="00D866C4">
      <w:pPr>
        <w:pStyle w:val="Balk4"/>
        <w:numPr>
          <w:ilvl w:val="0"/>
          <w:numId w:val="22"/>
        </w:numPr>
        <w:spacing w:line="276" w:lineRule="auto"/>
        <w:ind w:left="567" w:hanging="283"/>
        <w:jc w:val="both"/>
        <w:rPr>
          <w:rFonts w:cs="Times New Roman"/>
          <w:b w:val="0"/>
          <w:bCs w:val="0"/>
          <w:iCs/>
          <w:color w:val="000000" w:themeColor="text1"/>
        </w:rPr>
      </w:pPr>
      <w:r w:rsidRPr="005A7016">
        <w:rPr>
          <w:rFonts w:cs="Times New Roman"/>
          <w:b w:val="0"/>
          <w:bCs w:val="0"/>
          <w:iCs/>
          <w:color w:val="000000" w:themeColor="text1"/>
        </w:rPr>
        <w:t>Öğrenci toplulukları Yönergesi</w:t>
      </w:r>
    </w:p>
    <w:p w:rsidR="00D866C4" w:rsidRPr="005A7016" w:rsidRDefault="00D866C4" w:rsidP="00D866C4">
      <w:pPr>
        <w:pStyle w:val="Balk4"/>
        <w:numPr>
          <w:ilvl w:val="0"/>
          <w:numId w:val="22"/>
        </w:numPr>
        <w:spacing w:line="276" w:lineRule="auto"/>
        <w:ind w:left="567" w:hanging="283"/>
        <w:jc w:val="both"/>
        <w:rPr>
          <w:rFonts w:cs="Times New Roman"/>
          <w:b w:val="0"/>
          <w:bCs w:val="0"/>
          <w:iCs/>
          <w:color w:val="000000" w:themeColor="text1"/>
        </w:rPr>
      </w:pPr>
      <w:hyperlink r:id="rId23" w:history="1">
        <w:r w:rsidRPr="005A7016">
          <w:rPr>
            <w:rStyle w:val="Kpr"/>
            <w:rFonts w:ascii="Arial" w:hAnsi="Arial" w:cs="Arial"/>
            <w:color w:val="1A0DAB"/>
            <w:sz w:val="15"/>
            <w:szCs w:val="15"/>
            <w:bdr w:val="none" w:sz="0" w:space="0" w:color="auto" w:frame="1"/>
            <w:shd w:val="clear" w:color="auto" w:fill="F8F9FA"/>
          </w:rPr>
          <w:t>https://panel.kku.edu.tr/Content/kkuhm/Mevzuat/ogrenci-topluluklari.docx</w:t>
        </w:r>
      </w:hyperlink>
    </w:p>
    <w:p w:rsidR="00D866C4" w:rsidRPr="005A7016" w:rsidRDefault="00D866C4" w:rsidP="002C301A">
      <w:pPr>
        <w:pStyle w:val="Balk4"/>
        <w:numPr>
          <w:ilvl w:val="0"/>
          <w:numId w:val="22"/>
        </w:numPr>
        <w:spacing w:line="276" w:lineRule="auto"/>
        <w:ind w:left="567" w:hanging="283"/>
        <w:jc w:val="both"/>
        <w:rPr>
          <w:rFonts w:cs="Times New Roman"/>
          <w:b w:val="0"/>
          <w:bCs w:val="0"/>
          <w:iCs/>
          <w:color w:val="000000" w:themeColor="text1"/>
        </w:rPr>
      </w:pPr>
      <w:r w:rsidRPr="005A7016">
        <w:rPr>
          <w:rFonts w:cs="Times New Roman"/>
          <w:b w:val="0"/>
          <w:bCs w:val="0"/>
          <w:iCs/>
          <w:color w:val="000000" w:themeColor="text1"/>
        </w:rPr>
        <w:t xml:space="preserve">Öğrenci </w:t>
      </w:r>
      <w:proofErr w:type="spellStart"/>
      <w:r w:rsidRPr="005A7016">
        <w:rPr>
          <w:rFonts w:cs="Times New Roman"/>
          <w:b w:val="0"/>
          <w:bCs w:val="0"/>
          <w:iCs/>
          <w:color w:val="000000" w:themeColor="text1"/>
        </w:rPr>
        <w:t>tolulukları</w:t>
      </w:r>
      <w:proofErr w:type="spellEnd"/>
    </w:p>
    <w:p w:rsidR="002C301A" w:rsidRPr="005A7016" w:rsidRDefault="00D866C4" w:rsidP="002C301A">
      <w:pPr>
        <w:pStyle w:val="Balk4"/>
        <w:numPr>
          <w:ilvl w:val="0"/>
          <w:numId w:val="22"/>
        </w:numPr>
        <w:spacing w:line="276" w:lineRule="auto"/>
        <w:ind w:left="567" w:hanging="283"/>
        <w:jc w:val="both"/>
        <w:rPr>
          <w:rStyle w:val="Kpr"/>
          <w:rFonts w:ascii="Arial" w:hAnsi="Arial" w:cs="Arial"/>
          <w:color w:val="1A0DAB"/>
          <w:sz w:val="15"/>
          <w:szCs w:val="15"/>
          <w:bdr w:val="none" w:sz="0" w:space="0" w:color="auto" w:frame="1"/>
          <w:shd w:val="clear" w:color="auto" w:fill="F8F9FA"/>
        </w:rPr>
      </w:pPr>
      <w:r w:rsidRPr="005A7016">
        <w:rPr>
          <w:rStyle w:val="Kpr"/>
          <w:rFonts w:ascii="Arial" w:hAnsi="Arial" w:cs="Arial"/>
          <w:color w:val="1A0DAB"/>
          <w:sz w:val="15"/>
          <w:szCs w:val="15"/>
          <w:bdr w:val="none" w:sz="0" w:space="0" w:color="auto" w:frame="1"/>
          <w:shd w:val="clear" w:color="auto" w:fill="F8F9FA"/>
        </w:rPr>
        <w:t>https://kku.edu.tr/Anasayfa/Sayfa/Index?Sayfa=OgrenciTopluluklar%C4%B1</w:t>
      </w:r>
    </w:p>
    <w:p w:rsidR="00D866C4" w:rsidRPr="005A7016" w:rsidRDefault="00D866C4" w:rsidP="002C301A">
      <w:pPr>
        <w:widowControl/>
        <w:autoSpaceDE w:val="0"/>
        <w:autoSpaceDN w:val="0"/>
        <w:adjustRightInd w:val="0"/>
        <w:rPr>
          <w:rFonts w:ascii="Times New Roman" w:hAnsi="Times New Roman" w:cs="Times New Roman"/>
          <w:b/>
          <w:bCs/>
          <w:color w:val="000000"/>
          <w:sz w:val="24"/>
          <w:szCs w:val="24"/>
        </w:rPr>
      </w:pPr>
    </w:p>
    <w:p w:rsidR="002C301A" w:rsidRPr="005A7016" w:rsidRDefault="002C301A" w:rsidP="002C301A">
      <w:pPr>
        <w:widowControl/>
        <w:autoSpaceDE w:val="0"/>
        <w:autoSpaceDN w:val="0"/>
        <w:adjustRightInd w:val="0"/>
        <w:rPr>
          <w:rFonts w:ascii="Times New Roman" w:hAnsi="Times New Roman" w:cs="Times New Roman"/>
          <w:color w:val="000000"/>
          <w:sz w:val="24"/>
          <w:szCs w:val="24"/>
        </w:rPr>
      </w:pPr>
      <w:r w:rsidRPr="005A7016">
        <w:rPr>
          <w:rFonts w:ascii="Times New Roman" w:hAnsi="Times New Roman" w:cs="Times New Roman"/>
          <w:b/>
          <w:bCs/>
          <w:color w:val="000000"/>
          <w:sz w:val="24"/>
          <w:szCs w:val="24"/>
        </w:rPr>
        <w:t xml:space="preserve">B.4. Öğretim Kadrosu </w:t>
      </w:r>
    </w:p>
    <w:p w:rsidR="002C301A" w:rsidRPr="005A7016" w:rsidRDefault="002C301A" w:rsidP="004F0F91">
      <w:pPr>
        <w:pStyle w:val="Balk3"/>
      </w:pPr>
      <w:r w:rsidRPr="005A7016">
        <w:t xml:space="preserve">Kurum, öğretim elemanlarının işe alınması, atanması, yükseltilmesi ve ders görevlendirmesi ile ilgili tüm süreçlerde adil ve açık olmalıdır. Hedeflenen nitelikli mezun yeterliliklerine ulaşmak </w:t>
      </w:r>
      <w:r w:rsidRPr="005A7016">
        <w:lastRenderedPageBreak/>
        <w:t xml:space="preserve">amacıyla, öğretim elemanlarının eğitim-öğretim yetkinliklerini sürekli geliştirmek için olanaklar sunmalıdır. </w:t>
      </w:r>
    </w:p>
    <w:p w:rsidR="002C301A" w:rsidRPr="005A7016" w:rsidRDefault="002C301A" w:rsidP="004F0F91">
      <w:pPr>
        <w:pStyle w:val="Balk3"/>
      </w:pPr>
    </w:p>
    <w:p w:rsidR="002C301A" w:rsidRPr="005A7016" w:rsidRDefault="002C301A" w:rsidP="002C301A">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Personel Dairesi Başkanlığı</w:t>
      </w:r>
    </w:p>
    <w:p w:rsidR="002C301A" w:rsidRPr="005A7016" w:rsidRDefault="002C301A" w:rsidP="004F0F91">
      <w:pPr>
        <w:pStyle w:val="Balk3"/>
      </w:pPr>
    </w:p>
    <w:p w:rsidR="002C301A" w:rsidRPr="005A7016" w:rsidRDefault="002C301A" w:rsidP="002C301A">
      <w:pPr>
        <w:pStyle w:val="Balk4"/>
        <w:ind w:right="63"/>
      </w:pPr>
      <w:r w:rsidRPr="005A7016">
        <w:t>B.</w:t>
      </w:r>
      <w:proofErr w:type="gramStart"/>
      <w:r w:rsidRPr="005A7016">
        <w:t>4.1</w:t>
      </w:r>
      <w:proofErr w:type="gramEnd"/>
      <w:r w:rsidRPr="005A7016">
        <w:t>. Atama, yükseltme ve görevlendirme kriterleri</w:t>
      </w:r>
    </w:p>
    <w:p w:rsidR="002C301A" w:rsidRPr="005A7016" w:rsidRDefault="002C301A" w:rsidP="004F0F91">
      <w:pPr>
        <w:pStyle w:val="Balk3"/>
      </w:pPr>
    </w:p>
    <w:p w:rsidR="002C301A" w:rsidRPr="005A7016" w:rsidRDefault="002C301A" w:rsidP="002C301A">
      <w:pPr>
        <w:pStyle w:val="Balk4"/>
        <w:ind w:right="63"/>
        <w:jc w:val="center"/>
        <w:rPr>
          <w:rFonts w:cs="Times New Roman"/>
        </w:rPr>
      </w:pPr>
      <w:r w:rsidRPr="005A7016">
        <w:rPr>
          <w:rFonts w:cs="Times New Roman"/>
        </w:rPr>
        <w:t>Olgunluk düzeyi</w:t>
      </w:r>
    </w:p>
    <w:p w:rsidR="002C301A" w:rsidRPr="005A7016" w:rsidRDefault="002C301A" w:rsidP="004F0F91">
      <w:pPr>
        <w:pStyle w:val="Balk3"/>
      </w:pPr>
    </w:p>
    <w:tbl>
      <w:tblPr>
        <w:tblStyle w:val="TabloKlavuzu"/>
        <w:tblW w:w="0" w:type="auto"/>
        <w:tblInd w:w="507" w:type="dxa"/>
        <w:tblLook w:val="04A0"/>
      </w:tblPr>
      <w:tblGrid>
        <w:gridCol w:w="1383"/>
        <w:gridCol w:w="1367"/>
        <w:gridCol w:w="1671"/>
        <w:gridCol w:w="2804"/>
        <w:gridCol w:w="1556"/>
      </w:tblGrid>
      <w:tr w:rsidR="002C301A" w:rsidRPr="005A7016" w:rsidTr="00EC24F1">
        <w:tc>
          <w:tcPr>
            <w:tcW w:w="1789" w:type="dxa"/>
            <w:shd w:val="clear" w:color="auto" w:fill="auto"/>
          </w:tcPr>
          <w:p w:rsidR="002C301A" w:rsidRPr="005A7016" w:rsidRDefault="002C301A" w:rsidP="004F0F91">
            <w:pPr>
              <w:pStyle w:val="Balk3"/>
              <w:outlineLvl w:val="2"/>
            </w:pPr>
            <w:r w:rsidRPr="005A7016">
              <w:t>1</w:t>
            </w:r>
          </w:p>
        </w:tc>
        <w:tc>
          <w:tcPr>
            <w:tcW w:w="1769" w:type="dxa"/>
            <w:shd w:val="clear" w:color="auto" w:fill="auto"/>
          </w:tcPr>
          <w:p w:rsidR="002C301A" w:rsidRPr="005A7016" w:rsidRDefault="002C301A" w:rsidP="004F0F91">
            <w:pPr>
              <w:pStyle w:val="Balk3"/>
              <w:outlineLvl w:val="2"/>
            </w:pPr>
            <w:r w:rsidRPr="005A7016">
              <w:t>2</w:t>
            </w:r>
          </w:p>
        </w:tc>
        <w:tc>
          <w:tcPr>
            <w:tcW w:w="1758" w:type="dxa"/>
            <w:shd w:val="clear" w:color="auto" w:fill="auto"/>
          </w:tcPr>
          <w:p w:rsidR="002C301A" w:rsidRPr="005A7016" w:rsidRDefault="002C301A" w:rsidP="004F0F91">
            <w:pPr>
              <w:pStyle w:val="Balk3"/>
              <w:outlineLvl w:val="2"/>
            </w:pPr>
            <w:r w:rsidRPr="005A7016">
              <w:t>3</w:t>
            </w:r>
          </w:p>
        </w:tc>
        <w:tc>
          <w:tcPr>
            <w:tcW w:w="1746" w:type="dxa"/>
            <w:shd w:val="clear" w:color="auto" w:fill="auto"/>
          </w:tcPr>
          <w:p w:rsidR="002C301A" w:rsidRPr="005A7016" w:rsidRDefault="002C301A" w:rsidP="004F0F91">
            <w:pPr>
              <w:pStyle w:val="Balk3"/>
              <w:outlineLvl w:val="2"/>
            </w:pPr>
            <w:r w:rsidRPr="005A7016">
              <w:t>4</w:t>
            </w:r>
          </w:p>
        </w:tc>
        <w:tc>
          <w:tcPr>
            <w:tcW w:w="1717" w:type="dxa"/>
            <w:shd w:val="clear" w:color="auto" w:fill="auto"/>
          </w:tcPr>
          <w:p w:rsidR="002C301A" w:rsidRPr="005A7016" w:rsidRDefault="002C301A" w:rsidP="004F0F91">
            <w:pPr>
              <w:pStyle w:val="Balk3"/>
              <w:outlineLvl w:val="2"/>
            </w:pPr>
            <w:r w:rsidRPr="005A7016">
              <w:t>5</w:t>
            </w:r>
          </w:p>
        </w:tc>
      </w:tr>
      <w:tr w:rsidR="002C301A" w:rsidRPr="005A7016" w:rsidTr="00EC24F1">
        <w:tc>
          <w:tcPr>
            <w:tcW w:w="1789"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Kurumunatama</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yükseltmevegörevlendirmesüreçleritanımlanmamıştır</w:t>
            </w:r>
            <w:proofErr w:type="spellEnd"/>
            <w:r w:rsidRPr="005A7016">
              <w:rPr>
                <w:rFonts w:ascii="Times New Roman" w:hAnsi="Times New Roman" w:cs="Times New Roman"/>
                <w:sz w:val="20"/>
              </w:rPr>
              <w:t xml:space="preserve">. </w:t>
            </w:r>
          </w:p>
        </w:tc>
        <w:tc>
          <w:tcPr>
            <w:tcW w:w="1769"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Kurumunatama</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yükseltmevegörevlendirmekriterleritanımlanmış</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ancakplanlamadaalanaözgüihtiyaçlarirdelenmemiştir</w:t>
            </w:r>
            <w:proofErr w:type="spellEnd"/>
            <w:r w:rsidRPr="005A7016">
              <w:rPr>
                <w:rFonts w:ascii="Times New Roman" w:hAnsi="Times New Roman" w:cs="Times New Roman"/>
                <w:sz w:val="20"/>
              </w:rPr>
              <w:t xml:space="preserve">. </w:t>
            </w:r>
          </w:p>
        </w:tc>
        <w:tc>
          <w:tcPr>
            <w:tcW w:w="1758"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Kurumuntümalanlariçintanımlıvepaydaşlarcabilinenatama</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yükseltmevegörevlendirmekriterleriuygulanmaktavekararalmalarda</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eğitim-öğretimkadrosununişealınması</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atanması</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yükseltilmesivedersgörevlendirmeleri</w:t>
            </w:r>
            <w:proofErr w:type="spellEnd"/>
            <w:r w:rsidRPr="005A7016">
              <w:rPr>
                <w:rFonts w:ascii="Times New Roman" w:hAnsi="Times New Roman" w:cs="Times New Roman"/>
                <w:sz w:val="20"/>
              </w:rPr>
              <w:t xml:space="preserve"> vb.) </w:t>
            </w:r>
            <w:proofErr w:type="spellStart"/>
            <w:r w:rsidRPr="005A7016">
              <w:rPr>
                <w:rFonts w:ascii="Times New Roman" w:hAnsi="Times New Roman" w:cs="Times New Roman"/>
                <w:sz w:val="20"/>
              </w:rPr>
              <w:t>kullanılmaktadır</w:t>
            </w:r>
            <w:proofErr w:type="spellEnd"/>
            <w:r w:rsidRPr="005A7016">
              <w:rPr>
                <w:rFonts w:ascii="Times New Roman" w:hAnsi="Times New Roman" w:cs="Times New Roman"/>
                <w:sz w:val="20"/>
              </w:rPr>
              <w:t xml:space="preserve">. </w:t>
            </w:r>
          </w:p>
        </w:tc>
        <w:tc>
          <w:tcPr>
            <w:tcW w:w="1746"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Atama</w:t>
            </w:r>
            <w:proofErr w:type="spellEnd"/>
            <w:r w:rsidRPr="005A7016">
              <w:rPr>
                <w:rFonts w:ascii="Times New Roman" w:hAnsi="Times New Roman" w:cs="Times New Roman"/>
                <w:sz w:val="20"/>
              </w:rPr>
              <w:t xml:space="preserve">, yükseltmevegörevlendirmeuygulamalarınınsonuçlarıizlenmekteveizlemsonuçlarıdeğerlendirilerekönlemleralınmaktadır. </w:t>
            </w:r>
          </w:p>
        </w:tc>
        <w:tc>
          <w:tcPr>
            <w:tcW w:w="1717"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İçselleştirilmiş</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sistematik</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sürdürülebilirveörnekgösterilebiliruygulamalarbulunmaktadır</w:t>
            </w:r>
            <w:proofErr w:type="spellEnd"/>
            <w:r w:rsidRPr="005A7016">
              <w:rPr>
                <w:rFonts w:ascii="Times New Roman" w:hAnsi="Times New Roman" w:cs="Times New Roman"/>
                <w:sz w:val="20"/>
              </w:rPr>
              <w:t xml:space="preserve">. </w:t>
            </w:r>
          </w:p>
        </w:tc>
      </w:tr>
    </w:tbl>
    <w:p w:rsidR="002C301A" w:rsidRPr="005A7016" w:rsidRDefault="002C301A" w:rsidP="004F0F91">
      <w:pPr>
        <w:pStyle w:val="Balk3"/>
      </w:pPr>
    </w:p>
    <w:p w:rsidR="00D866C4" w:rsidRPr="005A7016" w:rsidRDefault="00D866C4" w:rsidP="00D866C4">
      <w:pPr>
        <w:pStyle w:val="Balk4"/>
        <w:ind w:right="63"/>
        <w:jc w:val="both"/>
        <w:rPr>
          <w:rFonts w:cs="Times New Roman"/>
          <w:b w:val="0"/>
          <w:bCs w:val="0"/>
          <w:i w:val="0"/>
        </w:rPr>
      </w:pPr>
      <w:proofErr w:type="gramStart"/>
      <w:r w:rsidRPr="005A7016">
        <w:rPr>
          <w:rFonts w:cs="Times New Roman"/>
          <w:i w:val="0"/>
          <w:u w:val="single"/>
        </w:rPr>
        <w:t>AÇIKLAMA:</w:t>
      </w:r>
      <w:r w:rsidRPr="005A7016">
        <w:rPr>
          <w:rFonts w:cs="Times New Roman"/>
          <w:b w:val="0"/>
          <w:bCs w:val="0"/>
          <w:i w:val="0"/>
        </w:rPr>
        <w:t>Olgunluk</w:t>
      </w:r>
      <w:proofErr w:type="gramEnd"/>
      <w:r w:rsidRPr="005A7016">
        <w:rPr>
          <w:rFonts w:cs="Times New Roman"/>
          <w:b w:val="0"/>
          <w:bCs w:val="0"/>
          <w:i w:val="0"/>
        </w:rPr>
        <w:t xml:space="preserve"> Düzeyi:3</w:t>
      </w:r>
    </w:p>
    <w:p w:rsidR="00D866C4" w:rsidRPr="005A7016" w:rsidRDefault="00D866C4" w:rsidP="00D866C4">
      <w:pPr>
        <w:pStyle w:val="Balk4"/>
        <w:ind w:right="63"/>
        <w:jc w:val="both"/>
        <w:rPr>
          <w:rFonts w:cs="Times New Roman"/>
          <w:b w:val="0"/>
          <w:bCs w:val="0"/>
          <w:i w:val="0"/>
        </w:rPr>
      </w:pPr>
    </w:p>
    <w:p w:rsidR="00D866C4" w:rsidRPr="005A7016" w:rsidRDefault="00D866C4" w:rsidP="00D866C4">
      <w:pPr>
        <w:pStyle w:val="Balk4"/>
        <w:ind w:right="63"/>
        <w:jc w:val="both"/>
        <w:rPr>
          <w:rFonts w:cstheme="minorHAnsi"/>
          <w:b w:val="0"/>
          <w:i w:val="0"/>
          <w:sz w:val="22"/>
          <w:szCs w:val="22"/>
        </w:rPr>
      </w:pPr>
      <w:proofErr w:type="spellStart"/>
      <w:r w:rsidRPr="005A7016">
        <w:rPr>
          <w:rFonts w:cstheme="minorHAnsi"/>
          <w:b w:val="0"/>
          <w:i w:val="0"/>
          <w:sz w:val="22"/>
          <w:szCs w:val="22"/>
        </w:rPr>
        <w:t>Öğretim</w:t>
      </w:r>
      <w:proofErr w:type="spellEnd"/>
      <w:r w:rsidRPr="005A7016">
        <w:rPr>
          <w:rFonts w:cstheme="minorHAnsi"/>
          <w:b w:val="0"/>
          <w:i w:val="0"/>
          <w:sz w:val="22"/>
          <w:szCs w:val="22"/>
        </w:rPr>
        <w:t xml:space="preserve"> elemanı atama, yükseltme ve </w:t>
      </w:r>
      <w:proofErr w:type="spellStart"/>
      <w:r w:rsidRPr="005A7016">
        <w:rPr>
          <w:rFonts w:cstheme="minorHAnsi"/>
          <w:b w:val="0"/>
          <w:i w:val="0"/>
          <w:sz w:val="22"/>
          <w:szCs w:val="22"/>
        </w:rPr>
        <w:t>görevlendirme</w:t>
      </w:r>
      <w:proofErr w:type="spellEnd"/>
      <w:r w:rsidRPr="005A7016">
        <w:rPr>
          <w:rFonts w:cstheme="minorHAnsi"/>
          <w:b w:val="0"/>
          <w:i w:val="0"/>
          <w:sz w:val="22"/>
          <w:szCs w:val="22"/>
        </w:rPr>
        <w:t xml:space="preserve"> </w:t>
      </w:r>
      <w:proofErr w:type="spellStart"/>
      <w:r w:rsidRPr="005A7016">
        <w:rPr>
          <w:rFonts w:cstheme="minorHAnsi"/>
          <w:b w:val="0"/>
          <w:i w:val="0"/>
          <w:sz w:val="22"/>
          <w:szCs w:val="22"/>
        </w:rPr>
        <w:t>süreç</w:t>
      </w:r>
      <w:proofErr w:type="spellEnd"/>
      <w:r w:rsidRPr="005A7016">
        <w:rPr>
          <w:rFonts w:cstheme="minorHAnsi"/>
          <w:b w:val="0"/>
          <w:i w:val="0"/>
          <w:sz w:val="22"/>
          <w:szCs w:val="22"/>
        </w:rPr>
        <w:t xml:space="preserve"> ve </w:t>
      </w:r>
      <w:proofErr w:type="gramStart"/>
      <w:r w:rsidRPr="005A7016">
        <w:rPr>
          <w:rFonts w:cstheme="minorHAnsi"/>
          <w:b w:val="0"/>
          <w:i w:val="0"/>
          <w:sz w:val="22"/>
          <w:szCs w:val="22"/>
        </w:rPr>
        <w:t>kriterleri</w:t>
      </w:r>
      <w:proofErr w:type="gramEnd"/>
      <w:r w:rsidRPr="005A7016">
        <w:rPr>
          <w:rFonts w:cstheme="minorHAnsi"/>
          <w:b w:val="0"/>
          <w:i w:val="0"/>
          <w:sz w:val="22"/>
          <w:szCs w:val="22"/>
        </w:rPr>
        <w:t xml:space="preserve"> </w:t>
      </w:r>
      <w:proofErr w:type="spellStart"/>
      <w:r w:rsidRPr="005A7016">
        <w:rPr>
          <w:rFonts w:cstheme="minorHAnsi"/>
          <w:b w:val="0"/>
          <w:i w:val="0"/>
          <w:sz w:val="22"/>
          <w:szCs w:val="22"/>
        </w:rPr>
        <w:t>belirlenmiş</w:t>
      </w:r>
      <w:proofErr w:type="spellEnd"/>
      <w:r w:rsidRPr="005A7016">
        <w:rPr>
          <w:rFonts w:cstheme="minorHAnsi"/>
          <w:b w:val="0"/>
          <w:i w:val="0"/>
          <w:sz w:val="22"/>
          <w:szCs w:val="22"/>
        </w:rPr>
        <w:t xml:space="preserve"> ve kamuoyuna </w:t>
      </w:r>
      <w:proofErr w:type="spellStart"/>
      <w:r w:rsidRPr="005A7016">
        <w:rPr>
          <w:rFonts w:cstheme="minorHAnsi"/>
          <w:b w:val="0"/>
          <w:i w:val="0"/>
          <w:sz w:val="22"/>
          <w:szCs w:val="22"/>
        </w:rPr>
        <w:t>açıktır</w:t>
      </w:r>
      <w:proofErr w:type="spellEnd"/>
      <w:r w:rsidRPr="005A7016">
        <w:rPr>
          <w:rFonts w:cstheme="minorHAnsi"/>
          <w:b w:val="0"/>
          <w:i w:val="0"/>
          <w:sz w:val="22"/>
          <w:szCs w:val="22"/>
        </w:rPr>
        <w:t xml:space="preserve">. </w:t>
      </w:r>
      <w:proofErr w:type="spellStart"/>
      <w:r w:rsidRPr="005A7016">
        <w:rPr>
          <w:rFonts w:cstheme="minorHAnsi"/>
          <w:b w:val="0"/>
          <w:i w:val="0"/>
          <w:sz w:val="22"/>
          <w:szCs w:val="22"/>
        </w:rPr>
        <w:t>İlgili</w:t>
      </w:r>
      <w:proofErr w:type="spellEnd"/>
      <w:r w:rsidRPr="005A7016">
        <w:rPr>
          <w:rFonts w:cstheme="minorHAnsi"/>
          <w:b w:val="0"/>
          <w:i w:val="0"/>
          <w:sz w:val="22"/>
          <w:szCs w:val="22"/>
        </w:rPr>
        <w:t xml:space="preserve"> </w:t>
      </w:r>
      <w:proofErr w:type="spellStart"/>
      <w:r w:rsidRPr="005A7016">
        <w:rPr>
          <w:rFonts w:cstheme="minorHAnsi"/>
          <w:b w:val="0"/>
          <w:i w:val="0"/>
          <w:sz w:val="22"/>
          <w:szCs w:val="22"/>
        </w:rPr>
        <w:t>süreç</w:t>
      </w:r>
      <w:proofErr w:type="spellEnd"/>
      <w:r w:rsidRPr="005A7016">
        <w:rPr>
          <w:rFonts w:cstheme="minorHAnsi"/>
          <w:b w:val="0"/>
          <w:i w:val="0"/>
          <w:sz w:val="22"/>
          <w:szCs w:val="22"/>
        </w:rPr>
        <w:t xml:space="preserve"> ve </w:t>
      </w:r>
      <w:proofErr w:type="gramStart"/>
      <w:r w:rsidRPr="005A7016">
        <w:rPr>
          <w:rFonts w:cstheme="minorHAnsi"/>
          <w:b w:val="0"/>
          <w:i w:val="0"/>
          <w:sz w:val="22"/>
          <w:szCs w:val="22"/>
        </w:rPr>
        <w:t>kriterler</w:t>
      </w:r>
      <w:proofErr w:type="gramEnd"/>
      <w:r w:rsidRPr="005A7016">
        <w:rPr>
          <w:rFonts w:cstheme="minorHAnsi"/>
          <w:b w:val="0"/>
          <w:i w:val="0"/>
          <w:sz w:val="22"/>
          <w:szCs w:val="22"/>
        </w:rPr>
        <w:t xml:space="preserve"> akademik liyakati </w:t>
      </w:r>
      <w:proofErr w:type="spellStart"/>
      <w:r w:rsidRPr="005A7016">
        <w:rPr>
          <w:rFonts w:cstheme="minorHAnsi"/>
          <w:b w:val="0"/>
          <w:i w:val="0"/>
          <w:sz w:val="22"/>
          <w:szCs w:val="22"/>
        </w:rPr>
        <w:t>gözetip</w:t>
      </w:r>
      <w:proofErr w:type="spellEnd"/>
      <w:r w:rsidRPr="005A7016">
        <w:rPr>
          <w:rFonts w:cstheme="minorHAnsi"/>
          <w:b w:val="0"/>
          <w:i w:val="0"/>
          <w:sz w:val="22"/>
          <w:szCs w:val="22"/>
        </w:rPr>
        <w:t xml:space="preserve">, fırsat </w:t>
      </w:r>
      <w:proofErr w:type="spellStart"/>
      <w:r w:rsidRPr="005A7016">
        <w:rPr>
          <w:rFonts w:cstheme="minorHAnsi"/>
          <w:b w:val="0"/>
          <w:i w:val="0"/>
          <w:sz w:val="22"/>
          <w:szCs w:val="22"/>
        </w:rPr>
        <w:t>eşitliğini</w:t>
      </w:r>
      <w:proofErr w:type="spellEnd"/>
      <w:r w:rsidRPr="005A7016">
        <w:rPr>
          <w:rFonts w:cstheme="minorHAnsi"/>
          <w:b w:val="0"/>
          <w:i w:val="0"/>
          <w:sz w:val="22"/>
          <w:szCs w:val="22"/>
        </w:rPr>
        <w:t xml:space="preserve"> </w:t>
      </w:r>
      <w:proofErr w:type="spellStart"/>
      <w:r w:rsidRPr="005A7016">
        <w:rPr>
          <w:rFonts w:cstheme="minorHAnsi"/>
          <w:b w:val="0"/>
          <w:i w:val="0"/>
          <w:sz w:val="22"/>
          <w:szCs w:val="22"/>
        </w:rPr>
        <w:t>sağlayacak</w:t>
      </w:r>
      <w:proofErr w:type="spellEnd"/>
      <w:r w:rsidRPr="005A7016">
        <w:rPr>
          <w:rFonts w:cstheme="minorHAnsi"/>
          <w:b w:val="0"/>
          <w:i w:val="0"/>
          <w:sz w:val="22"/>
          <w:szCs w:val="22"/>
        </w:rPr>
        <w:t xml:space="preserve"> niteliktedir. Uygulamanın </w:t>
      </w:r>
      <w:proofErr w:type="gramStart"/>
      <w:r w:rsidRPr="005A7016">
        <w:rPr>
          <w:rFonts w:cstheme="minorHAnsi"/>
          <w:b w:val="0"/>
          <w:i w:val="0"/>
          <w:sz w:val="22"/>
          <w:szCs w:val="22"/>
        </w:rPr>
        <w:t>kriterlere</w:t>
      </w:r>
      <w:proofErr w:type="gramEnd"/>
      <w:r w:rsidRPr="005A7016">
        <w:rPr>
          <w:rFonts w:cstheme="minorHAnsi"/>
          <w:b w:val="0"/>
          <w:i w:val="0"/>
          <w:sz w:val="22"/>
          <w:szCs w:val="22"/>
        </w:rPr>
        <w:t xml:space="preserve"> uygun </w:t>
      </w:r>
      <w:proofErr w:type="spellStart"/>
      <w:r w:rsidRPr="005A7016">
        <w:rPr>
          <w:rFonts w:cstheme="minorHAnsi"/>
          <w:b w:val="0"/>
          <w:i w:val="0"/>
          <w:sz w:val="22"/>
          <w:szCs w:val="22"/>
        </w:rPr>
        <w:t>olduğu</w:t>
      </w:r>
      <w:proofErr w:type="spellEnd"/>
      <w:r w:rsidRPr="005A7016">
        <w:rPr>
          <w:rFonts w:cstheme="minorHAnsi"/>
          <w:b w:val="0"/>
          <w:i w:val="0"/>
          <w:sz w:val="22"/>
          <w:szCs w:val="22"/>
        </w:rPr>
        <w:t xml:space="preserve"> kanıtlanmaktadır. </w:t>
      </w:r>
      <w:proofErr w:type="spellStart"/>
      <w:r w:rsidRPr="005A7016">
        <w:rPr>
          <w:rFonts w:cstheme="minorHAnsi"/>
          <w:b w:val="0"/>
          <w:i w:val="0"/>
          <w:sz w:val="22"/>
          <w:szCs w:val="22"/>
        </w:rPr>
        <w:t>Öğretim</w:t>
      </w:r>
      <w:proofErr w:type="spellEnd"/>
      <w:r w:rsidRPr="005A7016">
        <w:rPr>
          <w:rFonts w:cstheme="minorHAnsi"/>
          <w:b w:val="0"/>
          <w:i w:val="0"/>
          <w:sz w:val="22"/>
          <w:szCs w:val="22"/>
        </w:rPr>
        <w:t xml:space="preserve"> elemanı ders </w:t>
      </w:r>
      <w:proofErr w:type="spellStart"/>
      <w:r w:rsidRPr="005A7016">
        <w:rPr>
          <w:rFonts w:cstheme="minorHAnsi"/>
          <w:b w:val="0"/>
          <w:i w:val="0"/>
          <w:sz w:val="22"/>
          <w:szCs w:val="22"/>
        </w:rPr>
        <w:t>yükü</w:t>
      </w:r>
      <w:proofErr w:type="spellEnd"/>
      <w:r w:rsidRPr="005A7016">
        <w:rPr>
          <w:rFonts w:cstheme="minorHAnsi"/>
          <w:b w:val="0"/>
          <w:i w:val="0"/>
          <w:sz w:val="22"/>
          <w:szCs w:val="22"/>
        </w:rPr>
        <w:t xml:space="preserve"> ve dağılım dengesi </w:t>
      </w:r>
      <w:proofErr w:type="spellStart"/>
      <w:r w:rsidRPr="005A7016">
        <w:rPr>
          <w:rFonts w:cstheme="minorHAnsi"/>
          <w:b w:val="0"/>
          <w:i w:val="0"/>
          <w:sz w:val="22"/>
          <w:szCs w:val="22"/>
        </w:rPr>
        <w:t>şeffaf</w:t>
      </w:r>
      <w:proofErr w:type="spellEnd"/>
      <w:r w:rsidRPr="005A7016">
        <w:rPr>
          <w:rFonts w:cstheme="minorHAnsi"/>
          <w:b w:val="0"/>
          <w:i w:val="0"/>
          <w:sz w:val="22"/>
          <w:szCs w:val="22"/>
        </w:rPr>
        <w:t xml:space="preserve"> olarak </w:t>
      </w:r>
      <w:proofErr w:type="spellStart"/>
      <w:r w:rsidRPr="005A7016">
        <w:rPr>
          <w:rFonts w:cstheme="minorHAnsi"/>
          <w:b w:val="0"/>
          <w:i w:val="0"/>
          <w:sz w:val="22"/>
          <w:szCs w:val="22"/>
        </w:rPr>
        <w:t>paylaşılır</w:t>
      </w:r>
      <w:proofErr w:type="spellEnd"/>
      <w:r w:rsidRPr="005A7016">
        <w:rPr>
          <w:rFonts w:cstheme="minorHAnsi"/>
          <w:b w:val="0"/>
          <w:i w:val="0"/>
          <w:sz w:val="22"/>
          <w:szCs w:val="22"/>
        </w:rPr>
        <w:t xml:space="preserve">. </w:t>
      </w:r>
    </w:p>
    <w:p w:rsidR="00D866C4" w:rsidRPr="005A7016" w:rsidRDefault="00D866C4" w:rsidP="00D866C4">
      <w:pPr>
        <w:pStyle w:val="Balk4"/>
        <w:ind w:right="63"/>
        <w:jc w:val="both"/>
        <w:rPr>
          <w:rFonts w:cstheme="minorHAnsi"/>
          <w:i w:val="0"/>
          <w:sz w:val="22"/>
          <w:szCs w:val="22"/>
        </w:rPr>
      </w:pPr>
    </w:p>
    <w:p w:rsidR="00D866C4" w:rsidRPr="005A7016" w:rsidRDefault="00D866C4" w:rsidP="00D866C4">
      <w:pPr>
        <w:pStyle w:val="Balk4"/>
        <w:ind w:right="63"/>
        <w:jc w:val="both"/>
        <w:rPr>
          <w:rFonts w:cs="Times New Roman"/>
        </w:rPr>
      </w:pPr>
      <w:r w:rsidRPr="005A7016">
        <w:rPr>
          <w:rFonts w:cs="Times New Roman"/>
        </w:rPr>
        <w:t>Örnek Kanıtlar</w:t>
      </w:r>
    </w:p>
    <w:p w:rsidR="00D866C4" w:rsidRPr="005A7016" w:rsidRDefault="00D866C4" w:rsidP="00D866C4">
      <w:pPr>
        <w:pStyle w:val="ListeParagraf"/>
        <w:widowControl/>
        <w:numPr>
          <w:ilvl w:val="0"/>
          <w:numId w:val="30"/>
        </w:numPr>
        <w:spacing w:before="100" w:beforeAutospacing="1" w:after="100" w:afterAutospacing="1"/>
        <w:rPr>
          <w:rFonts w:ascii="Times New Roman" w:eastAsia="Times New Roman" w:hAnsi="Times New Roman" w:cs="Times New Roman"/>
          <w:color w:val="000000"/>
          <w:sz w:val="24"/>
          <w:szCs w:val="24"/>
          <w:lang w:eastAsia="tr-TR"/>
        </w:rPr>
      </w:pPr>
      <w:r w:rsidRPr="005A7016">
        <w:rPr>
          <w:rFonts w:ascii="Times New Roman" w:eastAsia="Times New Roman" w:hAnsi="Times New Roman" w:cs="Times New Roman"/>
          <w:bCs/>
          <w:color w:val="000000"/>
          <w:sz w:val="24"/>
          <w:szCs w:val="24"/>
          <w:lang w:eastAsia="tr-TR"/>
        </w:rPr>
        <w:t>Kırıkkale Üniversitesi Öğretim Üyeliğine Yükseltilme ve Atanma Kriterleri</w:t>
      </w:r>
      <w:r w:rsidRPr="005A7016">
        <w:rPr>
          <w:rFonts w:ascii="Times New Roman" w:eastAsia="Times New Roman" w:hAnsi="Times New Roman" w:cs="Times New Roman"/>
          <w:color w:val="000000"/>
          <w:sz w:val="24"/>
          <w:szCs w:val="24"/>
          <w:lang w:eastAsia="tr-TR"/>
        </w:rPr>
        <w:t> </w:t>
      </w:r>
    </w:p>
    <w:p w:rsidR="00D866C4" w:rsidRPr="005A7016" w:rsidRDefault="00D866C4" w:rsidP="004F0F91">
      <w:pPr>
        <w:pStyle w:val="Balk3"/>
        <w:rPr>
          <w:b/>
        </w:rPr>
      </w:pPr>
      <w:r w:rsidRPr="005A7016">
        <w:t>https://panel.kku.edu.tr/Content/genelsekreterlik/mevzuat/ogretim-uyeligine-atanma-ve-yukseltilme-</w:t>
      </w:r>
      <w:proofErr w:type="gramStart"/>
      <w:r w:rsidRPr="005A7016">
        <w:t>kriterleri</w:t>
      </w:r>
      <w:proofErr w:type="gramEnd"/>
      <w:r w:rsidRPr="005A7016">
        <w:t>.docx</w:t>
      </w:r>
    </w:p>
    <w:p w:rsidR="002C301A" w:rsidRPr="005A7016" w:rsidRDefault="002C301A" w:rsidP="002C301A">
      <w:pPr>
        <w:ind w:left="567" w:right="63" w:hanging="283"/>
        <w:jc w:val="both"/>
        <w:rPr>
          <w:rFonts w:ascii="Times New Roman" w:eastAsia="Times New Roman" w:hAnsi="Times New Roman" w:cs="Times New Roman"/>
          <w:bCs/>
          <w:i/>
          <w:sz w:val="24"/>
          <w:szCs w:val="24"/>
        </w:rPr>
      </w:pPr>
    </w:p>
    <w:p w:rsidR="002C301A" w:rsidRPr="005A7016" w:rsidRDefault="002C301A" w:rsidP="002C301A">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Fakülte/MYO/YO/Enstitü/Araştırma ve Uygulama Merkezleri</w:t>
      </w:r>
    </w:p>
    <w:p w:rsidR="002C301A" w:rsidRPr="005A7016" w:rsidRDefault="002C301A" w:rsidP="002C301A">
      <w:pPr>
        <w:ind w:right="63"/>
        <w:jc w:val="both"/>
        <w:rPr>
          <w:rFonts w:ascii="Times New Roman" w:hAnsi="Times New Roman" w:cs="Times New Roman"/>
          <w:sz w:val="24"/>
          <w:szCs w:val="24"/>
        </w:rPr>
      </w:pPr>
    </w:p>
    <w:p w:rsidR="002C301A" w:rsidRPr="005A7016" w:rsidRDefault="002C301A" w:rsidP="002C301A">
      <w:pPr>
        <w:pStyle w:val="Balk4"/>
        <w:ind w:right="63"/>
      </w:pPr>
      <w:r w:rsidRPr="005A7016">
        <w:t>B.</w:t>
      </w:r>
      <w:proofErr w:type="gramStart"/>
      <w:r w:rsidRPr="005A7016">
        <w:t>4.2</w:t>
      </w:r>
      <w:proofErr w:type="gramEnd"/>
      <w:r w:rsidRPr="005A7016">
        <w:t>. Öğretim yetkinlikleri ve gelişimi</w:t>
      </w:r>
    </w:p>
    <w:p w:rsidR="002C301A" w:rsidRPr="005A7016" w:rsidRDefault="002C301A" w:rsidP="004F0F91">
      <w:pPr>
        <w:pStyle w:val="Balk3"/>
      </w:pPr>
    </w:p>
    <w:p w:rsidR="002C301A" w:rsidRPr="005A7016" w:rsidRDefault="002C301A" w:rsidP="002C301A">
      <w:pPr>
        <w:pStyle w:val="Balk4"/>
        <w:ind w:right="63"/>
        <w:jc w:val="center"/>
        <w:rPr>
          <w:rFonts w:cs="Times New Roman"/>
        </w:rPr>
      </w:pPr>
      <w:r w:rsidRPr="005A7016">
        <w:rPr>
          <w:rFonts w:cs="Times New Roman"/>
        </w:rPr>
        <w:t>Olgunluk düzeyi</w:t>
      </w:r>
    </w:p>
    <w:p w:rsidR="002C301A" w:rsidRPr="005A7016" w:rsidRDefault="002C301A" w:rsidP="004F0F91">
      <w:pPr>
        <w:pStyle w:val="Balk3"/>
      </w:pPr>
    </w:p>
    <w:tbl>
      <w:tblPr>
        <w:tblStyle w:val="TabloKlavuzu"/>
        <w:tblW w:w="0" w:type="auto"/>
        <w:tblInd w:w="507" w:type="dxa"/>
        <w:tblLook w:val="04A0"/>
      </w:tblPr>
      <w:tblGrid>
        <w:gridCol w:w="1628"/>
        <w:gridCol w:w="1933"/>
        <w:gridCol w:w="1612"/>
        <w:gridCol w:w="2487"/>
        <w:gridCol w:w="1121"/>
      </w:tblGrid>
      <w:tr w:rsidR="002C301A" w:rsidRPr="005A7016" w:rsidTr="00EC24F1">
        <w:tc>
          <w:tcPr>
            <w:tcW w:w="1802" w:type="dxa"/>
            <w:shd w:val="clear" w:color="auto" w:fill="auto"/>
          </w:tcPr>
          <w:p w:rsidR="002C301A" w:rsidRPr="005A7016" w:rsidRDefault="002C301A" w:rsidP="004F0F91">
            <w:pPr>
              <w:pStyle w:val="Balk3"/>
              <w:outlineLvl w:val="2"/>
            </w:pPr>
            <w:r w:rsidRPr="005A7016">
              <w:t>1</w:t>
            </w:r>
          </w:p>
        </w:tc>
        <w:tc>
          <w:tcPr>
            <w:tcW w:w="1801" w:type="dxa"/>
            <w:shd w:val="clear" w:color="auto" w:fill="auto"/>
          </w:tcPr>
          <w:p w:rsidR="002C301A" w:rsidRPr="005A7016" w:rsidRDefault="002C301A" w:rsidP="004F0F91">
            <w:pPr>
              <w:pStyle w:val="Balk3"/>
              <w:outlineLvl w:val="2"/>
            </w:pPr>
            <w:r w:rsidRPr="005A7016">
              <w:t>2</w:t>
            </w:r>
          </w:p>
        </w:tc>
        <w:tc>
          <w:tcPr>
            <w:tcW w:w="1497" w:type="dxa"/>
            <w:shd w:val="clear" w:color="auto" w:fill="auto"/>
          </w:tcPr>
          <w:p w:rsidR="002C301A" w:rsidRPr="005A7016" w:rsidRDefault="002C301A" w:rsidP="004F0F91">
            <w:pPr>
              <w:pStyle w:val="Balk3"/>
              <w:outlineLvl w:val="2"/>
            </w:pPr>
            <w:r w:rsidRPr="005A7016">
              <w:t>3</w:t>
            </w:r>
          </w:p>
        </w:tc>
        <w:tc>
          <w:tcPr>
            <w:tcW w:w="2038" w:type="dxa"/>
            <w:shd w:val="clear" w:color="auto" w:fill="auto"/>
          </w:tcPr>
          <w:p w:rsidR="002C301A" w:rsidRPr="005A7016" w:rsidRDefault="002C301A" w:rsidP="004F0F91">
            <w:pPr>
              <w:pStyle w:val="Balk3"/>
              <w:outlineLvl w:val="2"/>
            </w:pPr>
            <w:r w:rsidRPr="005A7016">
              <w:t>4</w:t>
            </w:r>
          </w:p>
        </w:tc>
        <w:tc>
          <w:tcPr>
            <w:tcW w:w="1641" w:type="dxa"/>
            <w:shd w:val="clear" w:color="auto" w:fill="auto"/>
          </w:tcPr>
          <w:p w:rsidR="002C301A" w:rsidRPr="005A7016" w:rsidRDefault="002C301A" w:rsidP="004F0F91">
            <w:pPr>
              <w:pStyle w:val="Balk3"/>
              <w:outlineLvl w:val="2"/>
            </w:pPr>
            <w:r w:rsidRPr="005A7016">
              <w:t>5</w:t>
            </w:r>
          </w:p>
        </w:tc>
      </w:tr>
      <w:tr w:rsidR="002C301A" w:rsidRPr="005A7016" w:rsidTr="00EC24F1">
        <w:tc>
          <w:tcPr>
            <w:tcW w:w="1802"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Kurumdaöğretimelemanlarınınöğr</w:t>
            </w:r>
            <w:r w:rsidRPr="005A7016">
              <w:rPr>
                <w:rFonts w:ascii="Times New Roman" w:hAnsi="Times New Roman" w:cs="Times New Roman"/>
                <w:sz w:val="20"/>
              </w:rPr>
              <w:lastRenderedPageBreak/>
              <w:t xml:space="preserve">etimyetkinliğinigeliştirmeküzereplanlamalarbulunmamaktadır. </w:t>
            </w:r>
          </w:p>
        </w:tc>
        <w:tc>
          <w:tcPr>
            <w:tcW w:w="1801"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lastRenderedPageBreak/>
              <w:t>Kurumunöğretimelemanlarının</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lastRenderedPageBreak/>
              <w:t>öğrencimerkezliöğrenme</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uzaktaneğitim</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ölçmedeğerlendirme</w:t>
            </w:r>
            <w:proofErr w:type="spellEnd"/>
            <w:r w:rsidRPr="005A7016">
              <w:rPr>
                <w:rFonts w:ascii="Times New Roman" w:hAnsi="Times New Roman" w:cs="Times New Roman"/>
                <w:sz w:val="20"/>
              </w:rPr>
              <w:t xml:space="preserve">, materyalgeliştirmevekalitegüvencesisistemigibialanlardakiyetkinlikleriningeliştirilmesineilişkinplanlarbulunmaktadır. </w:t>
            </w:r>
          </w:p>
        </w:tc>
        <w:tc>
          <w:tcPr>
            <w:tcW w:w="1497"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lastRenderedPageBreak/>
              <w:t>Kurumungenelindeöğretimeleman</w:t>
            </w:r>
            <w:r w:rsidRPr="005A7016">
              <w:rPr>
                <w:rFonts w:ascii="Times New Roman" w:hAnsi="Times New Roman" w:cs="Times New Roman"/>
                <w:sz w:val="20"/>
              </w:rPr>
              <w:lastRenderedPageBreak/>
              <w:t xml:space="preserve">larınınöğretimyetkinliğinigeliştirmeküzereuygulamalarvardır. </w:t>
            </w:r>
          </w:p>
        </w:tc>
        <w:tc>
          <w:tcPr>
            <w:tcW w:w="2038"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lastRenderedPageBreak/>
              <w:t>Öğretimyetkinliğinigeliştirmeuygulamalarındaneldeedi</w:t>
            </w:r>
            <w:r w:rsidRPr="005A7016">
              <w:rPr>
                <w:rFonts w:ascii="Times New Roman" w:hAnsi="Times New Roman" w:cs="Times New Roman"/>
                <w:sz w:val="20"/>
              </w:rPr>
              <w:lastRenderedPageBreak/>
              <w:t xml:space="preserve">lenbulgularizlenmekteveizlemsonuçlarıöğretimelamanlarıilebirlikteirdelenerekönlemleralınmaktadır. </w:t>
            </w:r>
          </w:p>
        </w:tc>
        <w:tc>
          <w:tcPr>
            <w:tcW w:w="1641"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lastRenderedPageBreak/>
              <w:t>İçselleştirilmiş</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lastRenderedPageBreak/>
              <w:t>sistematik</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sürdürülebilirveörnekgösterilebiliruygulamalarbulunmaktadır</w:t>
            </w:r>
            <w:proofErr w:type="spellEnd"/>
            <w:r w:rsidRPr="005A7016">
              <w:rPr>
                <w:rFonts w:ascii="Times New Roman" w:hAnsi="Times New Roman" w:cs="Times New Roman"/>
                <w:sz w:val="20"/>
              </w:rPr>
              <w:t xml:space="preserve">. </w:t>
            </w:r>
          </w:p>
        </w:tc>
      </w:tr>
    </w:tbl>
    <w:p w:rsidR="002C301A" w:rsidRPr="005A7016" w:rsidRDefault="002C301A" w:rsidP="004F0F91">
      <w:pPr>
        <w:pStyle w:val="Balk3"/>
      </w:pPr>
    </w:p>
    <w:p w:rsidR="002C301A" w:rsidRPr="005A7016" w:rsidRDefault="002C301A" w:rsidP="002C301A">
      <w:pPr>
        <w:pStyle w:val="Balk4"/>
        <w:ind w:right="63"/>
        <w:jc w:val="both"/>
        <w:rPr>
          <w:rFonts w:cs="Times New Roman"/>
          <w:i w:val="0"/>
          <w:u w:val="single"/>
        </w:rPr>
      </w:pPr>
      <w:r w:rsidRPr="005A7016">
        <w:rPr>
          <w:rFonts w:cs="Times New Roman"/>
          <w:i w:val="0"/>
          <w:u w:val="single"/>
        </w:rPr>
        <w:t>AÇIKLAMA:</w:t>
      </w:r>
      <w:r w:rsidR="00D866C4" w:rsidRPr="005A7016">
        <w:rPr>
          <w:rFonts w:cs="Times New Roman"/>
          <w:i w:val="0"/>
          <w:u w:val="single"/>
        </w:rPr>
        <w:t xml:space="preserve"> </w:t>
      </w:r>
      <w:r w:rsidR="00D866C4" w:rsidRPr="005A7016">
        <w:rPr>
          <w:rFonts w:cs="Times New Roman"/>
          <w:b w:val="0"/>
          <w:bCs w:val="0"/>
          <w:i w:val="0"/>
        </w:rPr>
        <w:t>Olgunluk Düzeyi:3</w:t>
      </w:r>
    </w:p>
    <w:p w:rsidR="002C301A" w:rsidRPr="005A7016" w:rsidRDefault="002C301A" w:rsidP="002C301A">
      <w:pPr>
        <w:pStyle w:val="Balk4"/>
        <w:ind w:right="63"/>
        <w:jc w:val="both"/>
        <w:rPr>
          <w:rFonts w:cs="Times New Roman"/>
        </w:rPr>
      </w:pPr>
    </w:p>
    <w:p w:rsidR="00D866C4" w:rsidRPr="005A7016" w:rsidRDefault="00D866C4" w:rsidP="00D866C4">
      <w:pPr>
        <w:spacing w:line="276" w:lineRule="auto"/>
        <w:jc w:val="both"/>
        <w:rPr>
          <w:rFonts w:cstheme="minorHAnsi"/>
        </w:rPr>
      </w:pPr>
      <w:proofErr w:type="spellStart"/>
      <w:proofErr w:type="gramStart"/>
      <w:r w:rsidRPr="005A7016">
        <w:rPr>
          <w:rFonts w:cstheme="minorHAnsi"/>
        </w:rPr>
        <w:t>Tüm</w:t>
      </w:r>
      <w:proofErr w:type="spellEnd"/>
      <w:r w:rsidRPr="005A7016">
        <w:rPr>
          <w:rFonts w:cstheme="minorHAnsi"/>
        </w:rPr>
        <w:t xml:space="preserve"> </w:t>
      </w:r>
      <w:proofErr w:type="spellStart"/>
      <w:r w:rsidRPr="005A7016">
        <w:rPr>
          <w:rFonts w:cstheme="minorHAnsi"/>
        </w:rPr>
        <w:t>öğretim</w:t>
      </w:r>
      <w:proofErr w:type="spellEnd"/>
      <w:r w:rsidRPr="005A7016">
        <w:rPr>
          <w:rFonts w:cstheme="minorHAnsi"/>
        </w:rPr>
        <w:t xml:space="preserve"> elemanlarının </w:t>
      </w:r>
      <w:proofErr w:type="spellStart"/>
      <w:r w:rsidRPr="005A7016">
        <w:rPr>
          <w:rFonts w:cstheme="minorHAnsi"/>
        </w:rPr>
        <w:t>etkileşimli</w:t>
      </w:r>
      <w:proofErr w:type="spellEnd"/>
      <w:r w:rsidRPr="005A7016">
        <w:rPr>
          <w:rFonts w:cstheme="minorHAnsi"/>
        </w:rPr>
        <w:t xml:space="preserve">-aktif ders verme </w:t>
      </w:r>
      <w:proofErr w:type="spellStart"/>
      <w:r w:rsidRPr="005A7016">
        <w:rPr>
          <w:rFonts w:cstheme="minorHAnsi"/>
        </w:rPr>
        <w:t>yöntemlerini</w:t>
      </w:r>
      <w:proofErr w:type="spellEnd"/>
      <w:r w:rsidRPr="005A7016">
        <w:rPr>
          <w:rFonts w:cstheme="minorHAnsi"/>
        </w:rPr>
        <w:t xml:space="preserve"> ve uzaktan </w:t>
      </w:r>
      <w:proofErr w:type="spellStart"/>
      <w:r w:rsidRPr="005A7016">
        <w:rPr>
          <w:rFonts w:cstheme="minorHAnsi"/>
        </w:rPr>
        <w:t>eğitim</w:t>
      </w:r>
      <w:proofErr w:type="spellEnd"/>
      <w:r w:rsidRPr="005A7016">
        <w:rPr>
          <w:rFonts w:cstheme="minorHAnsi"/>
        </w:rPr>
        <w:t xml:space="preserve"> </w:t>
      </w:r>
      <w:proofErr w:type="spellStart"/>
      <w:r w:rsidRPr="005A7016">
        <w:rPr>
          <w:rFonts w:cstheme="minorHAnsi"/>
        </w:rPr>
        <w:t>süreçlerini</w:t>
      </w:r>
      <w:proofErr w:type="spellEnd"/>
      <w:r w:rsidRPr="005A7016">
        <w:rPr>
          <w:rFonts w:cstheme="minorHAnsi"/>
        </w:rPr>
        <w:t xml:space="preserve"> </w:t>
      </w:r>
      <w:proofErr w:type="spellStart"/>
      <w:r w:rsidRPr="005A7016">
        <w:rPr>
          <w:rFonts w:cstheme="minorHAnsi"/>
        </w:rPr>
        <w:t>öğrenmeleri</w:t>
      </w:r>
      <w:proofErr w:type="spellEnd"/>
      <w:r w:rsidRPr="005A7016">
        <w:rPr>
          <w:rFonts w:cstheme="minorHAnsi"/>
        </w:rPr>
        <w:t xml:space="preserve"> ve kullanmaları </w:t>
      </w:r>
      <w:proofErr w:type="spellStart"/>
      <w:r w:rsidRPr="005A7016">
        <w:rPr>
          <w:rFonts w:cstheme="minorHAnsi"/>
        </w:rPr>
        <w:t>için</w:t>
      </w:r>
      <w:proofErr w:type="spellEnd"/>
      <w:r w:rsidRPr="005A7016">
        <w:rPr>
          <w:rFonts w:cstheme="minorHAnsi"/>
        </w:rPr>
        <w:t xml:space="preserve"> sistematik </w:t>
      </w:r>
      <w:proofErr w:type="spellStart"/>
      <w:r w:rsidRPr="005A7016">
        <w:rPr>
          <w:rFonts w:cstheme="minorHAnsi"/>
        </w:rPr>
        <w:t>eğiticilerin</w:t>
      </w:r>
      <w:proofErr w:type="spellEnd"/>
      <w:r w:rsidRPr="005A7016">
        <w:rPr>
          <w:rFonts w:cstheme="minorHAnsi"/>
        </w:rPr>
        <w:t xml:space="preserve"> </w:t>
      </w:r>
      <w:proofErr w:type="spellStart"/>
      <w:r w:rsidRPr="005A7016">
        <w:rPr>
          <w:rFonts w:cstheme="minorHAnsi"/>
        </w:rPr>
        <w:t>eğitimi</w:t>
      </w:r>
      <w:proofErr w:type="spellEnd"/>
      <w:r w:rsidRPr="005A7016">
        <w:rPr>
          <w:rFonts w:cstheme="minorHAnsi"/>
        </w:rPr>
        <w:t xml:space="preserve"> etkinlikleri (kurs, </w:t>
      </w:r>
      <w:proofErr w:type="spellStart"/>
      <w:r w:rsidRPr="005A7016">
        <w:rPr>
          <w:rFonts w:cstheme="minorHAnsi"/>
        </w:rPr>
        <w:t>çalıştay</w:t>
      </w:r>
      <w:proofErr w:type="spellEnd"/>
      <w:r w:rsidRPr="005A7016">
        <w:rPr>
          <w:rFonts w:cstheme="minorHAnsi"/>
        </w:rPr>
        <w:t xml:space="preserve">, ders, seminer vb) ve bunu </w:t>
      </w:r>
      <w:proofErr w:type="spellStart"/>
      <w:r w:rsidRPr="005A7016">
        <w:rPr>
          <w:rFonts w:cstheme="minorHAnsi"/>
        </w:rPr>
        <w:t>üstlenecek</w:t>
      </w:r>
      <w:proofErr w:type="spellEnd"/>
      <w:r w:rsidRPr="005A7016">
        <w:rPr>
          <w:rFonts w:cstheme="minorHAnsi"/>
        </w:rPr>
        <w:t xml:space="preserve">/ </w:t>
      </w:r>
      <w:proofErr w:type="spellStart"/>
      <w:r w:rsidRPr="005A7016">
        <w:rPr>
          <w:rFonts w:cstheme="minorHAnsi"/>
        </w:rPr>
        <w:t>gerçekleştirecek</w:t>
      </w:r>
      <w:proofErr w:type="spellEnd"/>
      <w:r w:rsidRPr="005A7016">
        <w:rPr>
          <w:rFonts w:cstheme="minorHAnsi"/>
        </w:rPr>
        <w:t xml:space="preserve"> </w:t>
      </w:r>
      <w:proofErr w:type="spellStart"/>
      <w:r w:rsidRPr="005A7016">
        <w:rPr>
          <w:rFonts w:cstheme="minorHAnsi"/>
        </w:rPr>
        <w:t>öğretme</w:t>
      </w:r>
      <w:proofErr w:type="spellEnd"/>
      <w:r w:rsidRPr="005A7016">
        <w:rPr>
          <w:rFonts w:cstheme="minorHAnsi"/>
        </w:rPr>
        <w:t>-</w:t>
      </w:r>
      <w:proofErr w:type="spellStart"/>
      <w:r w:rsidRPr="005A7016">
        <w:rPr>
          <w:rFonts w:cstheme="minorHAnsi"/>
        </w:rPr>
        <w:t>öğrenme</w:t>
      </w:r>
      <w:proofErr w:type="spellEnd"/>
      <w:r w:rsidRPr="005A7016">
        <w:rPr>
          <w:rFonts w:cstheme="minorHAnsi"/>
        </w:rPr>
        <w:t xml:space="preserve"> merkezi yapılanması vardır.  </w:t>
      </w:r>
      <w:proofErr w:type="spellStart"/>
      <w:proofErr w:type="gramEnd"/>
      <w:r w:rsidRPr="005A7016">
        <w:rPr>
          <w:rFonts w:cstheme="minorHAnsi"/>
        </w:rPr>
        <w:t>Öğretim</w:t>
      </w:r>
      <w:proofErr w:type="spellEnd"/>
      <w:r w:rsidRPr="005A7016">
        <w:rPr>
          <w:rFonts w:cstheme="minorHAnsi"/>
        </w:rPr>
        <w:t xml:space="preserve"> elemanlarının pedagojik ve teknolojik yeterlilikleri artırılmaktadır. </w:t>
      </w:r>
    </w:p>
    <w:p w:rsidR="00D866C4" w:rsidRPr="005A7016" w:rsidRDefault="00D866C4" w:rsidP="002C301A">
      <w:pPr>
        <w:pStyle w:val="Balk4"/>
        <w:ind w:right="63"/>
        <w:jc w:val="both"/>
        <w:rPr>
          <w:rFonts w:cs="Times New Roman"/>
        </w:rPr>
      </w:pPr>
    </w:p>
    <w:p w:rsidR="00D866C4" w:rsidRPr="005A7016" w:rsidRDefault="00D866C4" w:rsidP="002C301A">
      <w:pPr>
        <w:pStyle w:val="Balk4"/>
        <w:ind w:right="63"/>
        <w:jc w:val="both"/>
        <w:rPr>
          <w:rFonts w:cs="Times New Roman"/>
        </w:rPr>
      </w:pPr>
    </w:p>
    <w:p w:rsidR="002C301A" w:rsidRPr="005A7016" w:rsidRDefault="00D866C4" w:rsidP="002C301A">
      <w:pPr>
        <w:pStyle w:val="Balk4"/>
        <w:ind w:right="63"/>
        <w:jc w:val="both"/>
        <w:rPr>
          <w:rFonts w:cs="Times New Roman"/>
        </w:rPr>
      </w:pPr>
      <w:r w:rsidRPr="005A7016">
        <w:rPr>
          <w:rFonts w:cs="Times New Roman"/>
        </w:rPr>
        <w:t xml:space="preserve">Örnek </w:t>
      </w:r>
      <w:r w:rsidR="002C301A" w:rsidRPr="005A7016">
        <w:rPr>
          <w:rFonts w:cs="Times New Roman"/>
        </w:rPr>
        <w:t>Kanıtlar</w:t>
      </w:r>
    </w:p>
    <w:p w:rsidR="00D866C4" w:rsidRPr="005A7016" w:rsidRDefault="00D866C4" w:rsidP="00D866C4">
      <w:pPr>
        <w:pStyle w:val="ListeParagraf"/>
        <w:widowControl/>
        <w:numPr>
          <w:ilvl w:val="0"/>
          <w:numId w:val="30"/>
        </w:numPr>
        <w:spacing w:before="100" w:beforeAutospacing="1" w:after="100" w:afterAutospacing="1"/>
        <w:rPr>
          <w:rFonts w:ascii="Times New Roman" w:eastAsia="Times New Roman" w:hAnsi="Times New Roman" w:cs="Times New Roman"/>
          <w:color w:val="000000"/>
          <w:sz w:val="24"/>
          <w:szCs w:val="24"/>
          <w:lang w:eastAsia="tr-TR"/>
        </w:rPr>
      </w:pPr>
      <w:r w:rsidRPr="005A7016">
        <w:rPr>
          <w:rFonts w:ascii="Times New Roman" w:eastAsia="Times New Roman" w:hAnsi="Times New Roman" w:cs="Times New Roman"/>
          <w:bCs/>
          <w:color w:val="000000"/>
          <w:sz w:val="24"/>
          <w:szCs w:val="24"/>
          <w:lang w:eastAsia="tr-TR"/>
        </w:rPr>
        <w:t>Kırıkkale Üniversitesi Öğretim Üyeliğine Yükseltilme ve Atanma Kriterleri</w:t>
      </w:r>
      <w:r w:rsidRPr="005A7016">
        <w:rPr>
          <w:rFonts w:ascii="Times New Roman" w:eastAsia="Times New Roman" w:hAnsi="Times New Roman" w:cs="Times New Roman"/>
          <w:color w:val="000000"/>
          <w:sz w:val="24"/>
          <w:szCs w:val="24"/>
          <w:lang w:eastAsia="tr-TR"/>
        </w:rPr>
        <w:t> </w:t>
      </w:r>
    </w:p>
    <w:p w:rsidR="00D866C4" w:rsidRPr="005A7016" w:rsidRDefault="00D866C4" w:rsidP="00D866C4">
      <w:pPr>
        <w:pStyle w:val="Balk4"/>
        <w:ind w:right="63"/>
        <w:jc w:val="both"/>
        <w:rPr>
          <w:rFonts w:cs="Times New Roman"/>
          <w:i w:val="0"/>
          <w:u w:val="single"/>
        </w:rPr>
      </w:pPr>
    </w:p>
    <w:p w:rsidR="00D866C4" w:rsidRPr="005A7016" w:rsidRDefault="00D866C4" w:rsidP="004F0F91">
      <w:pPr>
        <w:pStyle w:val="Balk3"/>
        <w:rPr>
          <w:b/>
        </w:rPr>
      </w:pPr>
      <w:r w:rsidRPr="005A7016">
        <w:t>https://panel.kku.edu.tr/Content/genelsekreterlik/mevzuat/ogretim-uyeligine-atanma-ve-yukseltilme-</w:t>
      </w:r>
      <w:proofErr w:type="gramStart"/>
      <w:r w:rsidRPr="005A7016">
        <w:t>kriterleri</w:t>
      </w:r>
      <w:proofErr w:type="gramEnd"/>
      <w:r w:rsidRPr="005A7016">
        <w:t>.docx</w:t>
      </w:r>
    </w:p>
    <w:p w:rsidR="002C301A" w:rsidRPr="005A7016" w:rsidRDefault="002C301A" w:rsidP="002C301A">
      <w:pPr>
        <w:pStyle w:val="ListeParagraf"/>
        <w:ind w:left="567" w:right="63"/>
        <w:jc w:val="both"/>
        <w:rPr>
          <w:rFonts w:ascii="Times New Roman" w:eastAsia="Times New Roman" w:hAnsi="Times New Roman" w:cs="Times New Roman"/>
          <w:bCs/>
          <w:i/>
          <w:sz w:val="24"/>
          <w:szCs w:val="24"/>
        </w:rPr>
      </w:pPr>
    </w:p>
    <w:p w:rsidR="002C301A" w:rsidRPr="005A7016" w:rsidRDefault="002C301A" w:rsidP="002C301A">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Fakülte/Enstitü/MYO/YO/Bilimsel Araştırma Projeleri Birimi/Teknoloji Transfer Ofisi/</w:t>
      </w:r>
      <w:proofErr w:type="spellStart"/>
      <w:r w:rsidRPr="005A7016">
        <w:rPr>
          <w:rFonts w:ascii="Times New Roman" w:hAnsi="Times New Roman" w:cs="Times New Roman"/>
          <w:b/>
          <w:sz w:val="24"/>
          <w:szCs w:val="24"/>
          <w:u w:val="single"/>
        </w:rPr>
        <w:t>Teknokent</w:t>
      </w:r>
      <w:proofErr w:type="spellEnd"/>
    </w:p>
    <w:p w:rsidR="002C301A" w:rsidRPr="005A7016" w:rsidRDefault="002C301A" w:rsidP="004F0F91">
      <w:pPr>
        <w:pStyle w:val="Balk3"/>
      </w:pPr>
    </w:p>
    <w:p w:rsidR="002C301A" w:rsidRPr="005A7016" w:rsidRDefault="002C301A" w:rsidP="002C301A">
      <w:pPr>
        <w:pStyle w:val="Balk4"/>
        <w:ind w:right="63"/>
      </w:pPr>
      <w:r w:rsidRPr="005A7016">
        <w:t>B.</w:t>
      </w:r>
      <w:proofErr w:type="gramStart"/>
      <w:r w:rsidRPr="005A7016">
        <w:t>4.3</w:t>
      </w:r>
      <w:proofErr w:type="gramEnd"/>
      <w:r w:rsidRPr="005A7016">
        <w:t>. Eğitim faaliyetlerine yönelik teşvik ve ödüllendirme</w:t>
      </w:r>
    </w:p>
    <w:p w:rsidR="002C301A" w:rsidRPr="005A7016" w:rsidRDefault="002C301A" w:rsidP="004F0F91">
      <w:pPr>
        <w:pStyle w:val="Balk3"/>
      </w:pPr>
    </w:p>
    <w:p w:rsidR="002C301A" w:rsidRPr="005A7016" w:rsidRDefault="002C301A" w:rsidP="002C301A">
      <w:pPr>
        <w:pStyle w:val="Balk4"/>
        <w:ind w:right="63"/>
        <w:jc w:val="center"/>
        <w:rPr>
          <w:rFonts w:cs="Times New Roman"/>
        </w:rPr>
      </w:pPr>
      <w:r w:rsidRPr="005A7016">
        <w:rPr>
          <w:rFonts w:cs="Times New Roman"/>
        </w:rPr>
        <w:t>Olgunluk düzeyi</w:t>
      </w:r>
    </w:p>
    <w:p w:rsidR="002C301A" w:rsidRPr="005A7016" w:rsidRDefault="002C301A" w:rsidP="004F0F91">
      <w:pPr>
        <w:pStyle w:val="Balk3"/>
      </w:pPr>
    </w:p>
    <w:tbl>
      <w:tblPr>
        <w:tblStyle w:val="TabloKlavuzu"/>
        <w:tblW w:w="0" w:type="auto"/>
        <w:tblInd w:w="507" w:type="dxa"/>
        <w:tblLook w:val="04A0"/>
      </w:tblPr>
      <w:tblGrid>
        <w:gridCol w:w="2132"/>
        <w:gridCol w:w="1741"/>
        <w:gridCol w:w="1663"/>
        <w:gridCol w:w="1582"/>
        <w:gridCol w:w="1663"/>
      </w:tblGrid>
      <w:tr w:rsidR="002C301A" w:rsidRPr="005A7016" w:rsidTr="00EC24F1">
        <w:tc>
          <w:tcPr>
            <w:tcW w:w="1767" w:type="dxa"/>
            <w:shd w:val="clear" w:color="auto" w:fill="auto"/>
          </w:tcPr>
          <w:p w:rsidR="002C301A" w:rsidRPr="005A7016" w:rsidRDefault="002C301A" w:rsidP="004F0F91">
            <w:pPr>
              <w:pStyle w:val="Balk3"/>
              <w:outlineLvl w:val="2"/>
            </w:pPr>
            <w:r w:rsidRPr="005A7016">
              <w:t>1</w:t>
            </w:r>
          </w:p>
        </w:tc>
        <w:tc>
          <w:tcPr>
            <w:tcW w:w="1716" w:type="dxa"/>
            <w:shd w:val="clear" w:color="auto" w:fill="auto"/>
          </w:tcPr>
          <w:p w:rsidR="002C301A" w:rsidRPr="005A7016" w:rsidRDefault="002C301A" w:rsidP="004F0F91">
            <w:pPr>
              <w:pStyle w:val="Balk3"/>
              <w:outlineLvl w:val="2"/>
            </w:pPr>
            <w:r w:rsidRPr="005A7016">
              <w:t>2</w:t>
            </w:r>
          </w:p>
        </w:tc>
        <w:tc>
          <w:tcPr>
            <w:tcW w:w="1686" w:type="dxa"/>
            <w:shd w:val="clear" w:color="auto" w:fill="auto"/>
          </w:tcPr>
          <w:p w:rsidR="002C301A" w:rsidRPr="005A7016" w:rsidRDefault="002C301A" w:rsidP="004F0F91">
            <w:pPr>
              <w:pStyle w:val="Balk3"/>
              <w:outlineLvl w:val="2"/>
            </w:pPr>
            <w:r w:rsidRPr="005A7016">
              <w:t>3</w:t>
            </w:r>
          </w:p>
        </w:tc>
        <w:tc>
          <w:tcPr>
            <w:tcW w:w="1999" w:type="dxa"/>
            <w:shd w:val="clear" w:color="auto" w:fill="auto"/>
          </w:tcPr>
          <w:p w:rsidR="002C301A" w:rsidRPr="005A7016" w:rsidRDefault="002C301A" w:rsidP="004F0F91">
            <w:pPr>
              <w:pStyle w:val="Balk3"/>
              <w:outlineLvl w:val="2"/>
            </w:pPr>
            <w:r w:rsidRPr="005A7016">
              <w:t>4</w:t>
            </w:r>
          </w:p>
        </w:tc>
        <w:tc>
          <w:tcPr>
            <w:tcW w:w="1611" w:type="dxa"/>
            <w:shd w:val="clear" w:color="auto" w:fill="auto"/>
          </w:tcPr>
          <w:p w:rsidR="002C301A" w:rsidRPr="005A7016" w:rsidRDefault="002C301A" w:rsidP="004F0F91">
            <w:pPr>
              <w:pStyle w:val="Balk3"/>
              <w:outlineLvl w:val="2"/>
            </w:pPr>
            <w:r w:rsidRPr="005A7016">
              <w:t>5</w:t>
            </w:r>
          </w:p>
        </w:tc>
      </w:tr>
      <w:tr w:rsidR="002C301A" w:rsidRPr="005A7016" w:rsidTr="00EC24F1">
        <w:tc>
          <w:tcPr>
            <w:tcW w:w="1767" w:type="dxa"/>
            <w:shd w:val="clear" w:color="auto" w:fill="auto"/>
          </w:tcPr>
          <w:p w:rsidR="002C301A" w:rsidRPr="005A7016" w:rsidRDefault="002C301A" w:rsidP="00EC24F1">
            <w:pPr>
              <w:pStyle w:val="Default"/>
              <w:spacing w:line="276" w:lineRule="auto"/>
              <w:rPr>
                <w:rFonts w:ascii="Times New Roman" w:hAnsi="Times New Roman" w:cs="Times New Roman"/>
                <w:sz w:val="20"/>
              </w:rPr>
            </w:pPr>
            <w:r w:rsidRPr="005A7016">
              <w:rPr>
                <w:rFonts w:ascii="Times New Roman" w:hAnsi="Times New Roman" w:cs="Times New Roman"/>
                <w:sz w:val="20"/>
              </w:rPr>
              <w:t xml:space="preserve">Öğretimkadrosunayönelikteşvikveödüllendirilmemekanizmalarıbulunmamaktadır. </w:t>
            </w:r>
          </w:p>
        </w:tc>
        <w:tc>
          <w:tcPr>
            <w:tcW w:w="1716"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Teşvikveödüllendirmemekanizmalarının</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yetkinliktemelli</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adilveşeffafbiçimdeoluşturulmasınayönelikplanlarbulunmaktadır</w:t>
            </w:r>
            <w:proofErr w:type="spellEnd"/>
            <w:r w:rsidRPr="005A7016">
              <w:rPr>
                <w:rFonts w:ascii="Times New Roman" w:hAnsi="Times New Roman" w:cs="Times New Roman"/>
                <w:sz w:val="20"/>
              </w:rPr>
              <w:t xml:space="preserve">. </w:t>
            </w:r>
          </w:p>
        </w:tc>
        <w:tc>
          <w:tcPr>
            <w:tcW w:w="1686"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Teşvikveödüllendirmeuygulamalarıkurumgenelineyayılmıştır</w:t>
            </w:r>
            <w:proofErr w:type="spellEnd"/>
            <w:r w:rsidRPr="005A7016">
              <w:rPr>
                <w:rFonts w:ascii="Times New Roman" w:hAnsi="Times New Roman" w:cs="Times New Roman"/>
                <w:sz w:val="20"/>
              </w:rPr>
              <w:t xml:space="preserve">. </w:t>
            </w:r>
          </w:p>
        </w:tc>
        <w:tc>
          <w:tcPr>
            <w:tcW w:w="1999"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Teşvikveödüluygulamalarıizlenmekteveiyileştirilmektedir</w:t>
            </w:r>
            <w:proofErr w:type="spellEnd"/>
            <w:r w:rsidRPr="005A7016">
              <w:rPr>
                <w:rFonts w:ascii="Times New Roman" w:hAnsi="Times New Roman" w:cs="Times New Roman"/>
                <w:sz w:val="20"/>
              </w:rPr>
              <w:t xml:space="preserve">. </w:t>
            </w:r>
          </w:p>
        </w:tc>
        <w:tc>
          <w:tcPr>
            <w:tcW w:w="1611" w:type="dxa"/>
            <w:shd w:val="clear" w:color="auto" w:fill="auto"/>
          </w:tcPr>
          <w:p w:rsidR="002C301A" w:rsidRPr="005A7016" w:rsidRDefault="002C301A" w:rsidP="00EC24F1">
            <w:pPr>
              <w:pStyle w:val="Default"/>
              <w:spacing w:line="276" w:lineRule="auto"/>
              <w:rPr>
                <w:rFonts w:ascii="Times New Roman" w:hAnsi="Times New Roman" w:cs="Times New Roman"/>
                <w:sz w:val="20"/>
              </w:rPr>
            </w:pPr>
            <w:proofErr w:type="spellStart"/>
            <w:r w:rsidRPr="005A7016">
              <w:rPr>
                <w:rFonts w:ascii="Times New Roman" w:hAnsi="Times New Roman" w:cs="Times New Roman"/>
                <w:sz w:val="20"/>
              </w:rPr>
              <w:t>İçselleştirilmiş</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sistematik</w:t>
            </w:r>
            <w:proofErr w:type="spellEnd"/>
            <w:r w:rsidRPr="005A7016">
              <w:rPr>
                <w:rFonts w:ascii="Times New Roman" w:hAnsi="Times New Roman" w:cs="Times New Roman"/>
                <w:sz w:val="20"/>
              </w:rPr>
              <w:t xml:space="preserve">, </w:t>
            </w:r>
            <w:proofErr w:type="spellStart"/>
            <w:r w:rsidRPr="005A7016">
              <w:rPr>
                <w:rFonts w:ascii="Times New Roman" w:hAnsi="Times New Roman" w:cs="Times New Roman"/>
                <w:sz w:val="20"/>
              </w:rPr>
              <w:t>sürdürülebilirveörnekgösterilebiliruygulamalarbulunmaktadır</w:t>
            </w:r>
            <w:proofErr w:type="spellEnd"/>
            <w:r w:rsidRPr="005A7016">
              <w:rPr>
                <w:rFonts w:ascii="Times New Roman" w:hAnsi="Times New Roman" w:cs="Times New Roman"/>
                <w:sz w:val="20"/>
              </w:rPr>
              <w:t xml:space="preserve">. </w:t>
            </w:r>
          </w:p>
        </w:tc>
      </w:tr>
    </w:tbl>
    <w:p w:rsidR="002C301A" w:rsidRPr="005A7016" w:rsidRDefault="002C301A" w:rsidP="002C301A">
      <w:pPr>
        <w:pStyle w:val="Balk4"/>
        <w:ind w:right="63"/>
        <w:jc w:val="both"/>
        <w:rPr>
          <w:rFonts w:cs="Times New Roman"/>
        </w:rPr>
      </w:pPr>
    </w:p>
    <w:p w:rsidR="00D866C4" w:rsidRPr="005A7016" w:rsidRDefault="00D866C4" w:rsidP="00D866C4">
      <w:pPr>
        <w:pStyle w:val="Balk4"/>
        <w:ind w:right="63"/>
        <w:jc w:val="both"/>
        <w:rPr>
          <w:rFonts w:cs="Times New Roman"/>
          <w:b w:val="0"/>
          <w:bCs w:val="0"/>
          <w:i w:val="0"/>
        </w:rPr>
      </w:pPr>
      <w:proofErr w:type="gramStart"/>
      <w:r w:rsidRPr="005A7016">
        <w:rPr>
          <w:rFonts w:cs="Times New Roman"/>
          <w:i w:val="0"/>
          <w:u w:val="single"/>
        </w:rPr>
        <w:t>AÇIKLAMA:</w:t>
      </w:r>
      <w:r w:rsidRPr="005A7016">
        <w:rPr>
          <w:rFonts w:cs="Times New Roman"/>
          <w:b w:val="0"/>
          <w:bCs w:val="0"/>
          <w:i w:val="0"/>
        </w:rPr>
        <w:t>Olgunluk</w:t>
      </w:r>
      <w:proofErr w:type="gramEnd"/>
      <w:r w:rsidRPr="005A7016">
        <w:rPr>
          <w:rFonts w:cs="Times New Roman"/>
          <w:b w:val="0"/>
          <w:bCs w:val="0"/>
          <w:i w:val="0"/>
        </w:rPr>
        <w:t xml:space="preserve"> Düzeyi:3</w:t>
      </w:r>
    </w:p>
    <w:p w:rsidR="00D866C4" w:rsidRPr="005A7016" w:rsidRDefault="00D866C4" w:rsidP="00D866C4">
      <w:pPr>
        <w:pStyle w:val="Balk4"/>
        <w:ind w:right="63"/>
        <w:jc w:val="both"/>
        <w:rPr>
          <w:rFonts w:cs="Times New Roman"/>
          <w:b w:val="0"/>
          <w:bCs w:val="0"/>
          <w:i w:val="0"/>
        </w:rPr>
      </w:pPr>
    </w:p>
    <w:p w:rsidR="00D866C4" w:rsidRPr="005A7016" w:rsidRDefault="00D866C4" w:rsidP="00D866C4">
      <w:pPr>
        <w:pStyle w:val="Balk4"/>
        <w:ind w:right="63"/>
        <w:jc w:val="both"/>
        <w:rPr>
          <w:rFonts w:cs="Times New Roman"/>
          <w:b w:val="0"/>
          <w:bCs w:val="0"/>
          <w:i w:val="0"/>
        </w:rPr>
      </w:pPr>
      <w:proofErr w:type="spellStart"/>
      <w:r w:rsidRPr="005A7016">
        <w:rPr>
          <w:rFonts w:cstheme="minorHAnsi"/>
          <w:sz w:val="22"/>
          <w:szCs w:val="22"/>
        </w:rPr>
        <w:t>Öğretim</w:t>
      </w:r>
      <w:proofErr w:type="spellEnd"/>
      <w:r w:rsidRPr="005A7016">
        <w:rPr>
          <w:rFonts w:cstheme="minorHAnsi"/>
          <w:sz w:val="22"/>
          <w:szCs w:val="22"/>
        </w:rPr>
        <w:t xml:space="preserve"> elemanları </w:t>
      </w:r>
      <w:proofErr w:type="spellStart"/>
      <w:r w:rsidRPr="005A7016">
        <w:rPr>
          <w:rFonts w:cstheme="minorHAnsi"/>
          <w:sz w:val="22"/>
          <w:szCs w:val="22"/>
        </w:rPr>
        <w:t>için</w:t>
      </w:r>
      <w:proofErr w:type="spellEnd"/>
      <w:r w:rsidRPr="005A7016">
        <w:rPr>
          <w:rFonts w:cstheme="minorHAnsi"/>
          <w:sz w:val="22"/>
          <w:szCs w:val="22"/>
        </w:rPr>
        <w:t xml:space="preserve"> </w:t>
      </w:r>
      <w:proofErr w:type="spellStart"/>
      <w:r w:rsidRPr="005A7016">
        <w:rPr>
          <w:rFonts w:cstheme="minorHAnsi"/>
          <w:sz w:val="22"/>
          <w:szCs w:val="22"/>
        </w:rPr>
        <w:t>teşvik</w:t>
      </w:r>
      <w:proofErr w:type="spellEnd"/>
      <w:r w:rsidRPr="005A7016">
        <w:rPr>
          <w:rFonts w:cstheme="minorHAnsi"/>
          <w:sz w:val="22"/>
          <w:szCs w:val="22"/>
        </w:rPr>
        <w:t xml:space="preserve"> uygulamaları vardır. </w:t>
      </w:r>
      <w:proofErr w:type="spellStart"/>
      <w:r w:rsidRPr="005A7016">
        <w:rPr>
          <w:rFonts w:cstheme="minorHAnsi"/>
          <w:sz w:val="22"/>
          <w:szCs w:val="22"/>
        </w:rPr>
        <w:t>Eğitim</w:t>
      </w:r>
      <w:proofErr w:type="spellEnd"/>
      <w:r w:rsidRPr="005A7016">
        <w:rPr>
          <w:rFonts w:cstheme="minorHAnsi"/>
          <w:sz w:val="22"/>
          <w:szCs w:val="22"/>
        </w:rPr>
        <w:t xml:space="preserve"> ve </w:t>
      </w:r>
      <w:proofErr w:type="spellStart"/>
      <w:r w:rsidRPr="005A7016">
        <w:rPr>
          <w:rFonts w:cstheme="minorHAnsi"/>
          <w:sz w:val="22"/>
          <w:szCs w:val="22"/>
        </w:rPr>
        <w:t>öğretimi</w:t>
      </w:r>
      <w:proofErr w:type="spellEnd"/>
      <w:r w:rsidRPr="005A7016">
        <w:rPr>
          <w:rFonts w:cstheme="minorHAnsi"/>
          <w:sz w:val="22"/>
          <w:szCs w:val="22"/>
        </w:rPr>
        <w:t xml:space="preserve"> </w:t>
      </w:r>
      <w:proofErr w:type="spellStart"/>
      <w:r w:rsidRPr="005A7016">
        <w:rPr>
          <w:rFonts w:cstheme="minorHAnsi"/>
          <w:sz w:val="22"/>
          <w:szCs w:val="22"/>
        </w:rPr>
        <w:t>önceliklendirmek</w:t>
      </w:r>
      <w:proofErr w:type="spellEnd"/>
      <w:r w:rsidRPr="005A7016">
        <w:rPr>
          <w:rFonts w:cstheme="minorHAnsi"/>
          <w:sz w:val="22"/>
          <w:szCs w:val="22"/>
        </w:rPr>
        <w:t xml:space="preserve"> </w:t>
      </w:r>
      <w:proofErr w:type="spellStart"/>
      <w:r w:rsidRPr="005A7016">
        <w:rPr>
          <w:rFonts w:cstheme="minorHAnsi"/>
          <w:sz w:val="22"/>
          <w:szCs w:val="22"/>
        </w:rPr>
        <w:t>üzere</w:t>
      </w:r>
      <w:proofErr w:type="spellEnd"/>
      <w:r w:rsidRPr="005A7016">
        <w:rPr>
          <w:rFonts w:cstheme="minorHAnsi"/>
          <w:sz w:val="22"/>
          <w:szCs w:val="22"/>
        </w:rPr>
        <w:t xml:space="preserve"> </w:t>
      </w:r>
      <w:proofErr w:type="spellStart"/>
      <w:r w:rsidRPr="005A7016">
        <w:rPr>
          <w:rFonts w:cstheme="minorHAnsi"/>
          <w:sz w:val="22"/>
          <w:szCs w:val="22"/>
        </w:rPr>
        <w:t>yükseltme</w:t>
      </w:r>
      <w:proofErr w:type="spellEnd"/>
      <w:r w:rsidRPr="005A7016">
        <w:rPr>
          <w:rFonts w:cstheme="minorHAnsi"/>
          <w:sz w:val="22"/>
          <w:szCs w:val="22"/>
        </w:rPr>
        <w:t xml:space="preserve"> </w:t>
      </w:r>
      <w:proofErr w:type="gramStart"/>
      <w:r w:rsidRPr="005A7016">
        <w:rPr>
          <w:rFonts w:cstheme="minorHAnsi"/>
          <w:sz w:val="22"/>
          <w:szCs w:val="22"/>
        </w:rPr>
        <w:t>kriterlerinde</w:t>
      </w:r>
      <w:proofErr w:type="gramEnd"/>
      <w:r w:rsidRPr="005A7016">
        <w:rPr>
          <w:rFonts w:cstheme="minorHAnsi"/>
          <w:sz w:val="22"/>
          <w:szCs w:val="22"/>
        </w:rPr>
        <w:t xml:space="preserve"> yaratıcı </w:t>
      </w:r>
      <w:proofErr w:type="spellStart"/>
      <w:r w:rsidRPr="005A7016">
        <w:rPr>
          <w:rFonts w:cstheme="minorHAnsi"/>
          <w:sz w:val="22"/>
          <w:szCs w:val="22"/>
        </w:rPr>
        <w:t>eğitim</w:t>
      </w:r>
      <w:proofErr w:type="spellEnd"/>
      <w:r w:rsidRPr="005A7016">
        <w:rPr>
          <w:rFonts w:cstheme="minorHAnsi"/>
          <w:sz w:val="22"/>
          <w:szCs w:val="22"/>
        </w:rPr>
        <w:t xml:space="preserve"> faaliyetlerine yer verilir.</w:t>
      </w:r>
    </w:p>
    <w:p w:rsidR="00D866C4" w:rsidRPr="005A7016" w:rsidRDefault="00D866C4" w:rsidP="00D866C4">
      <w:pPr>
        <w:pStyle w:val="Balk4"/>
        <w:ind w:right="63"/>
        <w:jc w:val="both"/>
        <w:rPr>
          <w:rFonts w:cs="Times New Roman"/>
          <w:b w:val="0"/>
          <w:bCs w:val="0"/>
          <w:i w:val="0"/>
        </w:rPr>
      </w:pPr>
    </w:p>
    <w:p w:rsidR="00D866C4" w:rsidRPr="005A7016" w:rsidRDefault="00D866C4" w:rsidP="00D866C4">
      <w:pPr>
        <w:pStyle w:val="Balk4"/>
        <w:ind w:right="63"/>
        <w:jc w:val="both"/>
        <w:rPr>
          <w:rFonts w:cs="Times New Roman"/>
          <w:b w:val="0"/>
          <w:bCs w:val="0"/>
          <w:i w:val="0"/>
        </w:rPr>
      </w:pPr>
    </w:p>
    <w:p w:rsidR="00D866C4" w:rsidRPr="005A7016" w:rsidRDefault="00D866C4" w:rsidP="00D866C4">
      <w:pPr>
        <w:pStyle w:val="Balk4"/>
        <w:ind w:right="63"/>
        <w:jc w:val="both"/>
        <w:rPr>
          <w:rFonts w:cs="Times New Roman"/>
        </w:rPr>
      </w:pPr>
      <w:r w:rsidRPr="005A7016">
        <w:rPr>
          <w:rFonts w:cs="Times New Roman"/>
        </w:rPr>
        <w:lastRenderedPageBreak/>
        <w:t>Örnek Kanıtlar</w:t>
      </w:r>
    </w:p>
    <w:p w:rsidR="00D866C4" w:rsidRPr="005A7016" w:rsidRDefault="00D866C4" w:rsidP="00D866C4">
      <w:pPr>
        <w:pStyle w:val="Balk4"/>
        <w:ind w:right="63"/>
        <w:jc w:val="both"/>
        <w:rPr>
          <w:rFonts w:cs="Times New Roman"/>
          <w:b w:val="0"/>
          <w:bCs w:val="0"/>
          <w:i w:val="0"/>
        </w:rPr>
      </w:pPr>
    </w:p>
    <w:p w:rsidR="00D866C4" w:rsidRPr="005A7016" w:rsidRDefault="00D866C4" w:rsidP="00D866C4">
      <w:pPr>
        <w:pStyle w:val="ListeParagraf"/>
        <w:numPr>
          <w:ilvl w:val="0"/>
          <w:numId w:val="31"/>
        </w:numPr>
        <w:rPr>
          <w:rFonts w:ascii="Times New Roman" w:hAnsi="Times New Roman" w:cs="Times New Roman"/>
          <w:sz w:val="24"/>
          <w:szCs w:val="24"/>
          <w:u w:val="single"/>
        </w:rPr>
      </w:pPr>
      <w:r w:rsidRPr="005A7016">
        <w:rPr>
          <w:rFonts w:ascii="Times New Roman" w:hAnsi="Times New Roman" w:cs="Times New Roman"/>
          <w:sz w:val="24"/>
          <w:szCs w:val="24"/>
        </w:rPr>
        <w:t>Kırıkkale üniversitesi Bilimsel Araştırma Projeleri Koordinasyon Birimi tarafından Bilim insanı yetiştirme ve altyapı kurma ve geliştirme proje türü kapsamında, yayınlara teşvik</w:t>
      </w:r>
      <w:r w:rsidRPr="005A7016">
        <w:rPr>
          <w:rFonts w:ascii="Times New Roman" w:hAnsi="Times New Roman" w:cs="Times New Roman"/>
          <w:spacing w:val="-3"/>
          <w:sz w:val="24"/>
          <w:szCs w:val="24"/>
        </w:rPr>
        <w:t xml:space="preserve"> </w:t>
      </w:r>
      <w:r w:rsidRPr="005A7016">
        <w:rPr>
          <w:rFonts w:ascii="Times New Roman" w:hAnsi="Times New Roman" w:cs="Times New Roman"/>
          <w:sz w:val="24"/>
          <w:szCs w:val="24"/>
        </w:rPr>
        <w:t>desteği verilmektedir.</w:t>
      </w:r>
    </w:p>
    <w:p w:rsidR="00D866C4" w:rsidRPr="005A7016" w:rsidRDefault="00D866C4" w:rsidP="00D866C4">
      <w:pPr>
        <w:pStyle w:val="ListeParagraf"/>
        <w:ind w:left="720"/>
        <w:rPr>
          <w:rFonts w:ascii="Times New Roman" w:hAnsi="Times New Roman" w:cs="Times New Roman"/>
          <w:sz w:val="24"/>
          <w:szCs w:val="24"/>
          <w:u w:val="single"/>
        </w:rPr>
      </w:pPr>
    </w:p>
    <w:p w:rsidR="00D866C4" w:rsidRPr="005A7016" w:rsidRDefault="00D866C4" w:rsidP="00D866C4">
      <w:pPr>
        <w:pStyle w:val="Balk4"/>
        <w:ind w:left="709" w:right="63"/>
        <w:jc w:val="both"/>
        <w:rPr>
          <w:rFonts w:cs="Times New Roman"/>
          <w:b w:val="0"/>
        </w:rPr>
      </w:pPr>
      <w:hyperlink r:id="rId24" w:history="1">
        <w:r w:rsidRPr="005A7016">
          <w:rPr>
            <w:rStyle w:val="Kpr"/>
            <w:rFonts w:cs="Times New Roman"/>
            <w:b w:val="0"/>
            <w:color w:val="auto"/>
          </w:rPr>
          <w:t>https://otomasyonbap.kku.edu.tr/files/2019/02/Anasayfa_Dosyalar_35_62f11e48.doc;YAYIN%20TE%C5%9EV%C4%B0K%20%20%C4%B0%C5%9ELEM%20A%C3%87IKLAMALARI.doc</w:t>
        </w:r>
      </w:hyperlink>
    </w:p>
    <w:p w:rsidR="00644AF5" w:rsidRPr="005A7016" w:rsidRDefault="00644AF5" w:rsidP="00041281">
      <w:pPr>
        <w:ind w:right="63"/>
        <w:jc w:val="both"/>
        <w:rPr>
          <w:rFonts w:ascii="Times New Roman" w:hAnsi="Times New Roman" w:cs="Times New Roman"/>
          <w:b/>
          <w:sz w:val="24"/>
          <w:szCs w:val="24"/>
          <w:u w:val="single"/>
        </w:rPr>
      </w:pPr>
    </w:p>
    <w:p w:rsidR="001930FA" w:rsidRPr="005A7016" w:rsidRDefault="001930FA" w:rsidP="00907C97">
      <w:pPr>
        <w:widowControl/>
        <w:autoSpaceDE w:val="0"/>
        <w:autoSpaceDN w:val="0"/>
        <w:adjustRightInd w:val="0"/>
        <w:rPr>
          <w:rFonts w:ascii="Times New Roman" w:hAnsi="Times New Roman" w:cs="Times New Roman"/>
          <w:b/>
          <w:sz w:val="24"/>
          <w:szCs w:val="24"/>
        </w:rPr>
      </w:pPr>
    </w:p>
    <w:p w:rsidR="00907C97" w:rsidRPr="005A7016" w:rsidRDefault="00907C97" w:rsidP="00907C97">
      <w:pPr>
        <w:widowControl/>
        <w:autoSpaceDE w:val="0"/>
        <w:autoSpaceDN w:val="0"/>
        <w:adjustRightInd w:val="0"/>
        <w:rPr>
          <w:rFonts w:ascii="Times New Roman" w:hAnsi="Times New Roman" w:cs="Times New Roman"/>
          <w:b/>
          <w:sz w:val="24"/>
          <w:szCs w:val="24"/>
        </w:rPr>
      </w:pPr>
      <w:r w:rsidRPr="005A7016">
        <w:rPr>
          <w:rFonts w:ascii="Times New Roman" w:hAnsi="Times New Roman" w:cs="Times New Roman"/>
          <w:b/>
          <w:sz w:val="24"/>
          <w:szCs w:val="24"/>
        </w:rPr>
        <w:t>C.1. Araştırma Süreçlerinin Yönetimi ve Araştırma Kaynakları</w:t>
      </w:r>
    </w:p>
    <w:p w:rsidR="00907C97" w:rsidRPr="005A7016" w:rsidRDefault="00907C97" w:rsidP="00907C97">
      <w:pPr>
        <w:widowControl/>
        <w:autoSpaceDE w:val="0"/>
        <w:autoSpaceDN w:val="0"/>
        <w:adjustRightInd w:val="0"/>
        <w:rPr>
          <w:rFonts w:ascii="Times New Roman" w:hAnsi="Times New Roman" w:cs="Times New Roman"/>
          <w:sz w:val="24"/>
          <w:szCs w:val="24"/>
        </w:rPr>
      </w:pPr>
    </w:p>
    <w:p w:rsidR="00907C97" w:rsidRPr="005A7016" w:rsidRDefault="00907C97" w:rsidP="00907C97">
      <w:pPr>
        <w:widowControl/>
        <w:autoSpaceDE w:val="0"/>
        <w:autoSpaceDN w:val="0"/>
        <w:adjustRightInd w:val="0"/>
        <w:jc w:val="both"/>
        <w:rPr>
          <w:rFonts w:ascii="Times New Roman" w:hAnsi="Times New Roman" w:cs="Times New Roman"/>
          <w:sz w:val="24"/>
          <w:szCs w:val="24"/>
        </w:rPr>
      </w:pPr>
      <w:r w:rsidRPr="005A7016">
        <w:rPr>
          <w:rFonts w:ascii="Times New Roman" w:hAnsi="Times New Roman" w:cs="Times New Roman"/>
          <w:sz w:val="24"/>
          <w:szCs w:val="24"/>
        </w:rPr>
        <w:t>Kurum, araştırma faaliyetlerini stratejik planı çerçevesinde belirlenen akademik öncelikleri ile yerel, bölgesel ve ulusal kalkınma hedefleriyle uyumlu, değer üretebilen ve toplumsal faydaya dönüştürülebilen biçimde yönetmelidir. Bu faaliyetler için uygun fiziki altyapı ve mali kaynaklar oluşturmalı ve bunların etkin şekilde kullanımını sağlamalıdır.</w:t>
      </w:r>
    </w:p>
    <w:p w:rsidR="00907C97" w:rsidRPr="005A7016" w:rsidRDefault="00907C97" w:rsidP="00907C97">
      <w:pPr>
        <w:ind w:right="63"/>
        <w:jc w:val="both"/>
        <w:rPr>
          <w:rFonts w:ascii="Times New Roman" w:hAnsi="Times New Roman" w:cs="Times New Roman"/>
          <w:sz w:val="24"/>
          <w:szCs w:val="24"/>
        </w:rPr>
      </w:pPr>
    </w:p>
    <w:p w:rsidR="00907C97" w:rsidRPr="005A7016" w:rsidRDefault="00907C97" w:rsidP="00907C97">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 xml:space="preserve">İLGİLİ BİRİM: Fakülte/Enstitü/MYO, BAP, Teknoloji Transfer Ofisi, Araştırma Merkezleri, </w:t>
      </w:r>
      <w:proofErr w:type="spellStart"/>
      <w:r w:rsidRPr="005A7016">
        <w:rPr>
          <w:rFonts w:ascii="Times New Roman" w:hAnsi="Times New Roman" w:cs="Times New Roman"/>
          <w:b/>
          <w:sz w:val="24"/>
          <w:szCs w:val="24"/>
          <w:u w:val="single"/>
        </w:rPr>
        <w:t>Kübtuam</w:t>
      </w:r>
      <w:proofErr w:type="spellEnd"/>
      <w:r w:rsidRPr="005A7016">
        <w:rPr>
          <w:rFonts w:ascii="Times New Roman" w:hAnsi="Times New Roman" w:cs="Times New Roman"/>
          <w:b/>
          <w:sz w:val="24"/>
          <w:szCs w:val="24"/>
          <w:u w:val="single"/>
        </w:rPr>
        <w:t xml:space="preserve">,  Strateji Gel. </w:t>
      </w:r>
      <w:proofErr w:type="spellStart"/>
      <w:r w:rsidRPr="005A7016">
        <w:rPr>
          <w:rFonts w:ascii="Times New Roman" w:hAnsi="Times New Roman" w:cs="Times New Roman"/>
          <w:b/>
          <w:sz w:val="24"/>
          <w:szCs w:val="24"/>
          <w:u w:val="single"/>
        </w:rPr>
        <w:t>Dai</w:t>
      </w:r>
      <w:proofErr w:type="spellEnd"/>
      <w:r w:rsidRPr="005A7016">
        <w:rPr>
          <w:rFonts w:ascii="Times New Roman" w:hAnsi="Times New Roman" w:cs="Times New Roman"/>
          <w:b/>
          <w:sz w:val="24"/>
          <w:szCs w:val="24"/>
          <w:u w:val="single"/>
        </w:rPr>
        <w:t>. Bşk.</w:t>
      </w:r>
    </w:p>
    <w:p w:rsidR="00907C97" w:rsidRPr="005A7016" w:rsidRDefault="00907C97" w:rsidP="004F0F91">
      <w:pPr>
        <w:pStyle w:val="Balk3"/>
      </w:pPr>
    </w:p>
    <w:p w:rsidR="00907C97" w:rsidRPr="005A7016" w:rsidRDefault="00907C97" w:rsidP="004F0F91">
      <w:pPr>
        <w:pStyle w:val="Balk3"/>
      </w:pPr>
      <w:r w:rsidRPr="005A7016">
        <w:t>C.</w:t>
      </w:r>
      <w:proofErr w:type="gramStart"/>
      <w:r w:rsidRPr="005A7016">
        <w:t>1.1</w:t>
      </w:r>
      <w:proofErr w:type="gramEnd"/>
      <w:r w:rsidRPr="005A7016">
        <w:t>. Araştırma süreçlerinin yönetimi</w:t>
      </w:r>
    </w:p>
    <w:p w:rsidR="00907C97" w:rsidRPr="005A7016" w:rsidRDefault="00907C97" w:rsidP="00907C97">
      <w:pPr>
        <w:pStyle w:val="Balk4"/>
        <w:ind w:right="63"/>
        <w:jc w:val="center"/>
        <w:rPr>
          <w:rFonts w:cs="Times New Roman"/>
          <w:sz w:val="22"/>
          <w:szCs w:val="22"/>
        </w:rPr>
      </w:pPr>
      <w:r w:rsidRPr="005A7016">
        <w:rPr>
          <w:rFonts w:cs="Times New Roman"/>
          <w:sz w:val="22"/>
          <w:szCs w:val="22"/>
        </w:rPr>
        <w:t>Olgunluk düzeyi</w:t>
      </w:r>
    </w:p>
    <w:p w:rsidR="00907C97" w:rsidRPr="005A7016" w:rsidRDefault="00907C97" w:rsidP="004F0F91">
      <w:pPr>
        <w:pStyle w:val="Balk3"/>
      </w:pPr>
    </w:p>
    <w:tbl>
      <w:tblPr>
        <w:tblStyle w:val="TabloKlavuzu"/>
        <w:tblW w:w="0" w:type="auto"/>
        <w:tblInd w:w="507" w:type="dxa"/>
        <w:tblLook w:val="04A0"/>
      </w:tblPr>
      <w:tblGrid>
        <w:gridCol w:w="1904"/>
        <w:gridCol w:w="1719"/>
        <w:gridCol w:w="1845"/>
        <w:gridCol w:w="1594"/>
        <w:gridCol w:w="1719"/>
      </w:tblGrid>
      <w:tr w:rsidR="00EC24F1" w:rsidRPr="005A7016" w:rsidTr="00EC24F1">
        <w:tc>
          <w:tcPr>
            <w:tcW w:w="1836" w:type="dxa"/>
            <w:shd w:val="clear" w:color="auto" w:fill="auto"/>
          </w:tcPr>
          <w:p w:rsidR="00907C97" w:rsidRPr="005A7016" w:rsidRDefault="00907C97" w:rsidP="004F0F91">
            <w:pPr>
              <w:pStyle w:val="Balk3"/>
              <w:outlineLvl w:val="2"/>
            </w:pPr>
            <w:r w:rsidRPr="005A7016">
              <w:t>1</w:t>
            </w:r>
          </w:p>
        </w:tc>
        <w:tc>
          <w:tcPr>
            <w:tcW w:w="1836" w:type="dxa"/>
            <w:shd w:val="clear" w:color="auto" w:fill="auto"/>
          </w:tcPr>
          <w:p w:rsidR="00907C97" w:rsidRPr="005A7016" w:rsidRDefault="00907C97" w:rsidP="004F0F91">
            <w:pPr>
              <w:pStyle w:val="Balk3"/>
              <w:outlineLvl w:val="2"/>
            </w:pPr>
            <w:r w:rsidRPr="005A7016">
              <w:t>2</w:t>
            </w:r>
          </w:p>
        </w:tc>
        <w:tc>
          <w:tcPr>
            <w:tcW w:w="1837" w:type="dxa"/>
            <w:shd w:val="clear" w:color="auto" w:fill="auto"/>
          </w:tcPr>
          <w:p w:rsidR="00907C97" w:rsidRPr="005A7016" w:rsidRDefault="00907C97" w:rsidP="004F0F91">
            <w:pPr>
              <w:pStyle w:val="Balk3"/>
              <w:outlineLvl w:val="2"/>
            </w:pPr>
            <w:r w:rsidRPr="005A7016">
              <w:t>3</w:t>
            </w:r>
          </w:p>
        </w:tc>
        <w:tc>
          <w:tcPr>
            <w:tcW w:w="1838" w:type="dxa"/>
            <w:shd w:val="clear" w:color="auto" w:fill="auto"/>
          </w:tcPr>
          <w:p w:rsidR="00907C97" w:rsidRPr="005A7016" w:rsidRDefault="00907C97" w:rsidP="004F0F91">
            <w:pPr>
              <w:pStyle w:val="Balk3"/>
              <w:outlineLvl w:val="2"/>
            </w:pPr>
            <w:r w:rsidRPr="005A7016">
              <w:t>4</w:t>
            </w:r>
          </w:p>
        </w:tc>
        <w:tc>
          <w:tcPr>
            <w:tcW w:w="1838" w:type="dxa"/>
            <w:shd w:val="clear" w:color="auto" w:fill="auto"/>
          </w:tcPr>
          <w:p w:rsidR="00907C97" w:rsidRPr="005A7016" w:rsidRDefault="00907C97" w:rsidP="004F0F91">
            <w:pPr>
              <w:pStyle w:val="Balk3"/>
              <w:outlineLvl w:val="2"/>
            </w:pPr>
            <w:r w:rsidRPr="005A7016">
              <w:t>5</w:t>
            </w:r>
          </w:p>
        </w:tc>
      </w:tr>
      <w:tr w:rsidR="00EC24F1" w:rsidRPr="005A7016" w:rsidTr="00EC24F1">
        <w:tc>
          <w:tcPr>
            <w:tcW w:w="1836" w:type="dxa"/>
            <w:shd w:val="clear" w:color="auto" w:fill="auto"/>
          </w:tcPr>
          <w:p w:rsidR="00907C97" w:rsidRPr="005A7016" w:rsidRDefault="00907C97" w:rsidP="00EC24F1">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Kurumda</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araştırma</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süreçlerinin</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spellStart"/>
            <w:proofErr w:type="gramStart"/>
            <w:r w:rsidRPr="005A7016">
              <w:rPr>
                <w:rFonts w:ascii="Times New Roman" w:hAnsi="Times New Roman" w:cs="Times New Roman"/>
                <w:sz w:val="20"/>
                <w:szCs w:val="20"/>
              </w:rPr>
              <w:t>yo</w:t>
            </w:r>
            <w:proofErr w:type="gramEnd"/>
            <w:r w:rsidRPr="005A7016">
              <w:rPr>
                <w:rFonts w:ascii="Times New Roman" w:eastAsia="TimesNewRomanPSMT" w:hAnsi="Times New Roman" w:cs="Times New Roman"/>
                <w:sz w:val="20"/>
                <w:szCs w:val="20"/>
              </w:rPr>
              <w:t>̈</w:t>
            </w:r>
            <w:r w:rsidRPr="005A7016">
              <w:rPr>
                <w:rFonts w:ascii="Times New Roman" w:hAnsi="Times New Roman" w:cs="Times New Roman"/>
                <w:sz w:val="20"/>
                <w:szCs w:val="20"/>
              </w:rPr>
              <w:t>netimi</w:t>
            </w:r>
            <w:proofErr w:type="spell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spellStart"/>
            <w:r w:rsidRPr="005A7016">
              <w:rPr>
                <w:rFonts w:ascii="Times New Roman" w:hAnsi="Times New Roman" w:cs="Times New Roman"/>
                <w:sz w:val="20"/>
                <w:szCs w:val="20"/>
              </w:rPr>
              <w:t>organizasyonel</w:t>
            </w:r>
            <w:proofErr w:type="spellEnd"/>
            <w:r w:rsidRPr="005A7016">
              <w:rPr>
                <w:rFonts w:ascii="Times New Roman" w:hAnsi="Times New Roman" w:cs="Times New Roman"/>
                <w:sz w:val="20"/>
                <w:szCs w:val="20"/>
              </w:rPr>
              <w:t xml:space="preserve"> yapısına</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ilişkin</w:t>
            </w:r>
            <w:proofErr w:type="gramEnd"/>
            <w:r w:rsidRPr="005A7016">
              <w:rPr>
                <w:rFonts w:ascii="Times New Roman" w:hAnsi="Times New Roman" w:cs="Times New Roman"/>
                <w:sz w:val="20"/>
                <w:szCs w:val="20"/>
              </w:rPr>
              <w:t xml:space="preserve"> bir</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planlama</w:t>
            </w:r>
            <w:proofErr w:type="gramEnd"/>
          </w:p>
          <w:p w:rsidR="00907C97" w:rsidRPr="005A7016" w:rsidRDefault="00907C97" w:rsidP="004F0F91">
            <w:pPr>
              <w:pStyle w:val="Balk3"/>
              <w:outlineLvl w:val="2"/>
            </w:pPr>
            <w:proofErr w:type="gramStart"/>
            <w:r w:rsidRPr="005A7016">
              <w:t>bulunmamaktadır</w:t>
            </w:r>
            <w:proofErr w:type="gramEnd"/>
            <w:r w:rsidRPr="005A7016">
              <w:t>.</w:t>
            </w:r>
          </w:p>
        </w:tc>
        <w:tc>
          <w:tcPr>
            <w:tcW w:w="1836" w:type="dxa"/>
            <w:shd w:val="clear" w:color="auto" w:fill="auto"/>
          </w:tcPr>
          <w:p w:rsidR="00907C97" w:rsidRPr="005A7016" w:rsidRDefault="00907C97" w:rsidP="00EC24F1">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Kurumun araştırma</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süreçlerinin</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spellStart"/>
            <w:proofErr w:type="gramStart"/>
            <w:r w:rsidRPr="005A7016">
              <w:rPr>
                <w:rFonts w:ascii="Times New Roman" w:hAnsi="Times New Roman" w:cs="Times New Roman"/>
                <w:sz w:val="20"/>
                <w:szCs w:val="20"/>
              </w:rPr>
              <w:t>yo</w:t>
            </w:r>
            <w:proofErr w:type="gramEnd"/>
            <w:r w:rsidRPr="005A7016">
              <w:rPr>
                <w:rFonts w:ascii="Times New Roman" w:eastAsia="TimesNewRomanPSMT" w:hAnsi="Times New Roman" w:cs="Times New Roman"/>
                <w:sz w:val="20"/>
                <w:szCs w:val="20"/>
              </w:rPr>
              <w:t>̈</w:t>
            </w:r>
            <w:r w:rsidRPr="005A7016">
              <w:rPr>
                <w:rFonts w:ascii="Times New Roman" w:hAnsi="Times New Roman" w:cs="Times New Roman"/>
                <w:sz w:val="20"/>
                <w:szCs w:val="20"/>
              </w:rPr>
              <w:t>netimi</w:t>
            </w:r>
            <w:proofErr w:type="spell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spellStart"/>
            <w:r w:rsidRPr="005A7016">
              <w:rPr>
                <w:rFonts w:ascii="Times New Roman" w:hAnsi="Times New Roman" w:cs="Times New Roman"/>
                <w:sz w:val="20"/>
                <w:szCs w:val="20"/>
              </w:rPr>
              <w:t>organizasyonel</w:t>
            </w:r>
            <w:proofErr w:type="spell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yapısına</w:t>
            </w:r>
            <w:proofErr w:type="gramEnd"/>
            <w:r w:rsidRPr="005A7016">
              <w:rPr>
                <w:rFonts w:ascii="Times New Roman" w:hAnsi="Times New Roman" w:cs="Times New Roman"/>
                <w:sz w:val="20"/>
                <w:szCs w:val="20"/>
              </w:rPr>
              <w:t xml:space="preserve"> ilişkin</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yönlendirme</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motive</w:t>
            </w:r>
            <w:proofErr w:type="gramEnd"/>
            <w:r w:rsidRPr="005A7016">
              <w:rPr>
                <w:rFonts w:ascii="Times New Roman" w:hAnsi="Times New Roman" w:cs="Times New Roman"/>
                <w:sz w:val="20"/>
                <w:szCs w:val="20"/>
              </w:rPr>
              <w:t xml:space="preserve"> etme gibi</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hususları</w:t>
            </w:r>
            <w:proofErr w:type="gramEnd"/>
            <w:r w:rsidRPr="005A7016">
              <w:rPr>
                <w:rFonts w:ascii="Times New Roman" w:hAnsi="Times New Roman" w:cs="Times New Roman"/>
                <w:sz w:val="20"/>
                <w:szCs w:val="20"/>
              </w:rPr>
              <w:t xml:space="preserve"> dikkate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alan</w:t>
            </w:r>
            <w:proofErr w:type="gramEnd"/>
            <w:r w:rsidRPr="005A7016">
              <w:rPr>
                <w:rFonts w:ascii="Times New Roman" w:hAnsi="Times New Roman" w:cs="Times New Roman"/>
                <w:sz w:val="20"/>
                <w:szCs w:val="20"/>
              </w:rPr>
              <w:t xml:space="preserve"> planlamaları</w:t>
            </w:r>
          </w:p>
          <w:p w:rsidR="00907C97" w:rsidRPr="005A7016" w:rsidRDefault="00907C97" w:rsidP="004F0F91">
            <w:pPr>
              <w:pStyle w:val="Balk3"/>
              <w:outlineLvl w:val="2"/>
            </w:pPr>
            <w:proofErr w:type="gramStart"/>
            <w:r w:rsidRPr="005A7016">
              <w:t>bulunmaktadır</w:t>
            </w:r>
            <w:proofErr w:type="gramEnd"/>
            <w:r w:rsidRPr="005A7016">
              <w:t>.</w:t>
            </w:r>
          </w:p>
        </w:tc>
        <w:tc>
          <w:tcPr>
            <w:tcW w:w="1837" w:type="dxa"/>
            <w:shd w:val="clear" w:color="auto" w:fill="auto"/>
          </w:tcPr>
          <w:p w:rsidR="00907C97" w:rsidRPr="005A7016" w:rsidRDefault="00907C97" w:rsidP="00EC24F1">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Kurumun</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genelinde</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araştırma</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süreçlerin</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spellStart"/>
            <w:proofErr w:type="gramStart"/>
            <w:r w:rsidRPr="005A7016">
              <w:rPr>
                <w:rFonts w:ascii="Times New Roman" w:hAnsi="Times New Roman" w:cs="Times New Roman"/>
                <w:sz w:val="20"/>
                <w:szCs w:val="20"/>
              </w:rPr>
              <w:t>yo</w:t>
            </w:r>
            <w:proofErr w:type="gramEnd"/>
            <w:r w:rsidRPr="005A7016">
              <w:rPr>
                <w:rFonts w:ascii="Times New Roman" w:eastAsia="TimesNewRomanPSMT" w:hAnsi="Times New Roman" w:cs="Times New Roman"/>
                <w:sz w:val="20"/>
                <w:szCs w:val="20"/>
              </w:rPr>
              <w:t>̈</w:t>
            </w:r>
            <w:r w:rsidRPr="005A7016">
              <w:rPr>
                <w:rFonts w:ascii="Times New Roman" w:hAnsi="Times New Roman" w:cs="Times New Roman"/>
                <w:sz w:val="20"/>
                <w:szCs w:val="20"/>
              </w:rPr>
              <w:t>netimi</w:t>
            </w:r>
            <w:proofErr w:type="spell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spellStart"/>
            <w:r w:rsidRPr="005A7016">
              <w:rPr>
                <w:rFonts w:ascii="Times New Roman" w:hAnsi="Times New Roman" w:cs="Times New Roman"/>
                <w:sz w:val="20"/>
                <w:szCs w:val="20"/>
              </w:rPr>
              <w:t>organizasyonel</w:t>
            </w:r>
            <w:proofErr w:type="spell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yapısı</w:t>
            </w:r>
            <w:proofErr w:type="gramEnd"/>
            <w:r w:rsidRPr="005A7016">
              <w:rPr>
                <w:rFonts w:ascii="Times New Roman" w:hAnsi="Times New Roman" w:cs="Times New Roman"/>
                <w:sz w:val="20"/>
                <w:szCs w:val="20"/>
              </w:rPr>
              <w:t xml:space="preserve"> kurumsal</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tercihler</w:t>
            </w:r>
            <w:proofErr w:type="gramEnd"/>
            <w:r w:rsidRPr="005A7016">
              <w:rPr>
                <w:rFonts w:ascii="Times New Roman" w:hAnsi="Times New Roman" w:cs="Times New Roman"/>
                <w:sz w:val="20"/>
                <w:szCs w:val="20"/>
              </w:rPr>
              <w:t xml:space="preserve"> yönünde</w:t>
            </w:r>
          </w:p>
          <w:p w:rsidR="00907C97" w:rsidRPr="005A7016" w:rsidRDefault="00907C97" w:rsidP="004F0F91">
            <w:pPr>
              <w:pStyle w:val="Balk3"/>
              <w:outlineLvl w:val="2"/>
            </w:pPr>
            <w:proofErr w:type="gramStart"/>
            <w:r w:rsidRPr="005A7016">
              <w:t>uygulanmaktadır</w:t>
            </w:r>
            <w:proofErr w:type="gramEnd"/>
            <w:r w:rsidRPr="005A7016">
              <w:t>.</w:t>
            </w:r>
          </w:p>
        </w:tc>
        <w:tc>
          <w:tcPr>
            <w:tcW w:w="1838" w:type="dxa"/>
            <w:shd w:val="clear" w:color="auto" w:fill="auto"/>
          </w:tcPr>
          <w:p w:rsidR="00907C97" w:rsidRPr="005A7016" w:rsidRDefault="00907C97" w:rsidP="00EC24F1">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Kurumda</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araştırma</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süreçlerinin</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spellStart"/>
            <w:proofErr w:type="gramStart"/>
            <w:r w:rsidRPr="005A7016">
              <w:rPr>
                <w:rFonts w:ascii="Times New Roman" w:hAnsi="Times New Roman" w:cs="Times New Roman"/>
                <w:sz w:val="20"/>
                <w:szCs w:val="20"/>
              </w:rPr>
              <w:t>yo</w:t>
            </w:r>
            <w:proofErr w:type="gramEnd"/>
            <w:r w:rsidRPr="005A7016">
              <w:rPr>
                <w:rFonts w:ascii="Times New Roman" w:eastAsia="TimesNewRomanPSMT" w:hAnsi="Times New Roman" w:cs="Times New Roman"/>
                <w:sz w:val="20"/>
                <w:szCs w:val="20"/>
              </w:rPr>
              <w:t>̈</w:t>
            </w:r>
            <w:r w:rsidRPr="005A7016">
              <w:rPr>
                <w:rFonts w:ascii="Times New Roman" w:hAnsi="Times New Roman" w:cs="Times New Roman"/>
                <w:sz w:val="20"/>
                <w:szCs w:val="20"/>
              </w:rPr>
              <w:t>netimi</w:t>
            </w:r>
            <w:proofErr w:type="spell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spellStart"/>
            <w:r w:rsidRPr="005A7016">
              <w:rPr>
                <w:rFonts w:ascii="Times New Roman" w:hAnsi="Times New Roman" w:cs="Times New Roman"/>
                <w:sz w:val="20"/>
                <w:szCs w:val="20"/>
              </w:rPr>
              <w:t>organizasyonel</w:t>
            </w:r>
            <w:proofErr w:type="spell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yapısının</w:t>
            </w:r>
            <w:proofErr w:type="gramEnd"/>
            <w:r w:rsidRPr="005A7016">
              <w:rPr>
                <w:rFonts w:ascii="Times New Roman" w:hAnsi="Times New Roman" w:cs="Times New Roman"/>
                <w:sz w:val="20"/>
                <w:szCs w:val="20"/>
              </w:rPr>
              <w:t xml:space="preserve"> işlerliği</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ile</w:t>
            </w:r>
            <w:proofErr w:type="gramEnd"/>
            <w:r w:rsidRPr="005A7016">
              <w:rPr>
                <w:rFonts w:ascii="Times New Roman" w:hAnsi="Times New Roman" w:cs="Times New Roman"/>
                <w:sz w:val="20"/>
                <w:szCs w:val="20"/>
              </w:rPr>
              <w:t xml:space="preserve"> ilişkili sonuçlar</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izlenmekte</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önlemler</w:t>
            </w:r>
            <w:proofErr w:type="gramEnd"/>
          </w:p>
          <w:p w:rsidR="00907C97" w:rsidRPr="005A7016" w:rsidRDefault="00907C97" w:rsidP="004F0F91">
            <w:pPr>
              <w:pStyle w:val="Balk3"/>
              <w:outlineLvl w:val="2"/>
            </w:pPr>
            <w:proofErr w:type="gramStart"/>
            <w:r w:rsidRPr="005A7016">
              <w:t>alınmaktadır</w:t>
            </w:r>
            <w:proofErr w:type="gramEnd"/>
            <w:r w:rsidRPr="005A7016">
              <w:t>.</w:t>
            </w:r>
          </w:p>
        </w:tc>
        <w:tc>
          <w:tcPr>
            <w:tcW w:w="1838" w:type="dxa"/>
            <w:shd w:val="clear" w:color="auto" w:fill="auto"/>
          </w:tcPr>
          <w:p w:rsidR="00907C97" w:rsidRPr="005A7016" w:rsidRDefault="00907C97" w:rsidP="00EC24F1">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İçselleştirilmiş,</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sistematik</w:t>
            </w:r>
            <w:proofErr w:type="gramEnd"/>
            <w:r w:rsidRPr="005A7016">
              <w:rPr>
                <w:rFonts w:ascii="Times New Roman" w:hAnsi="Times New Roman" w:cs="Times New Roman"/>
                <w:sz w:val="20"/>
                <w:szCs w:val="20"/>
              </w:rPr>
              <w:t>,</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sürdürülebilir</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ve</w:t>
            </w:r>
            <w:proofErr w:type="gramEnd"/>
            <w:r w:rsidRPr="005A7016">
              <w:rPr>
                <w:rFonts w:ascii="Times New Roman" w:hAnsi="Times New Roman" w:cs="Times New Roman"/>
                <w:sz w:val="20"/>
                <w:szCs w:val="20"/>
              </w:rPr>
              <w:t xml:space="preserve"> örnek</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gösterilebilir</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uygulamalar</w:t>
            </w:r>
            <w:proofErr w:type="gramEnd"/>
          </w:p>
          <w:p w:rsidR="00907C97" w:rsidRPr="005A7016" w:rsidRDefault="00907C97" w:rsidP="004F0F91">
            <w:pPr>
              <w:pStyle w:val="Balk3"/>
              <w:outlineLvl w:val="2"/>
            </w:pPr>
            <w:proofErr w:type="gramStart"/>
            <w:r w:rsidRPr="005A7016">
              <w:t>bulunmaktadır</w:t>
            </w:r>
            <w:proofErr w:type="gramEnd"/>
            <w:r w:rsidRPr="005A7016">
              <w:t>.</w:t>
            </w:r>
          </w:p>
        </w:tc>
      </w:tr>
    </w:tbl>
    <w:p w:rsidR="00907C97" w:rsidRPr="005A7016" w:rsidRDefault="00907C97" w:rsidP="004F0F91">
      <w:pPr>
        <w:pStyle w:val="Balk3"/>
      </w:pPr>
    </w:p>
    <w:p w:rsidR="00D866C4" w:rsidRPr="005A7016" w:rsidRDefault="00D866C4" w:rsidP="00D866C4">
      <w:pPr>
        <w:pStyle w:val="Balk4"/>
        <w:ind w:right="63"/>
        <w:rPr>
          <w:rFonts w:cs="Times New Roman"/>
          <w:b w:val="0"/>
          <w:bCs w:val="0"/>
          <w:i w:val="0"/>
          <w:iCs/>
        </w:rPr>
      </w:pPr>
      <w:proofErr w:type="gramStart"/>
      <w:r w:rsidRPr="005A7016">
        <w:rPr>
          <w:rFonts w:cs="Times New Roman"/>
          <w:i w:val="0"/>
          <w:u w:val="single"/>
        </w:rPr>
        <w:t>AÇIKLAMA:</w:t>
      </w:r>
      <w:r w:rsidRPr="005A7016">
        <w:rPr>
          <w:rFonts w:cs="Times New Roman"/>
          <w:b w:val="0"/>
          <w:bCs w:val="0"/>
          <w:i w:val="0"/>
          <w:iCs/>
        </w:rPr>
        <w:t>Olgunluk</w:t>
      </w:r>
      <w:proofErr w:type="gramEnd"/>
      <w:r w:rsidRPr="005A7016">
        <w:rPr>
          <w:rFonts w:cs="Times New Roman"/>
          <w:b w:val="0"/>
          <w:bCs w:val="0"/>
          <w:i w:val="0"/>
          <w:iCs/>
        </w:rPr>
        <w:t xml:space="preserve"> düzeyi :4</w:t>
      </w:r>
    </w:p>
    <w:p w:rsidR="00D866C4" w:rsidRPr="005A7016" w:rsidRDefault="00D866C4" w:rsidP="00D866C4">
      <w:pPr>
        <w:pStyle w:val="Balk4"/>
        <w:ind w:right="63"/>
        <w:rPr>
          <w:rFonts w:cs="Times New Roman"/>
        </w:rPr>
      </w:pPr>
    </w:p>
    <w:p w:rsidR="00D866C4" w:rsidRPr="005A7016" w:rsidRDefault="00D866C4" w:rsidP="00D866C4">
      <w:pPr>
        <w:pStyle w:val="Balk4"/>
        <w:ind w:right="63"/>
        <w:rPr>
          <w:rFonts w:cs="Times New Roman"/>
          <w:b w:val="0"/>
          <w:i w:val="0"/>
        </w:rPr>
      </w:pPr>
      <w:r w:rsidRPr="005A7016">
        <w:rPr>
          <w:rFonts w:cstheme="minorHAnsi"/>
          <w:b w:val="0"/>
          <w:i w:val="0"/>
          <w:sz w:val="22"/>
          <w:szCs w:val="22"/>
        </w:rPr>
        <w:t xml:space="preserve">Bilimsel </w:t>
      </w:r>
      <w:proofErr w:type="spellStart"/>
      <w:r w:rsidRPr="005A7016">
        <w:rPr>
          <w:rFonts w:cstheme="minorHAnsi"/>
          <w:b w:val="0"/>
          <w:i w:val="0"/>
          <w:sz w:val="22"/>
          <w:szCs w:val="22"/>
        </w:rPr>
        <w:t>araştırma</w:t>
      </w:r>
      <w:proofErr w:type="spellEnd"/>
      <w:r w:rsidRPr="005A7016">
        <w:rPr>
          <w:rFonts w:cstheme="minorHAnsi"/>
          <w:b w:val="0"/>
          <w:i w:val="0"/>
          <w:sz w:val="22"/>
          <w:szCs w:val="22"/>
        </w:rPr>
        <w:t xml:space="preserve"> ve süreçlerin </w:t>
      </w:r>
      <w:proofErr w:type="spellStart"/>
      <w:r w:rsidRPr="005A7016">
        <w:rPr>
          <w:rFonts w:cstheme="minorHAnsi"/>
          <w:b w:val="0"/>
          <w:i w:val="0"/>
          <w:sz w:val="22"/>
          <w:szCs w:val="22"/>
        </w:rPr>
        <w:t>yönetiminin</w:t>
      </w:r>
      <w:proofErr w:type="spellEnd"/>
      <w:r w:rsidRPr="005A7016">
        <w:rPr>
          <w:rFonts w:cstheme="minorHAnsi"/>
          <w:b w:val="0"/>
          <w:i w:val="0"/>
          <w:sz w:val="22"/>
          <w:szCs w:val="22"/>
        </w:rPr>
        <w:t xml:space="preserve"> </w:t>
      </w:r>
      <w:proofErr w:type="spellStart"/>
      <w:r w:rsidRPr="005A7016">
        <w:rPr>
          <w:rFonts w:cstheme="minorHAnsi"/>
          <w:b w:val="0"/>
          <w:i w:val="0"/>
          <w:sz w:val="22"/>
          <w:szCs w:val="22"/>
        </w:rPr>
        <w:t>etkinliği</w:t>
      </w:r>
      <w:proofErr w:type="spellEnd"/>
      <w:r w:rsidRPr="005A7016">
        <w:rPr>
          <w:rFonts w:cstheme="minorHAnsi"/>
          <w:b w:val="0"/>
          <w:i w:val="0"/>
          <w:sz w:val="22"/>
          <w:szCs w:val="22"/>
        </w:rPr>
        <w:t xml:space="preserve"> ve </w:t>
      </w:r>
      <w:proofErr w:type="spellStart"/>
      <w:r w:rsidRPr="005A7016">
        <w:rPr>
          <w:rFonts w:cstheme="minorHAnsi"/>
          <w:b w:val="0"/>
          <w:i w:val="0"/>
          <w:sz w:val="22"/>
          <w:szCs w:val="22"/>
        </w:rPr>
        <w:t>başarısı</w:t>
      </w:r>
      <w:proofErr w:type="spellEnd"/>
      <w:r w:rsidRPr="005A7016">
        <w:rPr>
          <w:rFonts w:cstheme="minorHAnsi"/>
          <w:b w:val="0"/>
          <w:i w:val="0"/>
          <w:sz w:val="22"/>
          <w:szCs w:val="22"/>
        </w:rPr>
        <w:t xml:space="preserve"> izlenmekte ve iyileştirilmektedir.</w:t>
      </w:r>
    </w:p>
    <w:p w:rsidR="00D866C4" w:rsidRPr="005A7016" w:rsidRDefault="00D866C4" w:rsidP="00D866C4">
      <w:pPr>
        <w:pStyle w:val="Balk4"/>
        <w:ind w:right="63"/>
        <w:jc w:val="both"/>
        <w:rPr>
          <w:rFonts w:cs="Times New Roman"/>
          <w:i w:val="0"/>
          <w:u w:val="single"/>
        </w:rPr>
      </w:pPr>
    </w:p>
    <w:p w:rsidR="00D866C4" w:rsidRPr="005A7016" w:rsidRDefault="00D866C4" w:rsidP="00D866C4">
      <w:pPr>
        <w:pStyle w:val="Balk4"/>
        <w:ind w:right="63"/>
        <w:jc w:val="both"/>
        <w:rPr>
          <w:rFonts w:cs="Times New Roman"/>
        </w:rPr>
      </w:pPr>
      <w:r w:rsidRPr="005A7016">
        <w:rPr>
          <w:rFonts w:cs="Times New Roman"/>
        </w:rPr>
        <w:t>Kanıtlar</w:t>
      </w:r>
    </w:p>
    <w:p w:rsidR="00D866C4" w:rsidRPr="005A7016" w:rsidRDefault="00D866C4" w:rsidP="00D866C4">
      <w:pPr>
        <w:pStyle w:val="Balk4"/>
        <w:ind w:right="63"/>
        <w:jc w:val="both"/>
        <w:rPr>
          <w:rFonts w:cs="Times New Roman"/>
          <w:b w:val="0"/>
          <w:i w:val="0"/>
        </w:rPr>
      </w:pPr>
    </w:p>
    <w:p w:rsidR="00D866C4" w:rsidRPr="005A7016" w:rsidRDefault="00D866C4" w:rsidP="004F0F91">
      <w:pPr>
        <w:pStyle w:val="Balk3"/>
        <w:rPr>
          <w:b/>
          <w:i/>
        </w:rPr>
      </w:pPr>
      <w:r w:rsidRPr="005A7016">
        <w:t>Kırıkkale Üniversitesi Bilimsel Araştırma Projeleri Yönergesi</w:t>
      </w:r>
    </w:p>
    <w:p w:rsidR="00D866C4" w:rsidRPr="005A7016" w:rsidRDefault="00D866C4" w:rsidP="004F0F91">
      <w:pPr>
        <w:pStyle w:val="Balk3"/>
      </w:pPr>
    </w:p>
    <w:p w:rsidR="00D866C4" w:rsidRPr="005A7016" w:rsidRDefault="00D866C4" w:rsidP="004F0F91">
      <w:pPr>
        <w:pStyle w:val="Balk3"/>
      </w:pPr>
      <w:hyperlink r:id="rId25" w:history="1">
        <w:r w:rsidRPr="005A7016">
          <w:rPr>
            <w:rStyle w:val="Kpr"/>
            <w:bCs w:val="0"/>
            <w:color w:val="auto"/>
          </w:rPr>
          <w:t>https://otomasyonbap.kku.edu.tr/index.php?act=guest&amp;act2=sayfa&amp;id=25</w:t>
        </w:r>
      </w:hyperlink>
    </w:p>
    <w:p w:rsidR="00D866C4" w:rsidRPr="005A7016" w:rsidRDefault="00D866C4" w:rsidP="004F0F91">
      <w:pPr>
        <w:pStyle w:val="Balk3"/>
      </w:pPr>
    </w:p>
    <w:p w:rsidR="00D866C4" w:rsidRPr="005A7016" w:rsidRDefault="00D866C4" w:rsidP="00D866C4">
      <w:pPr>
        <w:pStyle w:val="Balk4"/>
        <w:numPr>
          <w:ilvl w:val="0"/>
          <w:numId w:val="32"/>
        </w:numPr>
        <w:ind w:left="709" w:right="63"/>
        <w:jc w:val="both"/>
        <w:rPr>
          <w:rFonts w:cs="Times New Roman"/>
          <w:b w:val="0"/>
          <w:bCs w:val="0"/>
          <w:i w:val="0"/>
          <w:iCs/>
        </w:rPr>
      </w:pPr>
      <w:r w:rsidRPr="005A7016">
        <w:rPr>
          <w:rFonts w:cs="Times New Roman"/>
          <w:b w:val="0"/>
          <w:bCs w:val="0"/>
          <w:i w:val="0"/>
          <w:iCs/>
        </w:rPr>
        <w:t>Meslek Yüksekokulumuz Birim Faaliyet Raporu:</w:t>
      </w:r>
    </w:p>
    <w:p w:rsidR="00D866C4" w:rsidRPr="005A7016" w:rsidRDefault="00D866C4" w:rsidP="00D866C4">
      <w:pPr>
        <w:pStyle w:val="Balk4"/>
        <w:ind w:left="709" w:right="63"/>
        <w:jc w:val="both"/>
        <w:rPr>
          <w:rFonts w:cs="Times New Roman"/>
          <w:b w:val="0"/>
          <w:bCs w:val="0"/>
          <w:i w:val="0"/>
          <w:iCs/>
        </w:rPr>
      </w:pPr>
    </w:p>
    <w:p w:rsidR="00D866C4" w:rsidRPr="005A7016" w:rsidRDefault="00D866C4" w:rsidP="00D866C4">
      <w:pPr>
        <w:pStyle w:val="Balk4"/>
        <w:ind w:left="709" w:right="63"/>
        <w:jc w:val="both"/>
        <w:rPr>
          <w:rFonts w:cs="Times New Roman"/>
          <w:b w:val="0"/>
          <w:u w:val="single"/>
        </w:rPr>
      </w:pPr>
      <w:r w:rsidRPr="005A7016">
        <w:rPr>
          <w:rFonts w:cs="Times New Roman"/>
          <w:b w:val="0"/>
          <w:u w:val="single"/>
        </w:rPr>
        <w:lastRenderedPageBreak/>
        <w:t>https://shmyo.kku.edu.tr/MeslekYuksekOkul/Duyuru/Index/22113</w:t>
      </w:r>
    </w:p>
    <w:p w:rsidR="00D866C4" w:rsidRPr="005A7016" w:rsidRDefault="00D866C4" w:rsidP="00D866C4">
      <w:pPr>
        <w:pStyle w:val="Balk4"/>
        <w:ind w:right="63"/>
        <w:jc w:val="both"/>
        <w:rPr>
          <w:rFonts w:cs="Times New Roman"/>
        </w:rPr>
      </w:pPr>
    </w:p>
    <w:p w:rsidR="00907C97" w:rsidRPr="005A7016" w:rsidRDefault="00907C97" w:rsidP="00907C97">
      <w:pPr>
        <w:ind w:right="63"/>
        <w:jc w:val="both"/>
        <w:rPr>
          <w:rFonts w:ascii="Times New Roman" w:hAnsi="Times New Roman" w:cs="Times New Roman"/>
          <w:sz w:val="24"/>
          <w:szCs w:val="24"/>
        </w:rPr>
      </w:pPr>
    </w:p>
    <w:p w:rsidR="00907C97" w:rsidRPr="005A7016" w:rsidRDefault="00907C97" w:rsidP="00907C97">
      <w:pPr>
        <w:ind w:right="63"/>
        <w:jc w:val="both"/>
        <w:rPr>
          <w:rFonts w:ascii="Times New Roman" w:hAnsi="Times New Roman" w:cs="Times New Roman"/>
        </w:rPr>
      </w:pPr>
    </w:p>
    <w:p w:rsidR="00907C97" w:rsidRPr="005A7016" w:rsidRDefault="00907C97" w:rsidP="00907C97">
      <w:pPr>
        <w:ind w:right="63"/>
        <w:jc w:val="both"/>
        <w:rPr>
          <w:rFonts w:ascii="Times New Roman" w:hAnsi="Times New Roman" w:cs="Times New Roman"/>
        </w:rPr>
      </w:pPr>
    </w:p>
    <w:p w:rsidR="00907C97" w:rsidRPr="005A7016" w:rsidRDefault="00907C97" w:rsidP="00907C97">
      <w:pPr>
        <w:ind w:right="63"/>
        <w:jc w:val="both"/>
        <w:rPr>
          <w:rFonts w:ascii="Times New Roman" w:hAnsi="Times New Roman" w:cs="Times New Roman"/>
        </w:rPr>
      </w:pPr>
    </w:p>
    <w:p w:rsidR="00907C97" w:rsidRPr="005A7016" w:rsidRDefault="00907C97" w:rsidP="00907C97">
      <w:pPr>
        <w:ind w:right="63"/>
        <w:jc w:val="both"/>
        <w:rPr>
          <w:rFonts w:ascii="Times New Roman" w:hAnsi="Times New Roman" w:cs="Times New Roman"/>
        </w:rPr>
      </w:pPr>
    </w:p>
    <w:p w:rsidR="00907C97" w:rsidRPr="005A7016" w:rsidRDefault="00907C97" w:rsidP="00907C97">
      <w:pPr>
        <w:ind w:right="63"/>
        <w:jc w:val="both"/>
        <w:rPr>
          <w:rFonts w:ascii="Times New Roman" w:hAnsi="Times New Roman" w:cs="Times New Roman"/>
        </w:rPr>
      </w:pPr>
    </w:p>
    <w:p w:rsidR="00907C97" w:rsidRPr="005A7016" w:rsidRDefault="00907C97" w:rsidP="00907C97">
      <w:pPr>
        <w:ind w:right="63"/>
        <w:jc w:val="both"/>
        <w:rPr>
          <w:rFonts w:ascii="Times New Roman" w:hAnsi="Times New Roman" w:cs="Times New Roman"/>
        </w:rPr>
      </w:pPr>
    </w:p>
    <w:p w:rsidR="00C07824" w:rsidRPr="005A7016" w:rsidRDefault="00C07824" w:rsidP="00907C97">
      <w:pPr>
        <w:ind w:right="63"/>
        <w:jc w:val="both"/>
        <w:rPr>
          <w:rFonts w:ascii="Times New Roman" w:hAnsi="Times New Roman" w:cs="Times New Roman"/>
        </w:rPr>
      </w:pPr>
    </w:p>
    <w:p w:rsidR="00907C97" w:rsidRPr="005A7016" w:rsidRDefault="00907C97" w:rsidP="00907C97">
      <w:pPr>
        <w:ind w:right="63"/>
        <w:jc w:val="both"/>
        <w:rPr>
          <w:rFonts w:ascii="Times New Roman" w:hAnsi="Times New Roman" w:cs="Times New Roman"/>
        </w:rPr>
      </w:pPr>
    </w:p>
    <w:p w:rsidR="00907C97" w:rsidRPr="005A7016" w:rsidRDefault="00907C97" w:rsidP="00907C97">
      <w:pPr>
        <w:ind w:right="63"/>
        <w:jc w:val="both"/>
        <w:rPr>
          <w:rFonts w:ascii="Times New Roman" w:hAnsi="Times New Roman" w:cs="Times New Roman"/>
        </w:rPr>
      </w:pPr>
    </w:p>
    <w:p w:rsidR="00907C97" w:rsidRPr="005A7016" w:rsidRDefault="00907C97" w:rsidP="00907C97">
      <w:pPr>
        <w:ind w:right="63"/>
        <w:jc w:val="both"/>
        <w:rPr>
          <w:rFonts w:ascii="Times New Roman" w:hAnsi="Times New Roman" w:cs="Times New Roman"/>
        </w:rPr>
      </w:pPr>
    </w:p>
    <w:p w:rsidR="005530C8" w:rsidRPr="005A7016" w:rsidRDefault="005530C8" w:rsidP="00907C97">
      <w:pPr>
        <w:ind w:right="63"/>
        <w:jc w:val="both"/>
        <w:rPr>
          <w:rFonts w:ascii="Times New Roman" w:hAnsi="Times New Roman" w:cs="Times New Roman"/>
          <w:b/>
          <w:sz w:val="24"/>
          <w:szCs w:val="24"/>
          <w:u w:val="single"/>
        </w:rPr>
      </w:pPr>
    </w:p>
    <w:p w:rsidR="005530C8" w:rsidRPr="005A7016" w:rsidRDefault="005530C8" w:rsidP="00907C97">
      <w:pPr>
        <w:ind w:right="63"/>
        <w:jc w:val="both"/>
        <w:rPr>
          <w:rFonts w:ascii="Times New Roman" w:hAnsi="Times New Roman" w:cs="Times New Roman"/>
          <w:b/>
          <w:sz w:val="24"/>
          <w:szCs w:val="24"/>
          <w:u w:val="single"/>
        </w:rPr>
      </w:pPr>
    </w:p>
    <w:p w:rsidR="00907C97" w:rsidRPr="005A7016" w:rsidRDefault="00907C97" w:rsidP="00907C97">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Fakülte/Enstitü/MYO, BAP, Teknoloji Transfer Ofisi, Strateji Geliştirme Dairesi Başkanlığı, Yapı İşleri ve Teknik Dairesi Başkanlığı</w:t>
      </w:r>
    </w:p>
    <w:p w:rsidR="00907C97" w:rsidRPr="005A7016" w:rsidRDefault="00907C97" w:rsidP="004F0F91">
      <w:pPr>
        <w:pStyle w:val="Balk3"/>
      </w:pPr>
    </w:p>
    <w:p w:rsidR="00907C97" w:rsidRPr="005A7016" w:rsidRDefault="00907C97" w:rsidP="004F0F91">
      <w:pPr>
        <w:pStyle w:val="Balk3"/>
      </w:pPr>
      <w:r w:rsidRPr="005A7016">
        <w:t>C.</w:t>
      </w:r>
      <w:proofErr w:type="gramStart"/>
      <w:r w:rsidRPr="005A7016">
        <w:t>1.2</w:t>
      </w:r>
      <w:proofErr w:type="gramEnd"/>
      <w:r w:rsidRPr="005A7016">
        <w:t xml:space="preserve"> İç ve dış kaynaklar</w:t>
      </w:r>
    </w:p>
    <w:p w:rsidR="00907C97" w:rsidRPr="005A7016" w:rsidRDefault="00907C97" w:rsidP="00907C97">
      <w:pPr>
        <w:pStyle w:val="Balk4"/>
        <w:ind w:right="63"/>
        <w:jc w:val="center"/>
      </w:pPr>
    </w:p>
    <w:p w:rsidR="00907C97" w:rsidRPr="005A7016" w:rsidRDefault="00907C97" w:rsidP="00907C97">
      <w:pPr>
        <w:pStyle w:val="Balk4"/>
        <w:ind w:right="63"/>
        <w:jc w:val="center"/>
      </w:pPr>
      <w:r w:rsidRPr="005A7016">
        <w:t>Olgunluk düzeyi</w:t>
      </w:r>
    </w:p>
    <w:p w:rsidR="00907C97" w:rsidRPr="005A7016" w:rsidRDefault="00907C97" w:rsidP="004F0F91">
      <w:pPr>
        <w:pStyle w:val="Balk3"/>
      </w:pPr>
    </w:p>
    <w:tbl>
      <w:tblPr>
        <w:tblStyle w:val="TabloKlavuzu"/>
        <w:tblW w:w="0" w:type="auto"/>
        <w:tblInd w:w="507" w:type="dxa"/>
        <w:tblLook w:val="04A0"/>
      </w:tblPr>
      <w:tblGrid>
        <w:gridCol w:w="1246"/>
        <w:gridCol w:w="1839"/>
        <w:gridCol w:w="1846"/>
        <w:gridCol w:w="2011"/>
        <w:gridCol w:w="1839"/>
      </w:tblGrid>
      <w:tr w:rsidR="00EC24F1" w:rsidRPr="005A7016" w:rsidTr="00EC24F1">
        <w:tc>
          <w:tcPr>
            <w:tcW w:w="1836" w:type="dxa"/>
            <w:shd w:val="clear" w:color="auto" w:fill="auto"/>
          </w:tcPr>
          <w:p w:rsidR="00907C97" w:rsidRPr="005A7016" w:rsidRDefault="00907C97" w:rsidP="004F0F91">
            <w:pPr>
              <w:pStyle w:val="Balk3"/>
              <w:outlineLvl w:val="2"/>
            </w:pPr>
            <w:r w:rsidRPr="005A7016">
              <w:t>1</w:t>
            </w:r>
          </w:p>
        </w:tc>
        <w:tc>
          <w:tcPr>
            <w:tcW w:w="1836" w:type="dxa"/>
            <w:shd w:val="clear" w:color="auto" w:fill="auto"/>
          </w:tcPr>
          <w:p w:rsidR="00907C97" w:rsidRPr="005A7016" w:rsidRDefault="00907C97" w:rsidP="004F0F91">
            <w:pPr>
              <w:pStyle w:val="Balk3"/>
              <w:outlineLvl w:val="2"/>
            </w:pPr>
            <w:r w:rsidRPr="005A7016">
              <w:t>2</w:t>
            </w:r>
          </w:p>
        </w:tc>
        <w:tc>
          <w:tcPr>
            <w:tcW w:w="1837" w:type="dxa"/>
            <w:shd w:val="clear" w:color="auto" w:fill="auto"/>
          </w:tcPr>
          <w:p w:rsidR="00907C97" w:rsidRPr="005A7016" w:rsidRDefault="00907C97" w:rsidP="004F0F91">
            <w:pPr>
              <w:pStyle w:val="Balk3"/>
              <w:outlineLvl w:val="2"/>
            </w:pPr>
            <w:r w:rsidRPr="005A7016">
              <w:t>3</w:t>
            </w:r>
          </w:p>
        </w:tc>
        <w:tc>
          <w:tcPr>
            <w:tcW w:w="1838" w:type="dxa"/>
            <w:shd w:val="clear" w:color="auto" w:fill="auto"/>
          </w:tcPr>
          <w:p w:rsidR="00907C97" w:rsidRPr="005A7016" w:rsidRDefault="00907C97" w:rsidP="004F0F91">
            <w:pPr>
              <w:pStyle w:val="Balk3"/>
              <w:outlineLvl w:val="2"/>
            </w:pPr>
            <w:r w:rsidRPr="005A7016">
              <w:t>4</w:t>
            </w:r>
          </w:p>
        </w:tc>
        <w:tc>
          <w:tcPr>
            <w:tcW w:w="1838" w:type="dxa"/>
            <w:shd w:val="clear" w:color="auto" w:fill="auto"/>
          </w:tcPr>
          <w:p w:rsidR="00907C97" w:rsidRPr="005A7016" w:rsidRDefault="00907C97" w:rsidP="004F0F91">
            <w:pPr>
              <w:pStyle w:val="Balk3"/>
              <w:outlineLvl w:val="2"/>
            </w:pPr>
            <w:r w:rsidRPr="005A7016">
              <w:t>5</w:t>
            </w:r>
          </w:p>
        </w:tc>
      </w:tr>
      <w:tr w:rsidR="00EC24F1" w:rsidRPr="005A7016" w:rsidTr="00EC24F1">
        <w:tc>
          <w:tcPr>
            <w:tcW w:w="1836" w:type="dxa"/>
            <w:shd w:val="clear" w:color="auto" w:fill="auto"/>
          </w:tcPr>
          <w:p w:rsidR="00907C97" w:rsidRPr="005A7016" w:rsidRDefault="00907C97" w:rsidP="00EC24F1">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Kurumun</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araştırma</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geliştirme</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faaliyetlerini</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sürdürebilmesi</w:t>
            </w:r>
            <w:proofErr w:type="gramEnd"/>
            <w:r w:rsidRPr="005A7016">
              <w:rPr>
                <w:rFonts w:ascii="Times New Roman" w:hAnsi="Times New Roman" w:cs="Times New Roman"/>
                <w:sz w:val="20"/>
                <w:szCs w:val="20"/>
              </w:rPr>
              <w:t xml:space="preserve"> için yeterli kaynağı bulunmamaktadır.</w:t>
            </w:r>
          </w:p>
        </w:tc>
        <w:tc>
          <w:tcPr>
            <w:tcW w:w="1836" w:type="dxa"/>
            <w:shd w:val="clear" w:color="auto" w:fill="auto"/>
          </w:tcPr>
          <w:p w:rsidR="00907C97" w:rsidRPr="005A7016" w:rsidRDefault="00907C97" w:rsidP="00EC24F1">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Kurumun araştırma</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ve</w:t>
            </w:r>
            <w:proofErr w:type="gramEnd"/>
            <w:r w:rsidRPr="005A7016">
              <w:rPr>
                <w:rFonts w:ascii="Times New Roman" w:hAnsi="Times New Roman" w:cs="Times New Roman"/>
                <w:sz w:val="20"/>
                <w:szCs w:val="20"/>
              </w:rPr>
              <w:t xml:space="preserve"> geliştirme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faaliyetlerini</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sürdürebilmek</w:t>
            </w:r>
            <w:proofErr w:type="gramEnd"/>
            <w:r w:rsidRPr="005A7016">
              <w:rPr>
                <w:rFonts w:ascii="Times New Roman" w:hAnsi="Times New Roman" w:cs="Times New Roman"/>
                <w:sz w:val="20"/>
                <w:szCs w:val="20"/>
              </w:rPr>
              <w:t xml:space="preserve"> için</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uygun</w:t>
            </w:r>
            <w:proofErr w:type="gramEnd"/>
            <w:r w:rsidRPr="005A7016">
              <w:rPr>
                <w:rFonts w:ascii="Times New Roman" w:hAnsi="Times New Roman" w:cs="Times New Roman"/>
                <w:sz w:val="20"/>
                <w:szCs w:val="20"/>
              </w:rPr>
              <w:t xml:space="preserve"> nitelik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nicelikte</w:t>
            </w:r>
            <w:proofErr w:type="gramEnd"/>
            <w:r w:rsidRPr="005A7016">
              <w:rPr>
                <w:rFonts w:ascii="Times New Roman" w:hAnsi="Times New Roman" w:cs="Times New Roman"/>
                <w:sz w:val="20"/>
                <w:szCs w:val="20"/>
              </w:rPr>
              <w:t xml:space="preserve"> fiziki,</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teknik</w:t>
            </w:r>
            <w:proofErr w:type="gramEnd"/>
            <w:r w:rsidRPr="005A7016">
              <w:rPr>
                <w:rFonts w:ascii="Times New Roman" w:hAnsi="Times New Roman" w:cs="Times New Roman"/>
                <w:sz w:val="20"/>
                <w:szCs w:val="20"/>
              </w:rPr>
              <w:t xml:space="preserve"> ve mali</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kaynakların</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oluşturulmasına</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yönelik</w:t>
            </w:r>
            <w:proofErr w:type="gramEnd"/>
            <w:r w:rsidRPr="005A7016">
              <w:rPr>
                <w:rFonts w:ascii="Times New Roman" w:hAnsi="Times New Roman" w:cs="Times New Roman"/>
                <w:sz w:val="20"/>
                <w:szCs w:val="20"/>
              </w:rPr>
              <w:t xml:space="preserve"> planları</w:t>
            </w:r>
          </w:p>
          <w:p w:rsidR="00907C97" w:rsidRPr="005A7016" w:rsidRDefault="00907C97" w:rsidP="004F0F91">
            <w:pPr>
              <w:pStyle w:val="Balk3"/>
              <w:outlineLvl w:val="2"/>
            </w:pPr>
            <w:proofErr w:type="gramStart"/>
            <w:r w:rsidRPr="005A7016">
              <w:t>bulunmaktadır</w:t>
            </w:r>
            <w:proofErr w:type="gramEnd"/>
            <w:r w:rsidRPr="005A7016">
              <w:t>.</w:t>
            </w:r>
          </w:p>
        </w:tc>
        <w:tc>
          <w:tcPr>
            <w:tcW w:w="1837" w:type="dxa"/>
            <w:shd w:val="clear" w:color="auto" w:fill="auto"/>
          </w:tcPr>
          <w:p w:rsidR="00907C97" w:rsidRPr="005A7016" w:rsidRDefault="00907C97" w:rsidP="00EC24F1">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Kurum</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araştırma</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geliştirme</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kaynaklarını</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araştırma</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stratejisi</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birimler</w:t>
            </w:r>
            <w:proofErr w:type="gramEnd"/>
            <w:r w:rsidRPr="005A7016">
              <w:rPr>
                <w:rFonts w:ascii="Times New Roman" w:hAnsi="Times New Roman" w:cs="Times New Roman"/>
                <w:sz w:val="20"/>
                <w:szCs w:val="20"/>
              </w:rPr>
              <w:t xml:space="preserve"> arası</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dengeyi</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gözeterek</w:t>
            </w:r>
            <w:proofErr w:type="gramEnd"/>
          </w:p>
          <w:p w:rsidR="00907C97" w:rsidRPr="005A7016" w:rsidRDefault="00907C97" w:rsidP="004F0F91">
            <w:pPr>
              <w:pStyle w:val="Balk3"/>
              <w:outlineLvl w:val="2"/>
            </w:pPr>
            <w:proofErr w:type="gramStart"/>
            <w:r w:rsidRPr="005A7016">
              <w:t>yönetmektedir</w:t>
            </w:r>
            <w:proofErr w:type="gramEnd"/>
            <w:r w:rsidRPr="005A7016">
              <w:t>.</w:t>
            </w:r>
          </w:p>
        </w:tc>
        <w:tc>
          <w:tcPr>
            <w:tcW w:w="1838" w:type="dxa"/>
            <w:shd w:val="clear" w:color="auto" w:fill="auto"/>
          </w:tcPr>
          <w:p w:rsidR="00907C97" w:rsidRPr="005A7016" w:rsidRDefault="00907C97" w:rsidP="00EC24F1">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Kurumda</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araştırma</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kaynaklarının</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yeterliliği</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çeşitliliği</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izlenmekte</w:t>
            </w:r>
            <w:proofErr w:type="gramEnd"/>
            <w:r w:rsidRPr="005A7016">
              <w:rPr>
                <w:rFonts w:ascii="Times New Roman" w:hAnsi="Times New Roman" w:cs="Times New Roman"/>
                <w:sz w:val="20"/>
                <w:szCs w:val="20"/>
              </w:rPr>
              <w:t xml:space="preserve"> ve</w:t>
            </w:r>
          </w:p>
          <w:p w:rsidR="00907C97" w:rsidRPr="005A7016" w:rsidRDefault="00907C97" w:rsidP="004F0F91">
            <w:pPr>
              <w:pStyle w:val="Balk3"/>
              <w:outlineLvl w:val="2"/>
            </w:pPr>
            <w:proofErr w:type="gramStart"/>
            <w:r w:rsidRPr="005A7016">
              <w:t>iyileştirilmektedir</w:t>
            </w:r>
            <w:proofErr w:type="gramEnd"/>
            <w:r w:rsidRPr="005A7016">
              <w:t>.</w:t>
            </w:r>
          </w:p>
        </w:tc>
        <w:tc>
          <w:tcPr>
            <w:tcW w:w="1838" w:type="dxa"/>
            <w:shd w:val="clear" w:color="auto" w:fill="auto"/>
          </w:tcPr>
          <w:p w:rsidR="00907C97" w:rsidRPr="005A7016" w:rsidRDefault="00907C97" w:rsidP="00EC24F1">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İçselleştirilmiş,</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sistematik</w:t>
            </w:r>
            <w:proofErr w:type="gramEnd"/>
            <w:r w:rsidRPr="005A7016">
              <w:rPr>
                <w:rFonts w:ascii="Times New Roman" w:hAnsi="Times New Roman" w:cs="Times New Roman"/>
                <w:sz w:val="20"/>
                <w:szCs w:val="20"/>
              </w:rPr>
              <w:t>,</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sürdürülebilir</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örnek</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gösterilebilir</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uygulamalar</w:t>
            </w:r>
            <w:proofErr w:type="gramEnd"/>
          </w:p>
          <w:p w:rsidR="00907C97" w:rsidRPr="005A7016" w:rsidRDefault="00907C97" w:rsidP="004F0F91">
            <w:pPr>
              <w:pStyle w:val="Balk3"/>
              <w:outlineLvl w:val="2"/>
            </w:pPr>
            <w:proofErr w:type="gramStart"/>
            <w:r w:rsidRPr="005A7016">
              <w:t>bulunmaktadır</w:t>
            </w:r>
            <w:proofErr w:type="gramEnd"/>
            <w:r w:rsidRPr="005A7016">
              <w:t>.</w:t>
            </w:r>
          </w:p>
        </w:tc>
      </w:tr>
    </w:tbl>
    <w:p w:rsidR="00907C97" w:rsidRPr="005A7016" w:rsidRDefault="00907C97" w:rsidP="004F0F91">
      <w:pPr>
        <w:pStyle w:val="Balk3"/>
      </w:pPr>
    </w:p>
    <w:p w:rsidR="00907C97" w:rsidRPr="005A7016" w:rsidRDefault="00907C97" w:rsidP="00907C97">
      <w:pPr>
        <w:pStyle w:val="Balk4"/>
        <w:ind w:right="63"/>
        <w:jc w:val="both"/>
        <w:rPr>
          <w:i w:val="0"/>
          <w:u w:val="single"/>
        </w:rPr>
      </w:pPr>
    </w:p>
    <w:p w:rsidR="00A32FA7" w:rsidRPr="005A7016" w:rsidRDefault="00A32FA7" w:rsidP="00A32FA7">
      <w:pPr>
        <w:pStyle w:val="Balk4"/>
        <w:ind w:right="63"/>
        <w:rPr>
          <w:rFonts w:cs="Times New Roman"/>
        </w:rPr>
      </w:pPr>
      <w:r w:rsidRPr="005A7016">
        <w:rPr>
          <w:rFonts w:cs="Times New Roman"/>
          <w:i w:val="0"/>
          <w:u w:val="single"/>
        </w:rPr>
        <w:t xml:space="preserve">AÇIKLAMA: </w:t>
      </w:r>
      <w:r w:rsidRPr="005A7016">
        <w:rPr>
          <w:rFonts w:cs="Times New Roman"/>
          <w:b w:val="0"/>
          <w:bCs w:val="0"/>
          <w:i w:val="0"/>
          <w:iCs/>
        </w:rPr>
        <w:t xml:space="preserve">Olgunluk </w:t>
      </w:r>
      <w:proofErr w:type="gramStart"/>
      <w:r w:rsidRPr="005A7016">
        <w:rPr>
          <w:rFonts w:cs="Times New Roman"/>
          <w:b w:val="0"/>
          <w:bCs w:val="0"/>
          <w:i w:val="0"/>
          <w:iCs/>
        </w:rPr>
        <w:t>düzeyi :3</w:t>
      </w:r>
      <w:proofErr w:type="gramEnd"/>
    </w:p>
    <w:p w:rsidR="00907C97" w:rsidRPr="005A7016" w:rsidRDefault="00A32FA7" w:rsidP="00A32FA7">
      <w:pPr>
        <w:pStyle w:val="Balk4"/>
        <w:tabs>
          <w:tab w:val="left" w:pos="1043"/>
        </w:tabs>
        <w:ind w:right="63"/>
        <w:jc w:val="both"/>
        <w:rPr>
          <w:rFonts w:cs="Times New Roman"/>
        </w:rPr>
      </w:pPr>
      <w:r w:rsidRPr="005A7016">
        <w:rPr>
          <w:rFonts w:cs="Times New Roman"/>
        </w:rPr>
        <w:tab/>
      </w:r>
    </w:p>
    <w:p w:rsidR="00A32FA7" w:rsidRPr="005A7016" w:rsidRDefault="00A32FA7" w:rsidP="00A32FA7">
      <w:pPr>
        <w:spacing w:line="276" w:lineRule="auto"/>
        <w:jc w:val="both"/>
        <w:rPr>
          <w:rFonts w:cstheme="minorHAnsi"/>
        </w:rPr>
      </w:pPr>
      <w:r w:rsidRPr="005A7016">
        <w:rPr>
          <w:rFonts w:cstheme="minorHAnsi"/>
        </w:rPr>
        <w:t xml:space="preserve">Kurumun fiziki, teknik ve mali </w:t>
      </w:r>
      <w:proofErr w:type="spellStart"/>
      <w:r w:rsidRPr="005A7016">
        <w:rPr>
          <w:rFonts w:cstheme="minorHAnsi"/>
        </w:rPr>
        <w:t>araştırma</w:t>
      </w:r>
      <w:proofErr w:type="spellEnd"/>
      <w:r w:rsidRPr="005A7016">
        <w:rPr>
          <w:rFonts w:cstheme="minorHAnsi"/>
        </w:rPr>
        <w:t xml:space="preserve"> kaynakları </w:t>
      </w:r>
      <w:proofErr w:type="gramStart"/>
      <w:r w:rsidRPr="005A7016">
        <w:rPr>
          <w:rFonts w:cstheme="minorHAnsi"/>
        </w:rPr>
        <w:t>misyon</w:t>
      </w:r>
      <w:proofErr w:type="gramEnd"/>
      <w:r w:rsidRPr="005A7016">
        <w:rPr>
          <w:rFonts w:cstheme="minorHAnsi"/>
        </w:rPr>
        <w:t xml:space="preserve">, hedef ve stratejileriyle uyumlu ve yeterlidir. Kaynakların çeşitliliği ve yeterliliği izlenmekte ve iyileştirilmektedir. </w:t>
      </w:r>
    </w:p>
    <w:p w:rsidR="00A32FA7" w:rsidRPr="005A7016" w:rsidRDefault="00A32FA7" w:rsidP="00A32FA7">
      <w:pPr>
        <w:spacing w:line="276" w:lineRule="auto"/>
        <w:jc w:val="both"/>
        <w:rPr>
          <w:rFonts w:cstheme="minorHAnsi"/>
        </w:rPr>
      </w:pPr>
      <w:proofErr w:type="spellStart"/>
      <w:r w:rsidRPr="005A7016">
        <w:rPr>
          <w:rFonts w:cstheme="minorHAnsi"/>
        </w:rPr>
        <w:t>Araştırmaya</w:t>
      </w:r>
      <w:proofErr w:type="spellEnd"/>
      <w:r w:rsidRPr="005A7016">
        <w:rPr>
          <w:rFonts w:cstheme="minorHAnsi"/>
        </w:rPr>
        <w:t xml:space="preserve"> yeni </w:t>
      </w:r>
      <w:proofErr w:type="spellStart"/>
      <w:r w:rsidRPr="005A7016">
        <w:rPr>
          <w:rFonts w:cstheme="minorHAnsi"/>
        </w:rPr>
        <w:t>başlayanlar</w:t>
      </w:r>
      <w:proofErr w:type="spellEnd"/>
      <w:r w:rsidRPr="005A7016">
        <w:rPr>
          <w:rFonts w:cstheme="minorHAnsi"/>
        </w:rPr>
        <w:t xml:space="preserve"> </w:t>
      </w:r>
      <w:proofErr w:type="spellStart"/>
      <w:r w:rsidRPr="005A7016">
        <w:rPr>
          <w:rFonts w:cstheme="minorHAnsi"/>
        </w:rPr>
        <w:t>için</w:t>
      </w:r>
      <w:proofErr w:type="spellEnd"/>
      <w:r w:rsidRPr="005A7016">
        <w:rPr>
          <w:rFonts w:cstheme="minorHAnsi"/>
        </w:rPr>
        <w:t xml:space="preserve"> </w:t>
      </w:r>
      <w:proofErr w:type="spellStart"/>
      <w:r w:rsidRPr="005A7016">
        <w:rPr>
          <w:rFonts w:cstheme="minorHAnsi"/>
        </w:rPr>
        <w:t>üniversite</w:t>
      </w:r>
      <w:proofErr w:type="spellEnd"/>
      <w:r w:rsidRPr="005A7016">
        <w:rPr>
          <w:rFonts w:cstheme="minorHAnsi"/>
        </w:rPr>
        <w:t xml:space="preserve"> BAP destekleri vardır</w:t>
      </w:r>
      <w:proofErr w:type="gramStart"/>
      <w:r w:rsidRPr="005A7016">
        <w:rPr>
          <w:rFonts w:cstheme="minorHAnsi"/>
        </w:rPr>
        <w:t>..</w:t>
      </w:r>
      <w:proofErr w:type="gramEnd"/>
      <w:r w:rsidRPr="005A7016">
        <w:rPr>
          <w:rFonts w:cstheme="minorHAnsi"/>
        </w:rPr>
        <w:t xml:space="preserve"> Üniversite içi kaynakların yıllar </w:t>
      </w:r>
      <w:proofErr w:type="spellStart"/>
      <w:r w:rsidRPr="005A7016">
        <w:rPr>
          <w:rFonts w:cstheme="minorHAnsi"/>
        </w:rPr>
        <w:t>içindeki</w:t>
      </w:r>
      <w:proofErr w:type="spellEnd"/>
      <w:r w:rsidRPr="005A7016">
        <w:rPr>
          <w:rFonts w:cstheme="minorHAnsi"/>
        </w:rPr>
        <w:t xml:space="preserve"> </w:t>
      </w:r>
      <w:proofErr w:type="spellStart"/>
      <w:r w:rsidRPr="005A7016">
        <w:rPr>
          <w:rFonts w:cstheme="minorHAnsi"/>
        </w:rPr>
        <w:t>değişimi</w:t>
      </w:r>
      <w:proofErr w:type="spellEnd"/>
      <w:r w:rsidRPr="005A7016">
        <w:rPr>
          <w:rFonts w:cstheme="minorHAnsi"/>
        </w:rPr>
        <w:t xml:space="preserve">; bu </w:t>
      </w:r>
      <w:proofErr w:type="gramStart"/>
      <w:r w:rsidRPr="005A7016">
        <w:rPr>
          <w:rFonts w:cstheme="minorHAnsi"/>
        </w:rPr>
        <w:t>imkanların</w:t>
      </w:r>
      <w:proofErr w:type="gramEnd"/>
      <w:r w:rsidRPr="005A7016">
        <w:rPr>
          <w:rFonts w:cstheme="minorHAnsi"/>
        </w:rPr>
        <w:t xml:space="preserve"> </w:t>
      </w:r>
      <w:proofErr w:type="spellStart"/>
      <w:r w:rsidRPr="005A7016">
        <w:rPr>
          <w:rFonts w:cstheme="minorHAnsi"/>
        </w:rPr>
        <w:t>etkinliği</w:t>
      </w:r>
      <w:proofErr w:type="spellEnd"/>
      <w:r w:rsidRPr="005A7016">
        <w:rPr>
          <w:rFonts w:cstheme="minorHAnsi"/>
        </w:rPr>
        <w:t xml:space="preserve">, </w:t>
      </w:r>
      <w:proofErr w:type="spellStart"/>
      <w:r w:rsidRPr="005A7016">
        <w:rPr>
          <w:rFonts w:cstheme="minorHAnsi"/>
        </w:rPr>
        <w:t>yeterliliği</w:t>
      </w:r>
      <w:proofErr w:type="spellEnd"/>
      <w:r w:rsidRPr="005A7016">
        <w:rPr>
          <w:rFonts w:cstheme="minorHAnsi"/>
        </w:rPr>
        <w:t xml:space="preserve">, </w:t>
      </w:r>
      <w:proofErr w:type="spellStart"/>
      <w:r w:rsidRPr="005A7016">
        <w:rPr>
          <w:rFonts w:cstheme="minorHAnsi"/>
        </w:rPr>
        <w:t>gelişime</w:t>
      </w:r>
      <w:proofErr w:type="spellEnd"/>
      <w:r w:rsidRPr="005A7016">
        <w:rPr>
          <w:rFonts w:cstheme="minorHAnsi"/>
        </w:rPr>
        <w:t xml:space="preserve"> </w:t>
      </w:r>
      <w:proofErr w:type="spellStart"/>
      <w:r w:rsidRPr="005A7016">
        <w:rPr>
          <w:rFonts w:cstheme="minorHAnsi"/>
        </w:rPr>
        <w:t>açık</w:t>
      </w:r>
      <w:proofErr w:type="spellEnd"/>
      <w:r w:rsidRPr="005A7016">
        <w:rPr>
          <w:rFonts w:cstheme="minorHAnsi"/>
        </w:rPr>
        <w:t xml:space="preserve"> yanları, beklentileri </w:t>
      </w:r>
      <w:proofErr w:type="spellStart"/>
      <w:r w:rsidRPr="005A7016">
        <w:rPr>
          <w:rFonts w:cstheme="minorHAnsi"/>
        </w:rPr>
        <w:t>karşılama</w:t>
      </w:r>
      <w:proofErr w:type="spellEnd"/>
      <w:r w:rsidRPr="005A7016">
        <w:rPr>
          <w:rFonts w:cstheme="minorHAnsi"/>
        </w:rPr>
        <w:t xml:space="preserve"> </w:t>
      </w:r>
      <w:proofErr w:type="spellStart"/>
      <w:r w:rsidRPr="005A7016">
        <w:rPr>
          <w:rFonts w:cstheme="minorHAnsi"/>
        </w:rPr>
        <w:t>düzeyi</w:t>
      </w:r>
      <w:proofErr w:type="spellEnd"/>
      <w:r w:rsidRPr="005A7016">
        <w:rPr>
          <w:rFonts w:cstheme="minorHAnsi"/>
        </w:rPr>
        <w:t xml:space="preserve"> değerlendirilmektedir. </w:t>
      </w:r>
    </w:p>
    <w:p w:rsidR="00A32FA7" w:rsidRPr="005A7016" w:rsidRDefault="00A32FA7" w:rsidP="00A32FA7">
      <w:pPr>
        <w:spacing w:line="276" w:lineRule="auto"/>
        <w:jc w:val="both"/>
        <w:rPr>
          <w:rFonts w:cstheme="minorHAnsi"/>
        </w:rPr>
      </w:pPr>
      <w:r w:rsidRPr="005A7016">
        <w:rPr>
          <w:rFonts w:cstheme="minorHAnsi"/>
        </w:rPr>
        <w:t xml:space="preserve">Misyon ve hedeflerle uyumlu olarak </w:t>
      </w:r>
      <w:proofErr w:type="spellStart"/>
      <w:r w:rsidRPr="005A7016">
        <w:rPr>
          <w:rFonts w:cstheme="minorHAnsi"/>
        </w:rPr>
        <w:t>üniversite</w:t>
      </w:r>
      <w:proofErr w:type="spellEnd"/>
      <w:r w:rsidRPr="005A7016">
        <w:rPr>
          <w:rFonts w:cstheme="minorHAnsi"/>
        </w:rPr>
        <w:t xml:space="preserve"> </w:t>
      </w:r>
      <w:proofErr w:type="spellStart"/>
      <w:r w:rsidRPr="005A7016">
        <w:rPr>
          <w:rFonts w:cstheme="minorHAnsi"/>
        </w:rPr>
        <w:t>dışı</w:t>
      </w:r>
      <w:proofErr w:type="spellEnd"/>
      <w:r w:rsidRPr="005A7016">
        <w:rPr>
          <w:rFonts w:cstheme="minorHAnsi"/>
        </w:rPr>
        <w:t xml:space="preserve"> kaynaklara </w:t>
      </w:r>
      <w:proofErr w:type="spellStart"/>
      <w:r w:rsidRPr="005A7016">
        <w:rPr>
          <w:rFonts w:cstheme="minorHAnsi"/>
        </w:rPr>
        <w:t>yönelme</w:t>
      </w:r>
      <w:proofErr w:type="spellEnd"/>
      <w:r w:rsidRPr="005A7016">
        <w:rPr>
          <w:rFonts w:cstheme="minorHAnsi"/>
        </w:rPr>
        <w:t xml:space="preserve"> desteklenmektedir. Bu </w:t>
      </w:r>
      <w:proofErr w:type="spellStart"/>
      <w:r w:rsidRPr="005A7016">
        <w:rPr>
          <w:rFonts w:cstheme="minorHAnsi"/>
        </w:rPr>
        <w:t>amaçla</w:t>
      </w:r>
      <w:proofErr w:type="spellEnd"/>
      <w:r w:rsidRPr="005A7016">
        <w:rPr>
          <w:rFonts w:cstheme="minorHAnsi"/>
        </w:rPr>
        <w:t xml:space="preserve"> </w:t>
      </w:r>
      <w:proofErr w:type="spellStart"/>
      <w:r w:rsidRPr="005A7016">
        <w:rPr>
          <w:rFonts w:cstheme="minorHAnsi"/>
        </w:rPr>
        <w:t>çalışan</w:t>
      </w:r>
      <w:proofErr w:type="spellEnd"/>
      <w:r w:rsidRPr="005A7016">
        <w:rPr>
          <w:rFonts w:cstheme="minorHAnsi"/>
        </w:rPr>
        <w:t xml:space="preserve"> destek birimleri ve </w:t>
      </w:r>
      <w:proofErr w:type="spellStart"/>
      <w:r w:rsidRPr="005A7016">
        <w:rPr>
          <w:rFonts w:cstheme="minorHAnsi"/>
        </w:rPr>
        <w:t>yöntemleri</w:t>
      </w:r>
      <w:proofErr w:type="spellEnd"/>
      <w:r w:rsidRPr="005A7016">
        <w:rPr>
          <w:rFonts w:cstheme="minorHAnsi"/>
        </w:rPr>
        <w:t xml:space="preserve"> tanımlıdır ve </w:t>
      </w:r>
      <w:proofErr w:type="spellStart"/>
      <w:r w:rsidRPr="005A7016">
        <w:rPr>
          <w:rFonts w:cstheme="minorHAnsi"/>
        </w:rPr>
        <w:t>araştırmacılarca</w:t>
      </w:r>
      <w:proofErr w:type="spellEnd"/>
      <w:r w:rsidRPr="005A7016">
        <w:rPr>
          <w:rFonts w:cstheme="minorHAnsi"/>
        </w:rPr>
        <w:t xml:space="preserve"> iyi bilinir. </w:t>
      </w:r>
    </w:p>
    <w:p w:rsidR="00A32FA7" w:rsidRPr="005A7016" w:rsidRDefault="00A32FA7" w:rsidP="00A32FA7">
      <w:pPr>
        <w:pStyle w:val="Balk4"/>
        <w:tabs>
          <w:tab w:val="left" w:pos="1043"/>
        </w:tabs>
        <w:ind w:right="63"/>
        <w:jc w:val="both"/>
        <w:rPr>
          <w:rFonts w:cs="Times New Roman"/>
        </w:rPr>
      </w:pPr>
    </w:p>
    <w:p w:rsidR="00A32FA7" w:rsidRPr="005A7016" w:rsidRDefault="00A32FA7" w:rsidP="00A32FA7">
      <w:pPr>
        <w:pStyle w:val="Balk4"/>
        <w:ind w:right="63"/>
        <w:jc w:val="both"/>
        <w:rPr>
          <w:rFonts w:cs="Times New Roman"/>
        </w:rPr>
      </w:pPr>
      <w:r w:rsidRPr="005A7016">
        <w:rPr>
          <w:rFonts w:cs="Times New Roman"/>
        </w:rPr>
        <w:t>Kanıtlar</w:t>
      </w:r>
    </w:p>
    <w:p w:rsidR="00A32FA7" w:rsidRPr="005A7016" w:rsidRDefault="00A32FA7" w:rsidP="00A32FA7">
      <w:pPr>
        <w:pStyle w:val="Balk4"/>
        <w:ind w:right="63"/>
        <w:jc w:val="both"/>
        <w:rPr>
          <w:rFonts w:cs="Times New Roman"/>
          <w:i w:val="0"/>
          <w:u w:val="single"/>
        </w:rPr>
      </w:pPr>
    </w:p>
    <w:p w:rsidR="00A32FA7" w:rsidRPr="005A7016" w:rsidRDefault="00A32FA7" w:rsidP="00A32FA7">
      <w:pPr>
        <w:pStyle w:val="Balk4"/>
        <w:numPr>
          <w:ilvl w:val="0"/>
          <w:numId w:val="33"/>
        </w:numPr>
        <w:ind w:right="63"/>
        <w:jc w:val="both"/>
        <w:rPr>
          <w:rFonts w:cs="Times New Roman"/>
          <w:b w:val="0"/>
          <w:bCs w:val="0"/>
          <w:i w:val="0"/>
          <w:iCs/>
        </w:rPr>
      </w:pPr>
      <w:r w:rsidRPr="005A7016">
        <w:rPr>
          <w:rFonts w:cs="Times New Roman"/>
          <w:b w:val="0"/>
          <w:bCs w:val="0"/>
          <w:i w:val="0"/>
          <w:iCs/>
        </w:rPr>
        <w:t>Yükseköğretim kurumları bilimsel araştırma Projeleri hakkında yönetmelik</w:t>
      </w:r>
    </w:p>
    <w:p w:rsidR="00A32FA7" w:rsidRPr="005A7016" w:rsidRDefault="00A32FA7" w:rsidP="00A32FA7">
      <w:pPr>
        <w:pStyle w:val="Balk4"/>
        <w:ind w:right="63"/>
        <w:jc w:val="both"/>
        <w:rPr>
          <w:rFonts w:cs="Times New Roman"/>
          <w:b w:val="0"/>
          <w:bCs w:val="0"/>
        </w:rPr>
      </w:pPr>
    </w:p>
    <w:p w:rsidR="00A32FA7" w:rsidRPr="005A7016" w:rsidRDefault="00A32FA7" w:rsidP="00A32FA7">
      <w:pPr>
        <w:pStyle w:val="Balk4"/>
        <w:ind w:left="709" w:right="63"/>
        <w:jc w:val="both"/>
        <w:rPr>
          <w:rFonts w:cs="Times New Roman"/>
          <w:b w:val="0"/>
          <w:bCs w:val="0"/>
          <w:u w:val="single"/>
        </w:rPr>
      </w:pPr>
      <w:r w:rsidRPr="005A7016">
        <w:rPr>
          <w:rFonts w:cs="Times New Roman"/>
          <w:b w:val="0"/>
          <w:bCs w:val="0"/>
          <w:u w:val="single"/>
        </w:rPr>
        <w:lastRenderedPageBreak/>
        <w:t>https://otomasyonbap.kku.edu.tr/index.php?act=guest&amp;act2=sayfa&amp;id=25</w:t>
      </w:r>
    </w:p>
    <w:p w:rsidR="00A32FA7" w:rsidRPr="005A7016" w:rsidRDefault="00A32FA7" w:rsidP="00A32FA7">
      <w:pPr>
        <w:pStyle w:val="Balk4"/>
        <w:ind w:right="63"/>
        <w:jc w:val="both"/>
        <w:rPr>
          <w:rFonts w:cs="Times New Roman"/>
          <w:b w:val="0"/>
          <w:i w:val="0"/>
        </w:rPr>
      </w:pPr>
    </w:p>
    <w:p w:rsidR="00A32FA7" w:rsidRPr="005A7016" w:rsidRDefault="00A32FA7" w:rsidP="004F0F91">
      <w:pPr>
        <w:pStyle w:val="Balk3"/>
        <w:rPr>
          <w:b/>
          <w:i/>
        </w:rPr>
      </w:pPr>
      <w:r w:rsidRPr="005A7016">
        <w:t>Kırıkkale Üniversitesi Bilimsel Araştırma Projeleri Yönergesi</w:t>
      </w:r>
    </w:p>
    <w:p w:rsidR="00A32FA7" w:rsidRPr="005A7016" w:rsidRDefault="00A32FA7" w:rsidP="004F0F91">
      <w:pPr>
        <w:pStyle w:val="Balk3"/>
      </w:pPr>
    </w:p>
    <w:p w:rsidR="00A32FA7" w:rsidRPr="005A7016" w:rsidRDefault="00A32FA7" w:rsidP="004F0F91">
      <w:pPr>
        <w:pStyle w:val="Balk3"/>
      </w:pPr>
      <w:hyperlink r:id="rId26" w:history="1">
        <w:r w:rsidRPr="005A7016">
          <w:rPr>
            <w:rStyle w:val="Kpr"/>
            <w:bCs w:val="0"/>
            <w:color w:val="auto"/>
          </w:rPr>
          <w:t>https://otomasyonbap.kku.edu.tr/index.php?act=guest&amp;act2=sayfa&amp;id=25</w:t>
        </w:r>
      </w:hyperlink>
    </w:p>
    <w:p w:rsidR="00A32FA7" w:rsidRPr="005A7016" w:rsidRDefault="00A32FA7" w:rsidP="004F0F91">
      <w:pPr>
        <w:pStyle w:val="Balk3"/>
      </w:pPr>
    </w:p>
    <w:p w:rsidR="00A32FA7" w:rsidRPr="005A7016" w:rsidRDefault="00A32FA7" w:rsidP="004F0F91">
      <w:pPr>
        <w:pStyle w:val="Balk3"/>
        <w:rPr>
          <w:b/>
          <w:i/>
        </w:rPr>
      </w:pPr>
      <w:r w:rsidRPr="005A7016">
        <w:t>Kırıkkale Üniversitesi Teknoloji Transfer Ofisi</w:t>
      </w:r>
    </w:p>
    <w:p w:rsidR="00A32FA7" w:rsidRPr="005A7016" w:rsidRDefault="00A32FA7" w:rsidP="00A32FA7">
      <w:pPr>
        <w:pStyle w:val="Balk4"/>
        <w:ind w:right="63"/>
        <w:jc w:val="both"/>
        <w:rPr>
          <w:rFonts w:cs="Times New Roman"/>
        </w:rPr>
      </w:pPr>
    </w:p>
    <w:p w:rsidR="00A32FA7" w:rsidRPr="005A7016" w:rsidRDefault="00A32FA7" w:rsidP="00A32FA7">
      <w:pPr>
        <w:pStyle w:val="Balk4"/>
        <w:ind w:left="709" w:right="63"/>
        <w:jc w:val="both"/>
        <w:rPr>
          <w:rFonts w:cs="Times New Roman"/>
          <w:b w:val="0"/>
        </w:rPr>
      </w:pPr>
      <w:hyperlink r:id="rId27" w:history="1">
        <w:r w:rsidRPr="005A7016">
          <w:rPr>
            <w:rStyle w:val="Kpr"/>
            <w:rFonts w:cs="Times New Roman"/>
            <w:b w:val="0"/>
            <w:color w:val="auto"/>
          </w:rPr>
          <w:t>https://kutto.kku.edu.tr/Idari</w:t>
        </w:r>
      </w:hyperlink>
    </w:p>
    <w:p w:rsidR="00A32FA7" w:rsidRPr="005A7016" w:rsidRDefault="00A32FA7" w:rsidP="00A32FA7">
      <w:pPr>
        <w:pStyle w:val="Balk4"/>
        <w:ind w:right="63"/>
        <w:jc w:val="both"/>
        <w:rPr>
          <w:rFonts w:cs="Times New Roman"/>
        </w:rPr>
      </w:pPr>
    </w:p>
    <w:p w:rsidR="00907C97" w:rsidRPr="005A7016" w:rsidRDefault="00907C97" w:rsidP="00907C97">
      <w:pPr>
        <w:ind w:right="63"/>
        <w:jc w:val="both"/>
        <w:rPr>
          <w:rFonts w:ascii="Times New Roman" w:hAnsi="Times New Roman" w:cs="Times New Roman"/>
        </w:rPr>
      </w:pPr>
    </w:p>
    <w:p w:rsidR="00907C97" w:rsidRPr="005A7016" w:rsidRDefault="00907C97" w:rsidP="00907C97">
      <w:pPr>
        <w:ind w:right="63"/>
        <w:jc w:val="both"/>
        <w:rPr>
          <w:rFonts w:ascii="Times New Roman" w:hAnsi="Times New Roman" w:cs="Times New Roman"/>
        </w:rPr>
      </w:pPr>
    </w:p>
    <w:p w:rsidR="00907C97" w:rsidRPr="005A7016" w:rsidRDefault="00907C97" w:rsidP="00907C97">
      <w:pPr>
        <w:ind w:right="63"/>
        <w:jc w:val="both"/>
        <w:rPr>
          <w:rFonts w:ascii="Times New Roman" w:hAnsi="Times New Roman" w:cs="Times New Roman"/>
        </w:rPr>
      </w:pPr>
    </w:p>
    <w:p w:rsidR="00907C97" w:rsidRPr="005A7016" w:rsidRDefault="00907C97" w:rsidP="00907C97">
      <w:pPr>
        <w:ind w:right="63"/>
        <w:jc w:val="both"/>
        <w:rPr>
          <w:rFonts w:ascii="Times New Roman" w:hAnsi="Times New Roman" w:cs="Times New Roman"/>
          <w:b/>
          <w:sz w:val="24"/>
          <w:szCs w:val="24"/>
          <w:u w:val="single"/>
        </w:rPr>
      </w:pPr>
    </w:p>
    <w:p w:rsidR="00907C97" w:rsidRPr="005A7016" w:rsidRDefault="00907C97" w:rsidP="00907C97">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Enstitü, BAP,  Kariyer Planlama ve Uygulama ve Araştırma Merkezi</w:t>
      </w:r>
    </w:p>
    <w:p w:rsidR="00907C97" w:rsidRPr="005A7016" w:rsidRDefault="00907C97" w:rsidP="00907C97">
      <w:pPr>
        <w:pStyle w:val="Balk4"/>
        <w:ind w:right="63"/>
        <w:jc w:val="both"/>
        <w:rPr>
          <w:b w:val="0"/>
        </w:rPr>
      </w:pPr>
    </w:p>
    <w:p w:rsidR="00907C97" w:rsidRPr="005A7016" w:rsidRDefault="00907C97" w:rsidP="004F0F91">
      <w:pPr>
        <w:pStyle w:val="Balk3"/>
      </w:pPr>
      <w:r w:rsidRPr="005A7016">
        <w:t xml:space="preserve"> C.</w:t>
      </w:r>
      <w:proofErr w:type="gramStart"/>
      <w:r w:rsidRPr="005A7016">
        <w:t>1.3</w:t>
      </w:r>
      <w:proofErr w:type="gramEnd"/>
      <w:r w:rsidRPr="005A7016">
        <w:t>. Doktora programları ve doktora sonrası imkanlar</w:t>
      </w:r>
    </w:p>
    <w:p w:rsidR="00907C97" w:rsidRPr="005A7016" w:rsidRDefault="00907C97" w:rsidP="004F0F91">
      <w:pPr>
        <w:pStyle w:val="Balk3"/>
      </w:pPr>
    </w:p>
    <w:p w:rsidR="00907C97" w:rsidRPr="005A7016" w:rsidRDefault="00907C97" w:rsidP="00907C97">
      <w:pPr>
        <w:pStyle w:val="Balk4"/>
        <w:ind w:right="63"/>
        <w:jc w:val="center"/>
      </w:pPr>
    </w:p>
    <w:p w:rsidR="00907C97" w:rsidRPr="005A7016" w:rsidRDefault="00907C97" w:rsidP="00907C97">
      <w:pPr>
        <w:pStyle w:val="Balk4"/>
        <w:ind w:right="63"/>
        <w:jc w:val="center"/>
      </w:pPr>
      <w:r w:rsidRPr="005A7016">
        <w:t>Olgunluk düzeyi</w:t>
      </w:r>
    </w:p>
    <w:p w:rsidR="00907C97" w:rsidRPr="005A7016" w:rsidRDefault="00907C97" w:rsidP="004F0F91">
      <w:pPr>
        <w:pStyle w:val="Balk3"/>
      </w:pPr>
    </w:p>
    <w:tbl>
      <w:tblPr>
        <w:tblStyle w:val="TabloKlavuzu"/>
        <w:tblW w:w="0" w:type="auto"/>
        <w:tblInd w:w="507" w:type="dxa"/>
        <w:tblLook w:val="04A0"/>
      </w:tblPr>
      <w:tblGrid>
        <w:gridCol w:w="1857"/>
        <w:gridCol w:w="1678"/>
        <w:gridCol w:w="1734"/>
        <w:gridCol w:w="1834"/>
        <w:gridCol w:w="1678"/>
      </w:tblGrid>
      <w:tr w:rsidR="00EC24F1" w:rsidRPr="005A7016" w:rsidTr="00EC24F1">
        <w:tc>
          <w:tcPr>
            <w:tcW w:w="1836" w:type="dxa"/>
            <w:shd w:val="clear" w:color="auto" w:fill="auto"/>
          </w:tcPr>
          <w:p w:rsidR="00907C97" w:rsidRPr="005A7016" w:rsidRDefault="00907C97" w:rsidP="004F0F91">
            <w:pPr>
              <w:pStyle w:val="Balk3"/>
              <w:outlineLvl w:val="2"/>
            </w:pPr>
            <w:r w:rsidRPr="005A7016">
              <w:t>1</w:t>
            </w:r>
          </w:p>
        </w:tc>
        <w:tc>
          <w:tcPr>
            <w:tcW w:w="1836" w:type="dxa"/>
            <w:shd w:val="clear" w:color="auto" w:fill="auto"/>
          </w:tcPr>
          <w:p w:rsidR="00907C97" w:rsidRPr="005A7016" w:rsidRDefault="00907C97" w:rsidP="004F0F91">
            <w:pPr>
              <w:pStyle w:val="Balk3"/>
              <w:outlineLvl w:val="2"/>
            </w:pPr>
            <w:r w:rsidRPr="005A7016">
              <w:t>2</w:t>
            </w:r>
          </w:p>
        </w:tc>
        <w:tc>
          <w:tcPr>
            <w:tcW w:w="1837" w:type="dxa"/>
            <w:shd w:val="clear" w:color="auto" w:fill="auto"/>
          </w:tcPr>
          <w:p w:rsidR="00907C97" w:rsidRPr="005A7016" w:rsidRDefault="00907C97" w:rsidP="004F0F91">
            <w:pPr>
              <w:pStyle w:val="Balk3"/>
              <w:outlineLvl w:val="2"/>
            </w:pPr>
            <w:r w:rsidRPr="005A7016">
              <w:t>3</w:t>
            </w:r>
          </w:p>
        </w:tc>
        <w:tc>
          <w:tcPr>
            <w:tcW w:w="1838" w:type="dxa"/>
            <w:shd w:val="clear" w:color="auto" w:fill="auto"/>
          </w:tcPr>
          <w:p w:rsidR="00907C97" w:rsidRPr="005A7016" w:rsidRDefault="00907C97" w:rsidP="004F0F91">
            <w:pPr>
              <w:pStyle w:val="Balk3"/>
              <w:outlineLvl w:val="2"/>
            </w:pPr>
            <w:r w:rsidRPr="005A7016">
              <w:t>4</w:t>
            </w:r>
          </w:p>
        </w:tc>
        <w:tc>
          <w:tcPr>
            <w:tcW w:w="1838" w:type="dxa"/>
            <w:shd w:val="clear" w:color="auto" w:fill="auto"/>
          </w:tcPr>
          <w:p w:rsidR="00907C97" w:rsidRPr="005A7016" w:rsidRDefault="00907C97" w:rsidP="004F0F91">
            <w:pPr>
              <w:pStyle w:val="Balk3"/>
              <w:outlineLvl w:val="2"/>
            </w:pPr>
            <w:r w:rsidRPr="005A7016">
              <w:t>5</w:t>
            </w:r>
          </w:p>
        </w:tc>
      </w:tr>
      <w:tr w:rsidR="00EC24F1" w:rsidRPr="005A7016" w:rsidTr="00EC24F1">
        <w:tc>
          <w:tcPr>
            <w:tcW w:w="1836" w:type="dxa"/>
            <w:shd w:val="clear" w:color="auto" w:fill="auto"/>
          </w:tcPr>
          <w:p w:rsidR="00907C97" w:rsidRPr="005A7016" w:rsidRDefault="00907C97" w:rsidP="00EC24F1">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Kurumun doktora</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programı</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doktora</w:t>
            </w:r>
            <w:proofErr w:type="gramEnd"/>
            <w:r w:rsidRPr="005A7016">
              <w:rPr>
                <w:rFonts w:ascii="Times New Roman" w:hAnsi="Times New Roman" w:cs="Times New Roman"/>
                <w:sz w:val="20"/>
                <w:szCs w:val="20"/>
              </w:rPr>
              <w:t xml:space="preserve"> sonrası</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imkanları</w:t>
            </w:r>
            <w:proofErr w:type="gramEnd"/>
          </w:p>
          <w:p w:rsidR="00907C97" w:rsidRPr="005A7016" w:rsidRDefault="00907C97" w:rsidP="004F0F91">
            <w:pPr>
              <w:pStyle w:val="Balk3"/>
              <w:outlineLvl w:val="2"/>
            </w:pPr>
            <w:proofErr w:type="gramStart"/>
            <w:r w:rsidRPr="005A7016">
              <w:t>bulunmamaktadır</w:t>
            </w:r>
            <w:proofErr w:type="gramEnd"/>
            <w:r w:rsidRPr="005A7016">
              <w:t>.</w:t>
            </w:r>
          </w:p>
        </w:tc>
        <w:tc>
          <w:tcPr>
            <w:tcW w:w="1836" w:type="dxa"/>
            <w:shd w:val="clear" w:color="auto" w:fill="auto"/>
          </w:tcPr>
          <w:p w:rsidR="00907C97" w:rsidRPr="005A7016" w:rsidRDefault="00907C97" w:rsidP="00EC24F1">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Kurumun</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araştırma</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politikası</w:t>
            </w:r>
            <w:proofErr w:type="gramEnd"/>
            <w:r w:rsidRPr="005A7016">
              <w:rPr>
                <w:rFonts w:ascii="Times New Roman" w:hAnsi="Times New Roman" w:cs="Times New Roman"/>
                <w:sz w:val="20"/>
                <w:szCs w:val="20"/>
              </w:rPr>
              <w:t>,</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hedefleri</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stratejileri</w:t>
            </w:r>
            <w:proofErr w:type="gramEnd"/>
            <w:r w:rsidRPr="005A7016">
              <w:rPr>
                <w:rFonts w:ascii="Times New Roman" w:hAnsi="Times New Roman" w:cs="Times New Roman"/>
                <w:sz w:val="20"/>
                <w:szCs w:val="20"/>
              </w:rPr>
              <w:t xml:space="preserve"> ile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uyumlu</w:t>
            </w:r>
            <w:proofErr w:type="gramEnd"/>
            <w:r w:rsidRPr="005A7016">
              <w:rPr>
                <w:rFonts w:ascii="Times New Roman" w:hAnsi="Times New Roman" w:cs="Times New Roman"/>
                <w:sz w:val="20"/>
                <w:szCs w:val="20"/>
              </w:rPr>
              <w:t xml:space="preserve"> doktora</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programı</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doktora</w:t>
            </w:r>
            <w:proofErr w:type="gramEnd"/>
            <w:r w:rsidRPr="005A7016">
              <w:rPr>
                <w:rFonts w:ascii="Times New Roman" w:hAnsi="Times New Roman" w:cs="Times New Roman"/>
                <w:sz w:val="20"/>
                <w:szCs w:val="20"/>
              </w:rPr>
              <w:t xml:space="preserve"> sonrası</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imkanlarına</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ilişkin</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planlamalar</w:t>
            </w:r>
            <w:proofErr w:type="gramEnd"/>
          </w:p>
          <w:p w:rsidR="00907C97" w:rsidRPr="005A7016" w:rsidRDefault="00907C97" w:rsidP="004F0F91">
            <w:pPr>
              <w:pStyle w:val="Balk3"/>
              <w:outlineLvl w:val="2"/>
            </w:pPr>
            <w:proofErr w:type="gramStart"/>
            <w:r w:rsidRPr="005A7016">
              <w:t>bulunmaktadır</w:t>
            </w:r>
            <w:proofErr w:type="gramEnd"/>
            <w:r w:rsidRPr="005A7016">
              <w:t>.</w:t>
            </w:r>
          </w:p>
        </w:tc>
        <w:tc>
          <w:tcPr>
            <w:tcW w:w="1837" w:type="dxa"/>
            <w:shd w:val="clear" w:color="auto" w:fill="auto"/>
          </w:tcPr>
          <w:p w:rsidR="00907C97" w:rsidRPr="005A7016" w:rsidRDefault="00907C97" w:rsidP="00EC24F1">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Kurumda</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araştırma</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politikası</w:t>
            </w:r>
            <w:proofErr w:type="gramEnd"/>
            <w:r w:rsidRPr="005A7016">
              <w:rPr>
                <w:rFonts w:ascii="Times New Roman" w:hAnsi="Times New Roman" w:cs="Times New Roman"/>
                <w:sz w:val="20"/>
                <w:szCs w:val="20"/>
              </w:rPr>
              <w:t>,</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hedefleri</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stratejileri</w:t>
            </w:r>
            <w:proofErr w:type="gramEnd"/>
            <w:r w:rsidRPr="005A7016">
              <w:rPr>
                <w:rFonts w:ascii="Times New Roman" w:hAnsi="Times New Roman" w:cs="Times New Roman"/>
                <w:sz w:val="20"/>
                <w:szCs w:val="20"/>
              </w:rPr>
              <w:t xml:space="preserve"> ile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uyumlu</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destekleyen</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doktora</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programları</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doktora</w:t>
            </w:r>
            <w:proofErr w:type="gramEnd"/>
            <w:r w:rsidRPr="005A7016">
              <w:rPr>
                <w:rFonts w:ascii="Times New Roman" w:hAnsi="Times New Roman" w:cs="Times New Roman"/>
                <w:sz w:val="20"/>
                <w:szCs w:val="20"/>
              </w:rPr>
              <w:t xml:space="preserve"> sonrası</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imkanlar</w:t>
            </w:r>
            <w:proofErr w:type="gramEnd"/>
          </w:p>
          <w:p w:rsidR="00907C97" w:rsidRPr="005A7016" w:rsidRDefault="00907C97" w:rsidP="004F0F91">
            <w:pPr>
              <w:pStyle w:val="Balk3"/>
              <w:outlineLvl w:val="2"/>
            </w:pPr>
            <w:proofErr w:type="gramStart"/>
            <w:r w:rsidRPr="005A7016">
              <w:t>yürütülmektedir</w:t>
            </w:r>
            <w:proofErr w:type="gramEnd"/>
          </w:p>
        </w:tc>
        <w:tc>
          <w:tcPr>
            <w:tcW w:w="1838" w:type="dxa"/>
            <w:shd w:val="clear" w:color="auto" w:fill="auto"/>
          </w:tcPr>
          <w:p w:rsidR="00907C97" w:rsidRPr="005A7016" w:rsidRDefault="00907C97" w:rsidP="00EC24F1">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Kurumda doktora</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programları</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doktora</w:t>
            </w:r>
            <w:proofErr w:type="gramEnd"/>
            <w:r w:rsidRPr="005A7016">
              <w:rPr>
                <w:rFonts w:ascii="Times New Roman" w:hAnsi="Times New Roman" w:cs="Times New Roman"/>
                <w:sz w:val="20"/>
                <w:szCs w:val="20"/>
              </w:rPr>
              <w:t xml:space="preserve"> sonrası</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imkanlarının</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çıktıları</w:t>
            </w:r>
            <w:proofErr w:type="gramEnd"/>
            <w:r w:rsidRPr="005A7016">
              <w:rPr>
                <w:rFonts w:ascii="Times New Roman" w:hAnsi="Times New Roman" w:cs="Times New Roman"/>
                <w:sz w:val="20"/>
                <w:szCs w:val="20"/>
              </w:rPr>
              <w:t xml:space="preserve"> düzenli</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olarak</w:t>
            </w:r>
            <w:proofErr w:type="gramEnd"/>
            <w:r w:rsidRPr="005A7016">
              <w:rPr>
                <w:rFonts w:ascii="Times New Roman" w:hAnsi="Times New Roman" w:cs="Times New Roman"/>
                <w:sz w:val="20"/>
                <w:szCs w:val="20"/>
              </w:rPr>
              <w:t xml:space="preserve"> izlenmekte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ve</w:t>
            </w:r>
            <w:proofErr w:type="gramEnd"/>
          </w:p>
          <w:p w:rsidR="00907C97" w:rsidRPr="005A7016" w:rsidRDefault="00907C97" w:rsidP="004F0F91">
            <w:pPr>
              <w:pStyle w:val="Balk3"/>
              <w:outlineLvl w:val="2"/>
            </w:pPr>
            <w:proofErr w:type="gramStart"/>
            <w:r w:rsidRPr="005A7016">
              <w:t>iyileştirilmektedir</w:t>
            </w:r>
            <w:proofErr w:type="gramEnd"/>
            <w:r w:rsidRPr="005A7016">
              <w:t>.</w:t>
            </w:r>
          </w:p>
        </w:tc>
        <w:tc>
          <w:tcPr>
            <w:tcW w:w="1838" w:type="dxa"/>
            <w:shd w:val="clear" w:color="auto" w:fill="auto"/>
          </w:tcPr>
          <w:p w:rsidR="00907C97" w:rsidRPr="005A7016" w:rsidRDefault="00907C97" w:rsidP="00EC24F1">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İçselleştirilmiş,</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sistematik</w:t>
            </w:r>
            <w:proofErr w:type="gramEnd"/>
            <w:r w:rsidRPr="005A7016">
              <w:rPr>
                <w:rFonts w:ascii="Times New Roman" w:hAnsi="Times New Roman" w:cs="Times New Roman"/>
                <w:sz w:val="20"/>
                <w:szCs w:val="20"/>
              </w:rPr>
              <w:t>,</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sürdürülebilir</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örnek</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gösterilebilir</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uygulamalar</w:t>
            </w:r>
            <w:proofErr w:type="gramEnd"/>
          </w:p>
          <w:p w:rsidR="00907C97" w:rsidRPr="005A7016" w:rsidRDefault="00907C97" w:rsidP="004F0F91">
            <w:pPr>
              <w:pStyle w:val="Balk3"/>
              <w:outlineLvl w:val="2"/>
            </w:pPr>
            <w:proofErr w:type="gramStart"/>
            <w:r w:rsidRPr="005A7016">
              <w:t>bulunmaktadır</w:t>
            </w:r>
            <w:proofErr w:type="gramEnd"/>
            <w:r w:rsidRPr="005A7016">
              <w:t>.</w:t>
            </w:r>
          </w:p>
        </w:tc>
      </w:tr>
    </w:tbl>
    <w:p w:rsidR="00907C97" w:rsidRPr="005A7016" w:rsidRDefault="00907C97" w:rsidP="004F0F91">
      <w:pPr>
        <w:pStyle w:val="Balk3"/>
      </w:pPr>
    </w:p>
    <w:p w:rsidR="00907C97" w:rsidRPr="005A7016" w:rsidRDefault="00907C97" w:rsidP="00907C97">
      <w:pPr>
        <w:pStyle w:val="Balk4"/>
        <w:ind w:right="63"/>
        <w:jc w:val="both"/>
        <w:rPr>
          <w:i w:val="0"/>
          <w:u w:val="single"/>
        </w:rPr>
      </w:pPr>
      <w:r w:rsidRPr="005A7016">
        <w:rPr>
          <w:i w:val="0"/>
          <w:u w:val="single"/>
        </w:rPr>
        <w:t>AÇIKLAMA:</w:t>
      </w:r>
    </w:p>
    <w:p w:rsidR="00907C97" w:rsidRPr="005A7016" w:rsidRDefault="00907C97" w:rsidP="00907C97">
      <w:pPr>
        <w:pStyle w:val="Balk4"/>
        <w:ind w:right="63"/>
        <w:jc w:val="both"/>
      </w:pPr>
    </w:p>
    <w:p w:rsidR="00907C97" w:rsidRPr="005A7016" w:rsidRDefault="00907C97" w:rsidP="00907C97">
      <w:pPr>
        <w:widowControl/>
        <w:autoSpaceDE w:val="0"/>
        <w:autoSpaceDN w:val="0"/>
        <w:adjustRightInd w:val="0"/>
        <w:rPr>
          <w:rFonts w:ascii="Times New Roman" w:hAnsi="Times New Roman" w:cs="Times New Roman"/>
          <w:b/>
          <w:i/>
          <w:sz w:val="24"/>
          <w:szCs w:val="24"/>
        </w:rPr>
      </w:pPr>
      <w:bookmarkStart w:id="4" w:name="_Toc26778372"/>
      <w:r w:rsidRPr="005A7016">
        <w:rPr>
          <w:rFonts w:ascii="Times New Roman" w:hAnsi="Times New Roman" w:cs="Times New Roman"/>
          <w:b/>
          <w:i/>
          <w:sz w:val="24"/>
          <w:szCs w:val="24"/>
        </w:rPr>
        <w:t>Örnek Kanıtlar</w:t>
      </w:r>
    </w:p>
    <w:p w:rsidR="00907C97" w:rsidRPr="005A7016" w:rsidRDefault="00907C97" w:rsidP="00907C97">
      <w:pPr>
        <w:widowControl/>
        <w:autoSpaceDE w:val="0"/>
        <w:autoSpaceDN w:val="0"/>
        <w:adjustRightInd w:val="0"/>
        <w:rPr>
          <w:rFonts w:ascii="Times New Roman" w:hAnsi="Times New Roman" w:cs="Times New Roman"/>
          <w:i/>
          <w:sz w:val="24"/>
          <w:szCs w:val="24"/>
        </w:rPr>
      </w:pPr>
      <w:r w:rsidRPr="005A7016">
        <w:rPr>
          <w:rFonts w:ascii="Times New Roman" w:hAnsi="Times New Roman" w:cs="Times New Roman"/>
          <w:i/>
          <w:sz w:val="24"/>
          <w:szCs w:val="24"/>
        </w:rPr>
        <w:t xml:space="preserve">• Doktora programları ve doktora sonrası </w:t>
      </w:r>
      <w:proofErr w:type="gramStart"/>
      <w:r w:rsidRPr="005A7016">
        <w:rPr>
          <w:rFonts w:ascii="Times New Roman" w:hAnsi="Times New Roman" w:cs="Times New Roman"/>
          <w:i/>
          <w:sz w:val="24"/>
          <w:szCs w:val="24"/>
        </w:rPr>
        <w:t>imkanlara</w:t>
      </w:r>
      <w:proofErr w:type="gramEnd"/>
      <w:r w:rsidRPr="005A7016">
        <w:rPr>
          <w:rFonts w:ascii="Times New Roman" w:hAnsi="Times New Roman" w:cs="Times New Roman"/>
          <w:i/>
          <w:sz w:val="24"/>
          <w:szCs w:val="24"/>
        </w:rPr>
        <w:t xml:space="preserve"> ilişkin kanıtlar</w:t>
      </w:r>
    </w:p>
    <w:p w:rsidR="00907C97" w:rsidRPr="005A7016" w:rsidRDefault="00907C97" w:rsidP="00907C97">
      <w:pPr>
        <w:widowControl/>
        <w:autoSpaceDE w:val="0"/>
        <w:autoSpaceDN w:val="0"/>
        <w:adjustRightInd w:val="0"/>
        <w:rPr>
          <w:rFonts w:ascii="Times New Roman" w:hAnsi="Times New Roman" w:cs="Times New Roman"/>
          <w:i/>
          <w:sz w:val="24"/>
          <w:szCs w:val="24"/>
        </w:rPr>
      </w:pPr>
      <w:r w:rsidRPr="005A7016">
        <w:rPr>
          <w:rFonts w:ascii="Times New Roman" w:hAnsi="Times New Roman" w:cs="Times New Roman"/>
          <w:i/>
          <w:sz w:val="24"/>
          <w:szCs w:val="24"/>
        </w:rPr>
        <w:t xml:space="preserve">• Bu programlar ve </w:t>
      </w:r>
      <w:proofErr w:type="gramStart"/>
      <w:r w:rsidRPr="005A7016">
        <w:rPr>
          <w:rFonts w:ascii="Times New Roman" w:hAnsi="Times New Roman" w:cs="Times New Roman"/>
          <w:i/>
          <w:sz w:val="24"/>
          <w:szCs w:val="24"/>
        </w:rPr>
        <w:t>imkanlardan</w:t>
      </w:r>
      <w:proofErr w:type="gramEnd"/>
      <w:r w:rsidRPr="005A7016">
        <w:rPr>
          <w:rFonts w:ascii="Times New Roman" w:hAnsi="Times New Roman" w:cs="Times New Roman"/>
          <w:i/>
          <w:sz w:val="24"/>
          <w:szCs w:val="24"/>
        </w:rPr>
        <w:t xml:space="preserve"> yararlanan öğrenci/araştırmacı sayıları ve bunların</w:t>
      </w:r>
    </w:p>
    <w:p w:rsidR="00907C97" w:rsidRPr="005A7016" w:rsidRDefault="00907C97" w:rsidP="00907C97">
      <w:pPr>
        <w:widowControl/>
        <w:autoSpaceDE w:val="0"/>
        <w:autoSpaceDN w:val="0"/>
        <w:adjustRightInd w:val="0"/>
        <w:rPr>
          <w:rFonts w:ascii="Times New Roman" w:hAnsi="Times New Roman" w:cs="Times New Roman"/>
          <w:i/>
          <w:sz w:val="24"/>
          <w:szCs w:val="24"/>
        </w:rPr>
      </w:pPr>
      <w:proofErr w:type="gramStart"/>
      <w:r w:rsidRPr="005A7016">
        <w:rPr>
          <w:rFonts w:ascii="Times New Roman" w:hAnsi="Times New Roman" w:cs="Times New Roman"/>
          <w:i/>
          <w:sz w:val="24"/>
          <w:szCs w:val="24"/>
        </w:rPr>
        <w:t>birimlere</w:t>
      </w:r>
      <w:proofErr w:type="gramEnd"/>
      <w:r w:rsidRPr="005A7016">
        <w:rPr>
          <w:rFonts w:ascii="Times New Roman" w:hAnsi="Times New Roman" w:cs="Times New Roman"/>
          <w:i/>
          <w:sz w:val="24"/>
          <w:szCs w:val="24"/>
        </w:rPr>
        <w:t xml:space="preserve"> göre dağılımı</w:t>
      </w:r>
    </w:p>
    <w:p w:rsidR="00907C97" w:rsidRPr="005A7016" w:rsidRDefault="00907C97" w:rsidP="00907C97">
      <w:pPr>
        <w:widowControl/>
        <w:autoSpaceDE w:val="0"/>
        <w:autoSpaceDN w:val="0"/>
        <w:adjustRightInd w:val="0"/>
        <w:rPr>
          <w:rFonts w:ascii="Times New Roman" w:hAnsi="Times New Roman" w:cs="Times New Roman"/>
          <w:i/>
          <w:sz w:val="24"/>
          <w:szCs w:val="24"/>
        </w:rPr>
      </w:pPr>
      <w:r w:rsidRPr="005A7016">
        <w:rPr>
          <w:rFonts w:ascii="Times New Roman" w:hAnsi="Times New Roman" w:cs="Times New Roman"/>
          <w:i/>
          <w:sz w:val="24"/>
          <w:szCs w:val="24"/>
        </w:rPr>
        <w:t xml:space="preserve">• Doktora programları ve doktora sonrası </w:t>
      </w:r>
      <w:proofErr w:type="gramStart"/>
      <w:r w:rsidRPr="005A7016">
        <w:rPr>
          <w:rFonts w:ascii="Times New Roman" w:hAnsi="Times New Roman" w:cs="Times New Roman"/>
          <w:i/>
          <w:sz w:val="24"/>
          <w:szCs w:val="24"/>
        </w:rPr>
        <w:t>imkanlara</w:t>
      </w:r>
      <w:proofErr w:type="gramEnd"/>
      <w:r w:rsidRPr="005A7016">
        <w:rPr>
          <w:rFonts w:ascii="Times New Roman" w:hAnsi="Times New Roman" w:cs="Times New Roman"/>
          <w:i/>
          <w:sz w:val="24"/>
          <w:szCs w:val="24"/>
        </w:rPr>
        <w:t xml:space="preserve"> yönelik izleme ve iyileştirme kanıtları</w:t>
      </w:r>
    </w:p>
    <w:p w:rsidR="00907C97" w:rsidRPr="005A7016" w:rsidRDefault="00907C97" w:rsidP="00907C97">
      <w:pPr>
        <w:widowControl/>
        <w:autoSpaceDE w:val="0"/>
        <w:autoSpaceDN w:val="0"/>
        <w:adjustRightInd w:val="0"/>
        <w:rPr>
          <w:rFonts w:ascii="Times New Roman" w:hAnsi="Times New Roman" w:cs="Times New Roman"/>
          <w:i/>
          <w:sz w:val="24"/>
          <w:szCs w:val="24"/>
        </w:rPr>
      </w:pPr>
      <w:r w:rsidRPr="005A7016">
        <w:rPr>
          <w:rFonts w:ascii="Times New Roman" w:hAnsi="Times New Roman" w:cs="Times New Roman"/>
          <w:i/>
          <w:sz w:val="24"/>
          <w:szCs w:val="24"/>
        </w:rPr>
        <w:t>• Standart uygulamalar ve mevzuatın yanı sıra; kurumun ihtiyaçları doğrultusunda</w:t>
      </w:r>
    </w:p>
    <w:p w:rsidR="00907C97" w:rsidRPr="005A7016" w:rsidRDefault="00907C97" w:rsidP="00907C97">
      <w:pPr>
        <w:pStyle w:val="Balk2"/>
        <w:ind w:left="0" w:right="63" w:firstLine="0"/>
        <w:jc w:val="both"/>
        <w:rPr>
          <w:rFonts w:cs="Times New Roman"/>
          <w:b w:val="0"/>
          <w:i/>
          <w:szCs w:val="24"/>
        </w:rPr>
      </w:pPr>
      <w:proofErr w:type="gramStart"/>
      <w:r w:rsidRPr="005A7016">
        <w:rPr>
          <w:rFonts w:cs="Times New Roman"/>
          <w:b w:val="0"/>
          <w:i/>
          <w:szCs w:val="24"/>
        </w:rPr>
        <w:t>geliştirdiği</w:t>
      </w:r>
      <w:proofErr w:type="gramEnd"/>
      <w:r w:rsidRPr="005A7016">
        <w:rPr>
          <w:rFonts w:cs="Times New Roman"/>
          <w:b w:val="0"/>
          <w:i/>
          <w:szCs w:val="24"/>
        </w:rPr>
        <w:t xml:space="preserve"> özgün yaklaşım ve uygulamalarına ilişkin kanıtlar</w:t>
      </w:r>
    </w:p>
    <w:p w:rsidR="00907C97" w:rsidRPr="005A7016" w:rsidRDefault="00907C97" w:rsidP="00907C97">
      <w:pPr>
        <w:pStyle w:val="Balk2"/>
        <w:ind w:left="0" w:right="63" w:firstLine="0"/>
        <w:jc w:val="both"/>
        <w:rPr>
          <w:rFonts w:cs="Times New Roman"/>
          <w:b w:val="0"/>
          <w:sz w:val="22"/>
          <w:szCs w:val="22"/>
        </w:rPr>
      </w:pPr>
    </w:p>
    <w:bookmarkEnd w:id="4"/>
    <w:p w:rsidR="00907C97" w:rsidRPr="005A7016" w:rsidRDefault="00907C97" w:rsidP="00907C97">
      <w:pPr>
        <w:widowControl/>
        <w:autoSpaceDE w:val="0"/>
        <w:autoSpaceDN w:val="0"/>
        <w:adjustRightInd w:val="0"/>
        <w:rPr>
          <w:rFonts w:ascii="Times New Roman" w:hAnsi="Times New Roman" w:cs="Times New Roman"/>
          <w:b/>
          <w:sz w:val="24"/>
          <w:szCs w:val="24"/>
        </w:rPr>
      </w:pPr>
      <w:r w:rsidRPr="005A7016">
        <w:rPr>
          <w:rFonts w:ascii="Times New Roman" w:hAnsi="Times New Roman" w:cs="Times New Roman"/>
          <w:b/>
          <w:sz w:val="24"/>
          <w:szCs w:val="24"/>
        </w:rPr>
        <w:t>C.2. Araştırma Yetkinliği, İş birlikleri ve Destekler</w:t>
      </w:r>
    </w:p>
    <w:p w:rsidR="00907C97" w:rsidRPr="005A7016" w:rsidRDefault="00907C97" w:rsidP="00907C97">
      <w:pPr>
        <w:widowControl/>
        <w:autoSpaceDE w:val="0"/>
        <w:autoSpaceDN w:val="0"/>
        <w:adjustRightInd w:val="0"/>
        <w:rPr>
          <w:rFonts w:ascii="Times New Roman" w:hAnsi="Times New Roman" w:cs="Times New Roman"/>
          <w:b/>
          <w:sz w:val="24"/>
          <w:szCs w:val="24"/>
        </w:rPr>
      </w:pPr>
    </w:p>
    <w:p w:rsidR="00907C97" w:rsidRPr="005A7016" w:rsidRDefault="00907C97" w:rsidP="00907C97">
      <w:pPr>
        <w:widowControl/>
        <w:autoSpaceDE w:val="0"/>
        <w:autoSpaceDN w:val="0"/>
        <w:adjustRightInd w:val="0"/>
        <w:rPr>
          <w:rFonts w:ascii="Times New Roman" w:hAnsi="Times New Roman" w:cs="Times New Roman"/>
          <w:sz w:val="24"/>
          <w:szCs w:val="24"/>
        </w:rPr>
      </w:pPr>
      <w:r w:rsidRPr="005A7016">
        <w:rPr>
          <w:rFonts w:ascii="Times New Roman" w:hAnsi="Times New Roman" w:cs="Times New Roman"/>
          <w:sz w:val="24"/>
          <w:szCs w:val="24"/>
        </w:rPr>
        <w:t>Kurum, öğretim elemanları ve araştırmacıların bilimsel araştırma ve sanat yetkinliğini sürdürmek ve iyileştirmek için olanaklar (eğitim, iş birlikleri, destekler vb.) sunmalıdır.</w:t>
      </w:r>
    </w:p>
    <w:p w:rsidR="00907C97" w:rsidRPr="005A7016" w:rsidRDefault="00907C97" w:rsidP="00907C97">
      <w:pPr>
        <w:ind w:right="63"/>
        <w:jc w:val="both"/>
        <w:rPr>
          <w:rFonts w:ascii="Times New Roman" w:hAnsi="Times New Roman" w:cs="Times New Roman"/>
          <w:sz w:val="24"/>
          <w:szCs w:val="24"/>
        </w:rPr>
      </w:pPr>
    </w:p>
    <w:p w:rsidR="00907C97" w:rsidRPr="005A7016" w:rsidRDefault="00907C97" w:rsidP="00907C97">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lastRenderedPageBreak/>
        <w:t xml:space="preserve">İLGİLİ BİRİM: Fakülte/Enstitü/MYO, BAP, Teknoloji Transfer Ofisi, Araştırma Merkezleri, Personel Dairesi Başkanlığı, Akademik Teşvik Kurulu, Kütüphane ve Dokümantasyon Dairesi Başkanlığı, Dış İlişkiler Başkanlığı, </w:t>
      </w:r>
      <w:proofErr w:type="spellStart"/>
      <w:r w:rsidRPr="005A7016">
        <w:rPr>
          <w:rFonts w:ascii="Times New Roman" w:hAnsi="Times New Roman" w:cs="Times New Roman"/>
          <w:b/>
          <w:sz w:val="24"/>
          <w:szCs w:val="24"/>
          <w:u w:val="single"/>
        </w:rPr>
        <w:t>Kuzem</w:t>
      </w:r>
      <w:proofErr w:type="spellEnd"/>
    </w:p>
    <w:p w:rsidR="00907C97" w:rsidRPr="005A7016" w:rsidRDefault="00907C97" w:rsidP="00907C97">
      <w:pPr>
        <w:ind w:right="63"/>
        <w:jc w:val="both"/>
        <w:rPr>
          <w:rFonts w:ascii="Times New Roman" w:hAnsi="Times New Roman" w:cs="Times New Roman"/>
          <w:sz w:val="24"/>
          <w:szCs w:val="24"/>
        </w:rPr>
      </w:pPr>
    </w:p>
    <w:p w:rsidR="00907C97" w:rsidRPr="005A7016" w:rsidRDefault="00907C97" w:rsidP="004F0F91">
      <w:pPr>
        <w:pStyle w:val="Balk3"/>
      </w:pPr>
      <w:r w:rsidRPr="005A7016">
        <w:t>C.</w:t>
      </w:r>
      <w:proofErr w:type="gramStart"/>
      <w:r w:rsidRPr="005A7016">
        <w:t>2.1</w:t>
      </w:r>
      <w:proofErr w:type="gramEnd"/>
      <w:r w:rsidRPr="005A7016">
        <w:t>. Araştırma yetkinlikleri ve gelişimi</w:t>
      </w:r>
    </w:p>
    <w:p w:rsidR="00907C97" w:rsidRPr="005A7016" w:rsidRDefault="00907C97" w:rsidP="00907C97">
      <w:pPr>
        <w:pStyle w:val="Balk4"/>
        <w:ind w:right="63"/>
        <w:jc w:val="center"/>
      </w:pPr>
      <w:r w:rsidRPr="005A7016">
        <w:t>Olgunluk düzeyi</w:t>
      </w:r>
    </w:p>
    <w:p w:rsidR="00907C97" w:rsidRPr="005A7016" w:rsidRDefault="00907C97" w:rsidP="004F0F91">
      <w:pPr>
        <w:pStyle w:val="Balk3"/>
      </w:pPr>
    </w:p>
    <w:tbl>
      <w:tblPr>
        <w:tblStyle w:val="TabloKlavuzu"/>
        <w:tblW w:w="0" w:type="auto"/>
        <w:tblInd w:w="507" w:type="dxa"/>
        <w:tblLayout w:type="fixed"/>
        <w:tblLook w:val="04A0"/>
      </w:tblPr>
      <w:tblGrid>
        <w:gridCol w:w="2153"/>
        <w:gridCol w:w="1467"/>
        <w:gridCol w:w="2024"/>
        <w:gridCol w:w="1774"/>
        <w:gridCol w:w="1363"/>
      </w:tblGrid>
      <w:tr w:rsidR="00907C97" w:rsidRPr="005A7016" w:rsidTr="00EC24F1">
        <w:tc>
          <w:tcPr>
            <w:tcW w:w="2153" w:type="dxa"/>
            <w:shd w:val="clear" w:color="auto" w:fill="auto"/>
          </w:tcPr>
          <w:p w:rsidR="00907C97" w:rsidRPr="005A7016" w:rsidRDefault="00907C97" w:rsidP="004F0F91">
            <w:pPr>
              <w:pStyle w:val="Balk3"/>
              <w:outlineLvl w:val="2"/>
            </w:pPr>
            <w:r w:rsidRPr="005A7016">
              <w:t>1</w:t>
            </w:r>
          </w:p>
        </w:tc>
        <w:tc>
          <w:tcPr>
            <w:tcW w:w="1467" w:type="dxa"/>
            <w:shd w:val="clear" w:color="auto" w:fill="auto"/>
          </w:tcPr>
          <w:p w:rsidR="00907C97" w:rsidRPr="005A7016" w:rsidRDefault="00907C97" w:rsidP="004F0F91">
            <w:pPr>
              <w:pStyle w:val="Balk3"/>
              <w:outlineLvl w:val="2"/>
            </w:pPr>
            <w:r w:rsidRPr="005A7016">
              <w:t>2</w:t>
            </w:r>
          </w:p>
        </w:tc>
        <w:tc>
          <w:tcPr>
            <w:tcW w:w="2024" w:type="dxa"/>
            <w:shd w:val="clear" w:color="auto" w:fill="auto"/>
          </w:tcPr>
          <w:p w:rsidR="00907C97" w:rsidRPr="005A7016" w:rsidRDefault="00907C97" w:rsidP="004F0F91">
            <w:pPr>
              <w:pStyle w:val="Balk3"/>
              <w:outlineLvl w:val="2"/>
            </w:pPr>
            <w:r w:rsidRPr="005A7016">
              <w:t>3</w:t>
            </w:r>
          </w:p>
        </w:tc>
        <w:tc>
          <w:tcPr>
            <w:tcW w:w="1774" w:type="dxa"/>
            <w:shd w:val="clear" w:color="auto" w:fill="auto"/>
          </w:tcPr>
          <w:p w:rsidR="00907C97" w:rsidRPr="005A7016" w:rsidRDefault="00907C97" w:rsidP="004F0F91">
            <w:pPr>
              <w:pStyle w:val="Balk3"/>
              <w:outlineLvl w:val="2"/>
            </w:pPr>
            <w:r w:rsidRPr="005A7016">
              <w:t>4</w:t>
            </w:r>
          </w:p>
        </w:tc>
        <w:tc>
          <w:tcPr>
            <w:tcW w:w="1363" w:type="dxa"/>
            <w:shd w:val="clear" w:color="auto" w:fill="auto"/>
          </w:tcPr>
          <w:p w:rsidR="00907C97" w:rsidRPr="005A7016" w:rsidRDefault="00907C97" w:rsidP="004F0F91">
            <w:pPr>
              <w:pStyle w:val="Balk3"/>
              <w:outlineLvl w:val="2"/>
            </w:pPr>
            <w:r w:rsidRPr="005A7016">
              <w:t>5</w:t>
            </w:r>
          </w:p>
        </w:tc>
      </w:tr>
      <w:tr w:rsidR="00907C97" w:rsidRPr="005A7016" w:rsidTr="00EC24F1">
        <w:tc>
          <w:tcPr>
            <w:tcW w:w="2153" w:type="dxa"/>
            <w:shd w:val="clear" w:color="auto" w:fill="auto"/>
          </w:tcPr>
          <w:p w:rsidR="00907C97" w:rsidRPr="005A7016" w:rsidRDefault="00907C97" w:rsidP="00EC24F1">
            <w:pPr>
              <w:pStyle w:val="TableParagraph"/>
              <w:spacing w:before="36"/>
              <w:ind w:left="107" w:right="142"/>
              <w:jc w:val="both"/>
              <w:rPr>
                <w:sz w:val="20"/>
                <w:szCs w:val="20"/>
              </w:rPr>
            </w:pPr>
            <w:r w:rsidRPr="005A7016">
              <w:rPr>
                <w:rFonts w:ascii="Times New Roman" w:hAnsi="Times New Roman" w:cs="Times New Roman"/>
                <w:sz w:val="20"/>
                <w:szCs w:val="20"/>
              </w:rPr>
              <w:t>Kurumda, öğretim elemanlarının araştırma yetkinliğinin geliştirilmesine yönelik mekanizmalar bulunmamaktadır.</w:t>
            </w:r>
          </w:p>
        </w:tc>
        <w:tc>
          <w:tcPr>
            <w:tcW w:w="1467" w:type="dxa"/>
            <w:shd w:val="clear" w:color="auto" w:fill="auto"/>
          </w:tcPr>
          <w:p w:rsidR="00907C97" w:rsidRPr="005A7016" w:rsidRDefault="00907C97" w:rsidP="00EC24F1">
            <w:pPr>
              <w:pStyle w:val="TableParagraph"/>
              <w:spacing w:before="36"/>
              <w:ind w:left="107"/>
              <w:rPr>
                <w:rFonts w:ascii="Times New Roman" w:hAnsi="Times New Roman" w:cs="Times New Roman"/>
                <w:sz w:val="20"/>
                <w:szCs w:val="20"/>
              </w:rPr>
            </w:pPr>
            <w:r w:rsidRPr="005A7016">
              <w:rPr>
                <w:rFonts w:ascii="Times New Roman" w:hAnsi="Times New Roman" w:cs="Times New Roman"/>
                <w:sz w:val="20"/>
                <w:szCs w:val="20"/>
              </w:rPr>
              <w:t xml:space="preserve">Kurumda, öğretim elemanlarının araştırma yetkinliğinin geliştirilmesine </w:t>
            </w:r>
            <w:r w:rsidRPr="005A7016">
              <w:rPr>
                <w:rFonts w:ascii="Times New Roman" w:hAnsi="Times New Roman" w:cs="Times New Roman"/>
                <w:spacing w:val="-1"/>
                <w:sz w:val="20"/>
                <w:szCs w:val="20"/>
              </w:rPr>
              <w:t xml:space="preserve">yönelik </w:t>
            </w:r>
            <w:r w:rsidRPr="005A7016">
              <w:rPr>
                <w:rFonts w:ascii="Times New Roman" w:hAnsi="Times New Roman" w:cs="Times New Roman"/>
                <w:sz w:val="20"/>
                <w:szCs w:val="20"/>
              </w:rPr>
              <w:t>planlar bulunmaktadır.</w:t>
            </w:r>
          </w:p>
        </w:tc>
        <w:tc>
          <w:tcPr>
            <w:tcW w:w="2024" w:type="dxa"/>
            <w:shd w:val="clear" w:color="auto" w:fill="auto"/>
          </w:tcPr>
          <w:p w:rsidR="00907C97" w:rsidRPr="005A7016" w:rsidRDefault="00907C97" w:rsidP="00EC24F1">
            <w:pPr>
              <w:pStyle w:val="TableParagraph"/>
              <w:spacing w:before="36"/>
              <w:ind w:left="110" w:right="91"/>
              <w:rPr>
                <w:rFonts w:ascii="Times New Roman" w:hAnsi="Times New Roman" w:cs="Times New Roman"/>
                <w:sz w:val="20"/>
                <w:szCs w:val="20"/>
              </w:rPr>
            </w:pPr>
            <w:r w:rsidRPr="005A7016">
              <w:rPr>
                <w:rFonts w:ascii="Times New Roman" w:hAnsi="Times New Roman" w:cs="Times New Roman"/>
                <w:sz w:val="20"/>
                <w:szCs w:val="20"/>
              </w:rPr>
              <w:t>Kurumun genelinde öğretim elemanlarının araştırma yetkinliğinin geliştirilmesine yönelik uygulamalar yürütülmektedir.</w:t>
            </w:r>
          </w:p>
        </w:tc>
        <w:tc>
          <w:tcPr>
            <w:tcW w:w="1774" w:type="dxa"/>
            <w:shd w:val="clear" w:color="auto" w:fill="auto"/>
          </w:tcPr>
          <w:p w:rsidR="00907C97" w:rsidRPr="005A7016" w:rsidRDefault="00907C97" w:rsidP="00EC24F1">
            <w:pPr>
              <w:pStyle w:val="TableParagraph"/>
              <w:spacing w:before="36"/>
              <w:ind w:left="111" w:right="139"/>
              <w:rPr>
                <w:rFonts w:ascii="Times New Roman" w:hAnsi="Times New Roman" w:cs="Times New Roman"/>
                <w:sz w:val="20"/>
                <w:szCs w:val="20"/>
              </w:rPr>
            </w:pPr>
            <w:r w:rsidRPr="005A7016">
              <w:rPr>
                <w:rFonts w:ascii="Times New Roman" w:hAnsi="Times New Roman" w:cs="Times New Roman"/>
                <w:sz w:val="20"/>
                <w:szCs w:val="20"/>
              </w:rPr>
              <w:t xml:space="preserve">Kurumda, öğretim elemanlarının araştırma yetkinliğinin geliştirilmesine yönelik uygulamalar </w:t>
            </w:r>
            <w:proofErr w:type="gramStart"/>
            <w:r w:rsidRPr="005A7016">
              <w:rPr>
                <w:rFonts w:ascii="Times New Roman" w:hAnsi="Times New Roman" w:cs="Times New Roman"/>
                <w:sz w:val="20"/>
                <w:szCs w:val="20"/>
              </w:rPr>
              <w:t>izlenmekte  ve</w:t>
            </w:r>
            <w:proofErr w:type="gramEnd"/>
            <w:r w:rsidRPr="005A7016">
              <w:rPr>
                <w:rFonts w:ascii="Times New Roman" w:hAnsi="Times New Roman" w:cs="Times New Roman"/>
                <w:sz w:val="20"/>
                <w:szCs w:val="20"/>
              </w:rPr>
              <w:t xml:space="preserve"> izlem sonuçları öğretim </w:t>
            </w:r>
            <w:r w:rsidRPr="005A7016">
              <w:rPr>
                <w:rFonts w:ascii="Times New Roman" w:hAnsi="Times New Roman" w:cs="Times New Roman"/>
                <w:w w:val="95"/>
                <w:sz w:val="20"/>
                <w:szCs w:val="20"/>
              </w:rPr>
              <w:t xml:space="preserve">elemanları ile birlikte </w:t>
            </w:r>
            <w:r w:rsidRPr="005A7016">
              <w:rPr>
                <w:rFonts w:ascii="Times New Roman" w:hAnsi="Times New Roman" w:cs="Times New Roman"/>
                <w:sz w:val="20"/>
                <w:szCs w:val="20"/>
              </w:rPr>
              <w:t>değerlendirilerek önlemler alınmaktadır.</w:t>
            </w:r>
          </w:p>
        </w:tc>
        <w:tc>
          <w:tcPr>
            <w:tcW w:w="1363" w:type="dxa"/>
            <w:shd w:val="clear" w:color="auto" w:fill="auto"/>
          </w:tcPr>
          <w:p w:rsidR="00907C97" w:rsidRPr="005A7016" w:rsidRDefault="00907C97" w:rsidP="00EC24F1">
            <w:pPr>
              <w:pStyle w:val="TableParagraph"/>
              <w:spacing w:before="36"/>
              <w:ind w:left="111" w:right="93"/>
              <w:rPr>
                <w:rFonts w:ascii="Times New Roman" w:hAnsi="Times New Roman" w:cs="Times New Roman"/>
                <w:w w:val="88"/>
                <w:sz w:val="20"/>
                <w:szCs w:val="20"/>
              </w:rPr>
            </w:pPr>
            <w:r w:rsidRPr="005A7016">
              <w:rPr>
                <w:rFonts w:ascii="Times New Roman" w:hAnsi="Times New Roman" w:cs="Times New Roman"/>
                <w:w w:val="96"/>
                <w:sz w:val="20"/>
                <w:szCs w:val="20"/>
              </w:rPr>
              <w:t>İ</w:t>
            </w:r>
            <w:r w:rsidRPr="005A7016">
              <w:rPr>
                <w:rFonts w:ascii="Times New Roman" w:hAnsi="Times New Roman" w:cs="Times New Roman"/>
                <w:spacing w:val="-2"/>
                <w:w w:val="109"/>
                <w:sz w:val="20"/>
                <w:szCs w:val="20"/>
              </w:rPr>
              <w:t>ç</w:t>
            </w:r>
            <w:r w:rsidRPr="005A7016">
              <w:rPr>
                <w:rFonts w:ascii="Times New Roman" w:hAnsi="Times New Roman" w:cs="Times New Roman"/>
                <w:w w:val="128"/>
                <w:sz w:val="20"/>
                <w:szCs w:val="20"/>
              </w:rPr>
              <w:t>s</w:t>
            </w:r>
            <w:r w:rsidRPr="005A7016">
              <w:rPr>
                <w:rFonts w:ascii="Times New Roman" w:hAnsi="Times New Roman" w:cs="Times New Roman"/>
                <w:spacing w:val="-1"/>
                <w:sz w:val="20"/>
                <w:szCs w:val="20"/>
              </w:rPr>
              <w:t>e</w:t>
            </w:r>
            <w:r w:rsidRPr="005A7016">
              <w:rPr>
                <w:rFonts w:ascii="Times New Roman" w:hAnsi="Times New Roman" w:cs="Times New Roman"/>
                <w:w w:val="82"/>
                <w:sz w:val="20"/>
                <w:szCs w:val="20"/>
              </w:rPr>
              <w:t>l</w:t>
            </w:r>
            <w:r w:rsidRPr="005A7016">
              <w:rPr>
                <w:rFonts w:ascii="Times New Roman" w:hAnsi="Times New Roman" w:cs="Times New Roman"/>
                <w:spacing w:val="-2"/>
                <w:w w:val="82"/>
                <w:sz w:val="20"/>
                <w:szCs w:val="20"/>
              </w:rPr>
              <w:t>l</w:t>
            </w:r>
            <w:r w:rsidRPr="005A7016">
              <w:rPr>
                <w:rFonts w:ascii="Times New Roman" w:hAnsi="Times New Roman" w:cs="Times New Roman"/>
                <w:spacing w:val="-1"/>
                <w:sz w:val="20"/>
                <w:szCs w:val="20"/>
              </w:rPr>
              <w:t>e</w:t>
            </w:r>
            <w:r w:rsidRPr="005A7016">
              <w:rPr>
                <w:rFonts w:ascii="Times New Roman" w:hAnsi="Times New Roman" w:cs="Times New Roman"/>
                <w:w w:val="128"/>
                <w:sz w:val="20"/>
                <w:szCs w:val="20"/>
              </w:rPr>
              <w:t>ş</w:t>
            </w:r>
            <w:r w:rsidRPr="005A7016">
              <w:rPr>
                <w:rFonts w:ascii="Times New Roman" w:hAnsi="Times New Roman" w:cs="Times New Roman"/>
                <w:w w:val="88"/>
                <w:sz w:val="20"/>
                <w:szCs w:val="20"/>
              </w:rPr>
              <w:t>ti</w:t>
            </w:r>
          </w:p>
          <w:p w:rsidR="00907C97" w:rsidRPr="005A7016" w:rsidRDefault="00907C97" w:rsidP="00EC24F1">
            <w:pPr>
              <w:pStyle w:val="TableParagraph"/>
              <w:spacing w:before="36"/>
              <w:ind w:left="111" w:right="93"/>
              <w:rPr>
                <w:rFonts w:ascii="Times New Roman" w:hAnsi="Times New Roman" w:cs="Times New Roman"/>
                <w:sz w:val="20"/>
                <w:szCs w:val="20"/>
              </w:rPr>
            </w:pPr>
            <w:proofErr w:type="spellStart"/>
            <w:r w:rsidRPr="005A7016">
              <w:rPr>
                <w:rFonts w:ascii="Times New Roman" w:hAnsi="Times New Roman" w:cs="Times New Roman"/>
                <w:w w:val="88"/>
                <w:sz w:val="20"/>
                <w:szCs w:val="20"/>
              </w:rPr>
              <w:t>ril</w:t>
            </w:r>
            <w:r w:rsidRPr="005A7016">
              <w:rPr>
                <w:rFonts w:ascii="Times New Roman" w:hAnsi="Times New Roman" w:cs="Times New Roman"/>
                <w:w w:val="111"/>
                <w:sz w:val="20"/>
                <w:szCs w:val="20"/>
              </w:rPr>
              <w:t>mi</w:t>
            </w:r>
            <w:r w:rsidRPr="005A7016">
              <w:rPr>
                <w:rFonts w:ascii="Times New Roman" w:hAnsi="Times New Roman" w:cs="Times New Roman"/>
                <w:spacing w:val="-2"/>
                <w:w w:val="111"/>
                <w:sz w:val="20"/>
                <w:szCs w:val="20"/>
              </w:rPr>
              <w:t>ş</w:t>
            </w:r>
            <w:proofErr w:type="spellEnd"/>
            <w:r w:rsidRPr="005A7016">
              <w:rPr>
                <w:rFonts w:ascii="Times New Roman" w:hAnsi="Times New Roman" w:cs="Times New Roman"/>
                <w:w w:val="63"/>
                <w:sz w:val="20"/>
                <w:szCs w:val="20"/>
              </w:rPr>
              <w:t xml:space="preserve">, </w:t>
            </w:r>
            <w:proofErr w:type="spellStart"/>
            <w:r w:rsidRPr="005A7016">
              <w:rPr>
                <w:rFonts w:ascii="Times New Roman" w:hAnsi="Times New Roman" w:cs="Times New Roman"/>
                <w:w w:val="128"/>
                <w:sz w:val="20"/>
                <w:szCs w:val="20"/>
              </w:rPr>
              <w:t>s</w:t>
            </w:r>
            <w:r w:rsidRPr="005A7016">
              <w:rPr>
                <w:rFonts w:ascii="Times New Roman" w:hAnsi="Times New Roman" w:cs="Times New Roman"/>
                <w:w w:val="106"/>
                <w:sz w:val="20"/>
                <w:szCs w:val="20"/>
              </w:rPr>
              <w:t>iste</w:t>
            </w:r>
            <w:r w:rsidRPr="005A7016">
              <w:rPr>
                <w:rFonts w:ascii="Times New Roman" w:hAnsi="Times New Roman" w:cs="Times New Roman"/>
                <w:spacing w:val="-3"/>
                <w:w w:val="106"/>
                <w:sz w:val="20"/>
                <w:szCs w:val="20"/>
              </w:rPr>
              <w:t>m</w:t>
            </w:r>
            <w:r w:rsidRPr="005A7016">
              <w:rPr>
                <w:rFonts w:ascii="Times New Roman" w:hAnsi="Times New Roman" w:cs="Times New Roman"/>
                <w:w w:val="104"/>
                <w:sz w:val="20"/>
                <w:szCs w:val="20"/>
              </w:rPr>
              <w:t>a</w:t>
            </w:r>
            <w:r w:rsidRPr="005A7016">
              <w:rPr>
                <w:rFonts w:ascii="Times New Roman" w:hAnsi="Times New Roman" w:cs="Times New Roman"/>
                <w:w w:val="96"/>
                <w:sz w:val="20"/>
                <w:szCs w:val="20"/>
              </w:rPr>
              <w:t>ti</w:t>
            </w:r>
            <w:r w:rsidRPr="005A7016">
              <w:rPr>
                <w:rFonts w:ascii="Times New Roman" w:hAnsi="Times New Roman" w:cs="Times New Roman"/>
                <w:spacing w:val="-4"/>
                <w:w w:val="96"/>
                <w:sz w:val="20"/>
                <w:szCs w:val="20"/>
              </w:rPr>
              <w:t>k</w:t>
            </w:r>
            <w:r w:rsidRPr="005A7016">
              <w:rPr>
                <w:rFonts w:ascii="Times New Roman" w:hAnsi="Times New Roman" w:cs="Times New Roman"/>
                <w:spacing w:val="-1"/>
                <w:sz w:val="20"/>
                <w:szCs w:val="20"/>
              </w:rPr>
              <w:t>sürdürüle</w:t>
            </w:r>
            <w:proofErr w:type="spellEnd"/>
            <w:r w:rsidRPr="005A7016">
              <w:rPr>
                <w:rFonts w:ascii="Times New Roman" w:hAnsi="Times New Roman" w:cs="Times New Roman"/>
                <w:spacing w:val="-1"/>
                <w:sz w:val="20"/>
                <w:szCs w:val="20"/>
              </w:rPr>
              <w:t xml:space="preserve"> bilir v</w:t>
            </w:r>
            <w:r w:rsidRPr="005A7016">
              <w:rPr>
                <w:rFonts w:ascii="Times New Roman" w:hAnsi="Times New Roman" w:cs="Times New Roman"/>
                <w:sz w:val="20"/>
                <w:szCs w:val="20"/>
              </w:rPr>
              <w:t>e örnek gösterilebilir uygulamalar bulunmak tadır.</w:t>
            </w:r>
          </w:p>
        </w:tc>
      </w:tr>
    </w:tbl>
    <w:p w:rsidR="00907C97" w:rsidRPr="005A7016" w:rsidRDefault="00907C97" w:rsidP="004F0F91">
      <w:pPr>
        <w:pStyle w:val="Balk3"/>
      </w:pPr>
    </w:p>
    <w:p w:rsidR="00A32FA7" w:rsidRPr="005A7016" w:rsidRDefault="00A32FA7" w:rsidP="00A32FA7">
      <w:pPr>
        <w:pStyle w:val="Balk4"/>
        <w:ind w:right="63"/>
        <w:jc w:val="both"/>
        <w:rPr>
          <w:rFonts w:cs="Times New Roman"/>
          <w:b w:val="0"/>
          <w:bCs w:val="0"/>
          <w:i w:val="0"/>
        </w:rPr>
      </w:pPr>
      <w:proofErr w:type="gramStart"/>
      <w:r w:rsidRPr="005A7016">
        <w:rPr>
          <w:rFonts w:cs="Times New Roman"/>
          <w:i w:val="0"/>
          <w:u w:val="single"/>
        </w:rPr>
        <w:t>AÇIKLAMA:</w:t>
      </w:r>
      <w:r w:rsidRPr="005A7016">
        <w:rPr>
          <w:rFonts w:cs="Times New Roman"/>
          <w:b w:val="0"/>
          <w:bCs w:val="0"/>
          <w:i w:val="0"/>
        </w:rPr>
        <w:t>Olgunluk</w:t>
      </w:r>
      <w:proofErr w:type="gramEnd"/>
      <w:r w:rsidRPr="005A7016">
        <w:rPr>
          <w:rFonts w:cs="Times New Roman"/>
          <w:b w:val="0"/>
          <w:bCs w:val="0"/>
          <w:i w:val="0"/>
        </w:rPr>
        <w:t xml:space="preserve"> Düzeyi : 4</w:t>
      </w:r>
    </w:p>
    <w:p w:rsidR="00A32FA7" w:rsidRPr="005A7016" w:rsidRDefault="00A32FA7" w:rsidP="00A32FA7">
      <w:pPr>
        <w:pStyle w:val="Balk4"/>
        <w:ind w:right="63"/>
        <w:jc w:val="both"/>
        <w:rPr>
          <w:rFonts w:cs="Times New Roman"/>
          <w:b w:val="0"/>
          <w:bCs w:val="0"/>
          <w:i w:val="0"/>
        </w:rPr>
      </w:pPr>
    </w:p>
    <w:p w:rsidR="00A32FA7" w:rsidRPr="005A7016" w:rsidRDefault="00A32FA7" w:rsidP="00A32FA7">
      <w:pPr>
        <w:spacing w:before="100" w:beforeAutospacing="1" w:after="100" w:afterAutospacing="1"/>
        <w:jc w:val="both"/>
        <w:rPr>
          <w:rFonts w:cstheme="minorHAnsi"/>
          <w:lang w:eastAsia="tr-TR"/>
        </w:rPr>
      </w:pPr>
      <w:r w:rsidRPr="005A7016">
        <w:rPr>
          <w:rFonts w:cstheme="minorHAnsi"/>
          <w:lang w:eastAsia="tr-TR"/>
        </w:rPr>
        <w:t xml:space="preserve">Akademik personelin </w:t>
      </w:r>
      <w:proofErr w:type="spellStart"/>
      <w:r w:rsidRPr="005A7016">
        <w:rPr>
          <w:rFonts w:cstheme="minorHAnsi"/>
          <w:lang w:eastAsia="tr-TR"/>
        </w:rPr>
        <w:t>araştırma</w:t>
      </w:r>
      <w:proofErr w:type="spellEnd"/>
      <w:r w:rsidRPr="005A7016">
        <w:rPr>
          <w:rFonts w:cstheme="minorHAnsi"/>
          <w:lang w:eastAsia="tr-TR"/>
        </w:rPr>
        <w:t xml:space="preserve"> ve </w:t>
      </w:r>
      <w:proofErr w:type="spellStart"/>
      <w:r w:rsidRPr="005A7016">
        <w:rPr>
          <w:rFonts w:cstheme="minorHAnsi"/>
          <w:lang w:eastAsia="tr-TR"/>
        </w:rPr>
        <w:t>geliştirme</w:t>
      </w:r>
      <w:proofErr w:type="spellEnd"/>
      <w:r w:rsidRPr="005A7016">
        <w:rPr>
          <w:rFonts w:cstheme="minorHAnsi"/>
          <w:lang w:eastAsia="tr-TR"/>
        </w:rPr>
        <w:t xml:space="preserve"> </w:t>
      </w:r>
      <w:proofErr w:type="spellStart"/>
      <w:r w:rsidRPr="005A7016">
        <w:rPr>
          <w:rFonts w:cstheme="minorHAnsi"/>
          <w:lang w:eastAsia="tr-TR"/>
        </w:rPr>
        <w:t>yetkinliğini</w:t>
      </w:r>
      <w:proofErr w:type="spellEnd"/>
      <w:r w:rsidRPr="005A7016">
        <w:rPr>
          <w:rFonts w:cstheme="minorHAnsi"/>
          <w:lang w:eastAsia="tr-TR"/>
        </w:rPr>
        <w:t xml:space="preserve"> </w:t>
      </w:r>
      <w:proofErr w:type="spellStart"/>
      <w:r w:rsidRPr="005A7016">
        <w:rPr>
          <w:rFonts w:cstheme="minorHAnsi"/>
          <w:lang w:eastAsia="tr-TR"/>
        </w:rPr>
        <w:t>geliştirmek</w:t>
      </w:r>
      <w:proofErr w:type="spellEnd"/>
      <w:r w:rsidRPr="005A7016">
        <w:rPr>
          <w:rFonts w:cstheme="minorHAnsi"/>
          <w:lang w:eastAsia="tr-TR"/>
        </w:rPr>
        <w:t xml:space="preserve"> </w:t>
      </w:r>
      <w:proofErr w:type="spellStart"/>
      <w:r w:rsidRPr="005A7016">
        <w:rPr>
          <w:rFonts w:cstheme="minorHAnsi"/>
          <w:lang w:eastAsia="tr-TR"/>
        </w:rPr>
        <w:t>üzere</w:t>
      </w:r>
      <w:proofErr w:type="spellEnd"/>
      <w:r w:rsidRPr="005A7016">
        <w:rPr>
          <w:rFonts w:cstheme="minorHAnsi"/>
          <w:lang w:eastAsia="tr-TR"/>
        </w:rPr>
        <w:t xml:space="preserve"> </w:t>
      </w:r>
      <w:proofErr w:type="spellStart"/>
      <w:r w:rsidRPr="005A7016">
        <w:rPr>
          <w:rFonts w:cstheme="minorHAnsi"/>
          <w:lang w:eastAsia="tr-TR"/>
        </w:rPr>
        <w:t>eğitim</w:t>
      </w:r>
      <w:proofErr w:type="spellEnd"/>
      <w:r w:rsidRPr="005A7016">
        <w:rPr>
          <w:rFonts w:cstheme="minorHAnsi"/>
          <w:lang w:eastAsia="tr-TR"/>
        </w:rPr>
        <w:t xml:space="preserve">, </w:t>
      </w:r>
      <w:proofErr w:type="spellStart"/>
      <w:r w:rsidRPr="005A7016">
        <w:rPr>
          <w:rFonts w:cstheme="minorHAnsi"/>
          <w:lang w:eastAsia="tr-TR"/>
        </w:rPr>
        <w:t>çalıştay</w:t>
      </w:r>
      <w:proofErr w:type="spellEnd"/>
      <w:r w:rsidRPr="005A7016">
        <w:rPr>
          <w:rFonts w:cstheme="minorHAnsi"/>
          <w:lang w:eastAsia="tr-TR"/>
        </w:rPr>
        <w:t xml:space="preserve">, proje pazarları vb. gibi sistematik faaliyetler </w:t>
      </w:r>
      <w:proofErr w:type="spellStart"/>
      <w:r w:rsidRPr="005A7016">
        <w:rPr>
          <w:rFonts w:cstheme="minorHAnsi"/>
          <w:lang w:eastAsia="tr-TR"/>
        </w:rPr>
        <w:t>gerçekleştirilmektedir</w:t>
      </w:r>
      <w:proofErr w:type="spellEnd"/>
      <w:r w:rsidRPr="005A7016">
        <w:rPr>
          <w:rFonts w:cstheme="minorHAnsi"/>
          <w:lang w:eastAsia="tr-TR"/>
        </w:rPr>
        <w:t xml:space="preserve">. </w:t>
      </w:r>
    </w:p>
    <w:p w:rsidR="00A32FA7" w:rsidRPr="005A7016" w:rsidRDefault="00A32FA7" w:rsidP="00A32FA7">
      <w:pPr>
        <w:pStyle w:val="Balk4"/>
        <w:ind w:left="0" w:right="63"/>
        <w:jc w:val="both"/>
        <w:rPr>
          <w:rFonts w:cs="Times New Roman"/>
        </w:rPr>
      </w:pPr>
    </w:p>
    <w:p w:rsidR="00A32FA7" w:rsidRPr="005A7016" w:rsidRDefault="00A32FA7" w:rsidP="00A32FA7">
      <w:pPr>
        <w:pStyle w:val="Balk4"/>
        <w:ind w:right="63"/>
        <w:jc w:val="both"/>
        <w:rPr>
          <w:rFonts w:cs="Times New Roman"/>
        </w:rPr>
      </w:pPr>
      <w:r w:rsidRPr="005A7016">
        <w:rPr>
          <w:rFonts w:cs="Times New Roman"/>
        </w:rPr>
        <w:t>Kanıtlar</w:t>
      </w:r>
    </w:p>
    <w:p w:rsidR="00A32FA7" w:rsidRPr="005A7016" w:rsidRDefault="00A32FA7" w:rsidP="00A32FA7">
      <w:pPr>
        <w:pStyle w:val="Balk4"/>
        <w:numPr>
          <w:ilvl w:val="0"/>
          <w:numId w:val="33"/>
        </w:numPr>
        <w:ind w:left="567" w:right="63"/>
        <w:jc w:val="both"/>
        <w:rPr>
          <w:rFonts w:cs="Times New Roman"/>
          <w:b w:val="0"/>
          <w:bCs w:val="0"/>
          <w:i w:val="0"/>
          <w:iCs/>
        </w:rPr>
      </w:pPr>
      <w:r w:rsidRPr="005A7016">
        <w:rPr>
          <w:rFonts w:cs="Times New Roman"/>
          <w:b w:val="0"/>
          <w:bCs w:val="0"/>
          <w:i w:val="0"/>
          <w:iCs/>
        </w:rPr>
        <w:t>Kırıkkale Üniversitesi BAP Yönergesi</w:t>
      </w:r>
    </w:p>
    <w:p w:rsidR="00A32FA7" w:rsidRPr="005A7016" w:rsidRDefault="00A32FA7" w:rsidP="00A32FA7">
      <w:pPr>
        <w:pStyle w:val="Balk4"/>
        <w:ind w:right="63"/>
        <w:jc w:val="both"/>
        <w:rPr>
          <w:rFonts w:cs="Times New Roman"/>
          <w:b w:val="0"/>
          <w:bCs w:val="0"/>
          <w:i w:val="0"/>
          <w:iCs/>
        </w:rPr>
      </w:pPr>
      <w:hyperlink r:id="rId28" w:history="1">
        <w:r w:rsidRPr="005A7016">
          <w:rPr>
            <w:rStyle w:val="Kpr"/>
            <w:rFonts w:cs="Times New Roman"/>
            <w:b w:val="0"/>
            <w:bCs w:val="0"/>
            <w:color w:val="auto"/>
          </w:rPr>
          <w:t>https://otomasyonbap.kku.edu.tr/</w:t>
        </w:r>
      </w:hyperlink>
    </w:p>
    <w:p w:rsidR="00907C97" w:rsidRPr="005A7016" w:rsidRDefault="00907C97" w:rsidP="004F0F91">
      <w:pPr>
        <w:pStyle w:val="Balk3"/>
      </w:pPr>
    </w:p>
    <w:p w:rsidR="00907C97" w:rsidRPr="005A7016" w:rsidRDefault="00907C97" w:rsidP="004F0F91">
      <w:pPr>
        <w:pStyle w:val="Balk3"/>
      </w:pPr>
    </w:p>
    <w:p w:rsidR="00907C97" w:rsidRPr="005A7016" w:rsidRDefault="00907C97" w:rsidP="00907C97">
      <w:pPr>
        <w:ind w:right="63"/>
        <w:jc w:val="both"/>
        <w:rPr>
          <w:rFonts w:ascii="Times New Roman" w:hAnsi="Times New Roman" w:cs="Times New Roman"/>
          <w:sz w:val="24"/>
          <w:szCs w:val="24"/>
        </w:rPr>
      </w:pPr>
      <w:r w:rsidRPr="005A7016">
        <w:rPr>
          <w:rFonts w:ascii="Times New Roman" w:hAnsi="Times New Roman" w:cs="Times New Roman"/>
          <w:b/>
          <w:sz w:val="24"/>
          <w:szCs w:val="24"/>
          <w:u w:val="single"/>
        </w:rPr>
        <w:t xml:space="preserve">İLGİLİ BİRİM: Fakülte/Enstitü/MYO, BAP, Teknoloji Transfer Ofisi, Araştırma Merkezleri, Kütüphane ve Dokümantasyon Dairesi Başkanlığı, </w:t>
      </w:r>
      <w:proofErr w:type="spellStart"/>
      <w:r w:rsidRPr="005A7016">
        <w:rPr>
          <w:rFonts w:ascii="Times New Roman" w:hAnsi="Times New Roman" w:cs="Times New Roman"/>
          <w:b/>
          <w:sz w:val="24"/>
          <w:szCs w:val="24"/>
          <w:u w:val="single"/>
        </w:rPr>
        <w:t>Kübtuam</w:t>
      </w:r>
      <w:proofErr w:type="spellEnd"/>
    </w:p>
    <w:p w:rsidR="00907C97" w:rsidRPr="005A7016" w:rsidRDefault="00907C97" w:rsidP="004F0F91">
      <w:pPr>
        <w:pStyle w:val="Balk3"/>
      </w:pPr>
    </w:p>
    <w:p w:rsidR="00907C97" w:rsidRPr="005A7016" w:rsidRDefault="00907C97" w:rsidP="004F0F91">
      <w:pPr>
        <w:pStyle w:val="Balk3"/>
      </w:pPr>
    </w:p>
    <w:p w:rsidR="00907C97" w:rsidRPr="005A7016" w:rsidRDefault="00907C97" w:rsidP="004F0F91">
      <w:pPr>
        <w:pStyle w:val="Balk3"/>
      </w:pPr>
      <w:r w:rsidRPr="005A7016">
        <w:t>C.</w:t>
      </w:r>
      <w:proofErr w:type="gramStart"/>
      <w:r w:rsidRPr="005A7016">
        <w:t>2.2</w:t>
      </w:r>
      <w:proofErr w:type="gramEnd"/>
      <w:r w:rsidRPr="005A7016">
        <w:t>. Ulusal ve uluslararası ortak programlar ve ortak araştırma birimleri</w:t>
      </w:r>
    </w:p>
    <w:p w:rsidR="00907C97" w:rsidRPr="005A7016" w:rsidRDefault="00907C97" w:rsidP="004F0F91">
      <w:pPr>
        <w:pStyle w:val="Balk3"/>
      </w:pPr>
    </w:p>
    <w:p w:rsidR="00907C97" w:rsidRPr="005A7016" w:rsidRDefault="00907C97" w:rsidP="00907C97">
      <w:pPr>
        <w:pStyle w:val="Balk4"/>
        <w:ind w:right="63"/>
        <w:jc w:val="center"/>
      </w:pPr>
      <w:r w:rsidRPr="005A7016">
        <w:t>Olgunluk düzeyi</w:t>
      </w:r>
    </w:p>
    <w:p w:rsidR="00907C97" w:rsidRPr="005A7016" w:rsidRDefault="00907C97" w:rsidP="004F0F91">
      <w:pPr>
        <w:pStyle w:val="Balk3"/>
      </w:pPr>
    </w:p>
    <w:tbl>
      <w:tblPr>
        <w:tblStyle w:val="TabloKlavuzu"/>
        <w:tblW w:w="8957" w:type="dxa"/>
        <w:tblInd w:w="507" w:type="dxa"/>
        <w:tblLayout w:type="fixed"/>
        <w:tblLook w:val="04A0"/>
      </w:tblPr>
      <w:tblGrid>
        <w:gridCol w:w="2011"/>
        <w:gridCol w:w="1701"/>
        <w:gridCol w:w="1418"/>
        <w:gridCol w:w="2032"/>
        <w:gridCol w:w="1795"/>
      </w:tblGrid>
      <w:tr w:rsidR="00907C97" w:rsidRPr="005A7016" w:rsidTr="00EC24F1">
        <w:tc>
          <w:tcPr>
            <w:tcW w:w="2011" w:type="dxa"/>
            <w:shd w:val="clear" w:color="auto" w:fill="auto"/>
          </w:tcPr>
          <w:p w:rsidR="00907C97" w:rsidRPr="005A7016" w:rsidRDefault="00907C97" w:rsidP="004F0F91">
            <w:pPr>
              <w:pStyle w:val="Balk3"/>
              <w:outlineLvl w:val="2"/>
            </w:pPr>
            <w:r w:rsidRPr="005A7016">
              <w:t>1</w:t>
            </w:r>
          </w:p>
        </w:tc>
        <w:tc>
          <w:tcPr>
            <w:tcW w:w="1701" w:type="dxa"/>
            <w:shd w:val="clear" w:color="auto" w:fill="auto"/>
          </w:tcPr>
          <w:p w:rsidR="00907C97" w:rsidRPr="005A7016" w:rsidRDefault="00907C97" w:rsidP="004F0F91">
            <w:pPr>
              <w:pStyle w:val="Balk3"/>
              <w:outlineLvl w:val="2"/>
            </w:pPr>
            <w:r w:rsidRPr="005A7016">
              <w:t>2</w:t>
            </w:r>
          </w:p>
        </w:tc>
        <w:tc>
          <w:tcPr>
            <w:tcW w:w="1418" w:type="dxa"/>
            <w:shd w:val="clear" w:color="auto" w:fill="auto"/>
          </w:tcPr>
          <w:p w:rsidR="00907C97" w:rsidRPr="005A7016" w:rsidRDefault="00907C97" w:rsidP="004F0F91">
            <w:pPr>
              <w:pStyle w:val="Balk3"/>
              <w:outlineLvl w:val="2"/>
            </w:pPr>
            <w:r w:rsidRPr="005A7016">
              <w:t>3</w:t>
            </w:r>
          </w:p>
        </w:tc>
        <w:tc>
          <w:tcPr>
            <w:tcW w:w="2032" w:type="dxa"/>
            <w:shd w:val="clear" w:color="auto" w:fill="auto"/>
          </w:tcPr>
          <w:p w:rsidR="00907C97" w:rsidRPr="005A7016" w:rsidRDefault="00907C97" w:rsidP="004F0F91">
            <w:pPr>
              <w:pStyle w:val="Balk3"/>
              <w:outlineLvl w:val="2"/>
            </w:pPr>
            <w:r w:rsidRPr="005A7016">
              <w:t>4</w:t>
            </w:r>
          </w:p>
        </w:tc>
        <w:tc>
          <w:tcPr>
            <w:tcW w:w="1795" w:type="dxa"/>
            <w:shd w:val="clear" w:color="auto" w:fill="auto"/>
          </w:tcPr>
          <w:p w:rsidR="00907C97" w:rsidRPr="005A7016" w:rsidRDefault="00907C97" w:rsidP="004F0F91">
            <w:pPr>
              <w:pStyle w:val="Balk3"/>
              <w:outlineLvl w:val="2"/>
            </w:pPr>
            <w:r w:rsidRPr="005A7016">
              <w:t>5</w:t>
            </w:r>
          </w:p>
        </w:tc>
      </w:tr>
      <w:tr w:rsidR="00907C97" w:rsidRPr="005A7016" w:rsidTr="00EC24F1">
        <w:tc>
          <w:tcPr>
            <w:tcW w:w="2011" w:type="dxa"/>
            <w:shd w:val="clear" w:color="auto" w:fill="auto"/>
          </w:tcPr>
          <w:p w:rsidR="00907C97" w:rsidRPr="005A7016" w:rsidRDefault="00907C97" w:rsidP="004F0F91">
            <w:pPr>
              <w:pStyle w:val="Balk3"/>
              <w:outlineLvl w:val="2"/>
            </w:pPr>
            <w:r w:rsidRPr="005A7016">
              <w:t xml:space="preserve">Kurumda ulusal ve uluslararası düzeyde ortak </w:t>
            </w:r>
            <w:r w:rsidRPr="005A7016">
              <w:lastRenderedPageBreak/>
              <w:t>programlar ve ortak araştırma birimleri oluşturma yönünde mekanizmalar bulunmamaktadır.</w:t>
            </w:r>
          </w:p>
        </w:tc>
        <w:tc>
          <w:tcPr>
            <w:tcW w:w="1701" w:type="dxa"/>
            <w:shd w:val="clear" w:color="auto" w:fill="auto"/>
          </w:tcPr>
          <w:p w:rsidR="00907C97" w:rsidRPr="005A7016" w:rsidRDefault="00907C97" w:rsidP="004F0F91">
            <w:pPr>
              <w:pStyle w:val="Balk3"/>
              <w:outlineLvl w:val="2"/>
            </w:pPr>
            <w:r w:rsidRPr="005A7016">
              <w:lastRenderedPageBreak/>
              <w:t xml:space="preserve">Kurumda ulusal ve uluslararası düzeyde </w:t>
            </w:r>
            <w:r w:rsidRPr="005A7016">
              <w:lastRenderedPageBreak/>
              <w:t>ortak programlar ve ortak araştırma birimleri ile araştırma ağlarına katılım ve iş birlikleri kurma gibi çoklu araştırma faaliyetlerine yönelik planlamalar ve mekanizmalar bulunmamaktadır.</w:t>
            </w:r>
          </w:p>
        </w:tc>
        <w:tc>
          <w:tcPr>
            <w:tcW w:w="1418" w:type="dxa"/>
            <w:shd w:val="clear" w:color="auto" w:fill="auto"/>
          </w:tcPr>
          <w:p w:rsidR="00907C97" w:rsidRPr="005A7016" w:rsidRDefault="00907C97" w:rsidP="004F0F91">
            <w:pPr>
              <w:pStyle w:val="Balk3"/>
              <w:outlineLvl w:val="2"/>
            </w:pPr>
            <w:r w:rsidRPr="005A7016">
              <w:lastRenderedPageBreak/>
              <w:t xml:space="preserve">Kurumun genelinde ulusal </w:t>
            </w:r>
            <w:r w:rsidRPr="005A7016">
              <w:lastRenderedPageBreak/>
              <w:t>ve uluslar arası düzeyde ortak programlar ve ortak araştırma faaliyetleri yürütülmek</w:t>
            </w:r>
          </w:p>
          <w:p w:rsidR="00907C97" w:rsidRPr="005A7016" w:rsidRDefault="00907C97" w:rsidP="004F0F91">
            <w:pPr>
              <w:pStyle w:val="Balk3"/>
              <w:outlineLvl w:val="2"/>
            </w:pPr>
            <w:proofErr w:type="spellStart"/>
            <w:r w:rsidRPr="005A7016">
              <w:t>tedir</w:t>
            </w:r>
            <w:proofErr w:type="spellEnd"/>
            <w:r w:rsidRPr="005A7016">
              <w:t>.</w:t>
            </w:r>
          </w:p>
        </w:tc>
        <w:tc>
          <w:tcPr>
            <w:tcW w:w="2032" w:type="dxa"/>
            <w:shd w:val="clear" w:color="auto" w:fill="auto"/>
          </w:tcPr>
          <w:p w:rsidR="00907C97" w:rsidRPr="005A7016" w:rsidRDefault="00907C97" w:rsidP="003B3A10">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lastRenderedPageBreak/>
              <w:t>Kurumda ulusal ve</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uluslararası</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düzeyde</w:t>
            </w:r>
            <w:proofErr w:type="gramEnd"/>
            <w:r w:rsidRPr="005A7016">
              <w:rPr>
                <w:rFonts w:ascii="Times New Roman" w:hAnsi="Times New Roman" w:cs="Times New Roman"/>
                <w:sz w:val="20"/>
                <w:szCs w:val="20"/>
              </w:rPr>
              <w:t xml:space="preserve"> kurum içi</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ve</w:t>
            </w:r>
            <w:proofErr w:type="gramEnd"/>
            <w:r w:rsidRPr="005A7016">
              <w:rPr>
                <w:rFonts w:ascii="Times New Roman" w:hAnsi="Times New Roman" w:cs="Times New Roman"/>
                <w:sz w:val="20"/>
                <w:szCs w:val="20"/>
              </w:rPr>
              <w:t xml:space="preserve"> kurumlar arası</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ortak</w:t>
            </w:r>
            <w:proofErr w:type="gramEnd"/>
            <w:r w:rsidRPr="005A7016">
              <w:rPr>
                <w:rFonts w:ascii="Times New Roman" w:hAnsi="Times New Roman" w:cs="Times New Roman"/>
                <w:sz w:val="20"/>
                <w:szCs w:val="20"/>
              </w:rPr>
              <w:t xml:space="preserve"> programlar</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ve</w:t>
            </w:r>
            <w:proofErr w:type="gramEnd"/>
            <w:r w:rsidRPr="005A7016">
              <w:rPr>
                <w:rFonts w:ascii="Times New Roman" w:hAnsi="Times New Roman" w:cs="Times New Roman"/>
                <w:sz w:val="20"/>
                <w:szCs w:val="20"/>
              </w:rPr>
              <w:t xml:space="preserve"> ortak araştırma</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lastRenderedPageBreak/>
              <w:t>faaliyetleri</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izlenmekte</w:t>
            </w:r>
            <w:proofErr w:type="gramEnd"/>
            <w:r w:rsidRPr="005A7016">
              <w:rPr>
                <w:rFonts w:ascii="Times New Roman" w:hAnsi="Times New Roman" w:cs="Times New Roman"/>
                <w:sz w:val="20"/>
                <w:szCs w:val="20"/>
              </w:rPr>
              <w:t xml:space="preserve"> ve ilgili</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paydaşlarla</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değerlendirilerek</w:t>
            </w:r>
            <w:proofErr w:type="gramEnd"/>
          </w:p>
          <w:p w:rsidR="00907C97" w:rsidRPr="005A7016" w:rsidRDefault="00907C97" w:rsidP="004F0F91">
            <w:pPr>
              <w:pStyle w:val="Balk3"/>
              <w:outlineLvl w:val="2"/>
            </w:pPr>
            <w:proofErr w:type="gramStart"/>
            <w:r w:rsidRPr="005A7016">
              <w:t>iyileştirilmektedir</w:t>
            </w:r>
            <w:proofErr w:type="gramEnd"/>
          </w:p>
        </w:tc>
        <w:tc>
          <w:tcPr>
            <w:tcW w:w="1795" w:type="dxa"/>
            <w:shd w:val="clear" w:color="auto" w:fill="auto"/>
          </w:tcPr>
          <w:p w:rsidR="00907C97" w:rsidRPr="005A7016" w:rsidRDefault="00907C97" w:rsidP="003B3A10">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lastRenderedPageBreak/>
              <w:t>İçselleştirilmiş, sistematik,</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sürdürülebilir</w:t>
            </w:r>
            <w:proofErr w:type="gramEnd"/>
            <w:r w:rsidRPr="005A7016">
              <w:rPr>
                <w:rFonts w:ascii="Times New Roman" w:hAnsi="Times New Roman" w:cs="Times New Roman"/>
                <w:sz w:val="20"/>
                <w:szCs w:val="20"/>
              </w:rPr>
              <w:t xml:space="preserve"> ve</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örnek</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gösterilebilir</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uygulamalar</w:t>
            </w:r>
            <w:proofErr w:type="gramEnd"/>
          </w:p>
          <w:p w:rsidR="00907C97" w:rsidRPr="005A7016" w:rsidRDefault="00907C97" w:rsidP="004F0F91">
            <w:pPr>
              <w:pStyle w:val="Balk3"/>
              <w:outlineLvl w:val="2"/>
            </w:pPr>
            <w:proofErr w:type="gramStart"/>
            <w:r w:rsidRPr="005A7016">
              <w:lastRenderedPageBreak/>
              <w:t>bulunmaktadır</w:t>
            </w:r>
            <w:proofErr w:type="gramEnd"/>
            <w:r w:rsidRPr="005A7016">
              <w:t>.</w:t>
            </w:r>
          </w:p>
        </w:tc>
      </w:tr>
    </w:tbl>
    <w:p w:rsidR="00907C97" w:rsidRPr="005A7016" w:rsidRDefault="00907C97" w:rsidP="004F0F91">
      <w:pPr>
        <w:pStyle w:val="Balk3"/>
      </w:pPr>
    </w:p>
    <w:p w:rsidR="00A32FA7" w:rsidRPr="005A7016" w:rsidRDefault="00A32FA7" w:rsidP="00A32FA7">
      <w:pPr>
        <w:pStyle w:val="Balk4"/>
        <w:ind w:right="63"/>
        <w:jc w:val="both"/>
        <w:rPr>
          <w:rFonts w:cs="Times New Roman"/>
          <w:b w:val="0"/>
          <w:bCs w:val="0"/>
          <w:i w:val="0"/>
        </w:rPr>
      </w:pPr>
      <w:proofErr w:type="gramStart"/>
      <w:r w:rsidRPr="005A7016">
        <w:rPr>
          <w:rFonts w:cs="Times New Roman"/>
          <w:i w:val="0"/>
          <w:u w:val="single"/>
        </w:rPr>
        <w:t>AÇIKLAMA:</w:t>
      </w:r>
      <w:r w:rsidRPr="005A7016">
        <w:rPr>
          <w:rFonts w:cs="Times New Roman"/>
          <w:b w:val="0"/>
          <w:bCs w:val="0"/>
          <w:i w:val="0"/>
        </w:rPr>
        <w:t>Olgunluk</w:t>
      </w:r>
      <w:proofErr w:type="gramEnd"/>
      <w:r w:rsidRPr="005A7016">
        <w:rPr>
          <w:rFonts w:cs="Times New Roman"/>
          <w:b w:val="0"/>
          <w:bCs w:val="0"/>
          <w:i w:val="0"/>
        </w:rPr>
        <w:t xml:space="preserve"> Düzeyi : 4</w:t>
      </w:r>
    </w:p>
    <w:p w:rsidR="00A32FA7" w:rsidRPr="005A7016" w:rsidRDefault="00A32FA7" w:rsidP="00A32FA7">
      <w:pPr>
        <w:pStyle w:val="Balk4"/>
        <w:ind w:right="63"/>
        <w:jc w:val="both"/>
        <w:rPr>
          <w:rFonts w:cs="Times New Roman"/>
        </w:rPr>
      </w:pPr>
    </w:p>
    <w:p w:rsidR="00A32FA7" w:rsidRPr="005A7016" w:rsidRDefault="00A32FA7" w:rsidP="00A32FA7">
      <w:pPr>
        <w:pStyle w:val="Balk4"/>
        <w:ind w:right="63"/>
        <w:jc w:val="both"/>
        <w:rPr>
          <w:rFonts w:cs="Times New Roman"/>
          <w:b w:val="0"/>
          <w:i w:val="0"/>
        </w:rPr>
      </w:pPr>
      <w:proofErr w:type="spellStart"/>
      <w:r w:rsidRPr="005A7016">
        <w:rPr>
          <w:rFonts w:cstheme="minorHAnsi"/>
          <w:b w:val="0"/>
          <w:i w:val="0"/>
          <w:sz w:val="22"/>
          <w:szCs w:val="22"/>
          <w:lang w:eastAsia="tr-TR"/>
        </w:rPr>
        <w:t>Kurumlararası</w:t>
      </w:r>
      <w:proofErr w:type="spellEnd"/>
      <w:r w:rsidRPr="005A7016">
        <w:rPr>
          <w:rFonts w:cstheme="minorHAnsi"/>
          <w:b w:val="0"/>
          <w:i w:val="0"/>
          <w:sz w:val="22"/>
          <w:szCs w:val="22"/>
          <w:lang w:eastAsia="tr-TR"/>
        </w:rPr>
        <w:t xml:space="preserve"> </w:t>
      </w:r>
      <w:proofErr w:type="spellStart"/>
      <w:r w:rsidRPr="005A7016">
        <w:rPr>
          <w:rFonts w:cstheme="minorHAnsi"/>
          <w:b w:val="0"/>
          <w:i w:val="0"/>
          <w:sz w:val="22"/>
          <w:szCs w:val="22"/>
          <w:lang w:eastAsia="tr-TR"/>
        </w:rPr>
        <w:t>işbirliklerini</w:t>
      </w:r>
      <w:proofErr w:type="spellEnd"/>
      <w:r w:rsidRPr="005A7016">
        <w:rPr>
          <w:rFonts w:cstheme="minorHAnsi"/>
          <w:b w:val="0"/>
          <w:i w:val="0"/>
          <w:sz w:val="22"/>
          <w:szCs w:val="22"/>
          <w:lang w:eastAsia="tr-TR"/>
        </w:rPr>
        <w:t xml:space="preserve">, </w:t>
      </w:r>
      <w:proofErr w:type="spellStart"/>
      <w:r w:rsidRPr="005A7016">
        <w:rPr>
          <w:rFonts w:cstheme="minorHAnsi"/>
          <w:b w:val="0"/>
          <w:i w:val="0"/>
          <w:sz w:val="22"/>
          <w:szCs w:val="22"/>
          <w:lang w:eastAsia="tr-TR"/>
        </w:rPr>
        <w:t>disiplinlerarası</w:t>
      </w:r>
      <w:proofErr w:type="spellEnd"/>
      <w:r w:rsidRPr="005A7016">
        <w:rPr>
          <w:rFonts w:cstheme="minorHAnsi"/>
          <w:b w:val="0"/>
          <w:i w:val="0"/>
          <w:sz w:val="22"/>
          <w:szCs w:val="22"/>
          <w:lang w:eastAsia="tr-TR"/>
        </w:rPr>
        <w:t xml:space="preserve"> </w:t>
      </w:r>
      <w:proofErr w:type="spellStart"/>
      <w:r w:rsidRPr="005A7016">
        <w:rPr>
          <w:rFonts w:cstheme="minorHAnsi"/>
          <w:b w:val="0"/>
          <w:i w:val="0"/>
          <w:sz w:val="22"/>
          <w:szCs w:val="22"/>
          <w:lang w:eastAsia="tr-TR"/>
        </w:rPr>
        <w:t>girişimleri</w:t>
      </w:r>
      <w:proofErr w:type="spellEnd"/>
      <w:r w:rsidRPr="005A7016">
        <w:rPr>
          <w:rFonts w:cstheme="minorHAnsi"/>
          <w:b w:val="0"/>
          <w:i w:val="0"/>
          <w:sz w:val="22"/>
          <w:szCs w:val="22"/>
          <w:lang w:eastAsia="tr-TR"/>
        </w:rPr>
        <w:t xml:space="preserve">, </w:t>
      </w:r>
      <w:proofErr w:type="gramStart"/>
      <w:r w:rsidRPr="005A7016">
        <w:rPr>
          <w:rFonts w:cstheme="minorHAnsi"/>
          <w:b w:val="0"/>
          <w:i w:val="0"/>
          <w:sz w:val="22"/>
          <w:szCs w:val="22"/>
          <w:lang w:eastAsia="tr-TR"/>
        </w:rPr>
        <w:t>sinerji</w:t>
      </w:r>
      <w:proofErr w:type="gramEnd"/>
      <w:r w:rsidRPr="005A7016">
        <w:rPr>
          <w:rFonts w:cstheme="minorHAnsi"/>
          <w:b w:val="0"/>
          <w:i w:val="0"/>
          <w:sz w:val="22"/>
          <w:szCs w:val="22"/>
          <w:lang w:eastAsia="tr-TR"/>
        </w:rPr>
        <w:t xml:space="preserve"> yaratacak ortak </w:t>
      </w:r>
      <w:proofErr w:type="spellStart"/>
      <w:r w:rsidRPr="005A7016">
        <w:rPr>
          <w:rFonts w:cstheme="minorHAnsi"/>
          <w:b w:val="0"/>
          <w:i w:val="0"/>
          <w:sz w:val="22"/>
          <w:szCs w:val="22"/>
          <w:lang w:eastAsia="tr-TR"/>
        </w:rPr>
        <w:t>girişimleri</w:t>
      </w:r>
      <w:proofErr w:type="spellEnd"/>
      <w:r w:rsidRPr="005A7016">
        <w:rPr>
          <w:rFonts w:cstheme="minorHAnsi"/>
          <w:b w:val="0"/>
          <w:i w:val="0"/>
          <w:sz w:val="22"/>
          <w:szCs w:val="22"/>
          <w:lang w:eastAsia="tr-TR"/>
        </w:rPr>
        <w:t xml:space="preserve"> </w:t>
      </w:r>
      <w:proofErr w:type="spellStart"/>
      <w:r w:rsidRPr="005A7016">
        <w:rPr>
          <w:rFonts w:cstheme="minorHAnsi"/>
          <w:b w:val="0"/>
          <w:i w:val="0"/>
          <w:sz w:val="22"/>
          <w:szCs w:val="22"/>
          <w:lang w:eastAsia="tr-TR"/>
        </w:rPr>
        <w:t>özendirecek</w:t>
      </w:r>
      <w:proofErr w:type="spellEnd"/>
      <w:r w:rsidRPr="005A7016">
        <w:rPr>
          <w:rFonts w:cstheme="minorHAnsi"/>
          <w:b w:val="0"/>
          <w:i w:val="0"/>
          <w:sz w:val="22"/>
          <w:szCs w:val="22"/>
          <w:lang w:eastAsia="tr-TR"/>
        </w:rPr>
        <w:t xml:space="preserve"> mekanizmalar mevcuttur ve etkindir.  </w:t>
      </w:r>
    </w:p>
    <w:p w:rsidR="00A32FA7" w:rsidRPr="005A7016" w:rsidRDefault="00A32FA7" w:rsidP="00A32FA7">
      <w:pPr>
        <w:pStyle w:val="Balk4"/>
        <w:ind w:right="63"/>
        <w:jc w:val="both"/>
        <w:rPr>
          <w:rFonts w:cs="Times New Roman"/>
          <w:b w:val="0"/>
          <w:i w:val="0"/>
        </w:rPr>
      </w:pPr>
    </w:p>
    <w:p w:rsidR="00A32FA7" w:rsidRPr="005A7016" w:rsidRDefault="00A32FA7" w:rsidP="00A32FA7">
      <w:pPr>
        <w:pStyle w:val="Balk4"/>
        <w:ind w:right="63"/>
        <w:jc w:val="both"/>
        <w:rPr>
          <w:rFonts w:cs="Times New Roman"/>
        </w:rPr>
      </w:pPr>
      <w:r w:rsidRPr="005A7016">
        <w:rPr>
          <w:rFonts w:cs="Times New Roman"/>
        </w:rPr>
        <w:t>Kanıtlar</w:t>
      </w:r>
    </w:p>
    <w:p w:rsidR="00A32FA7" w:rsidRPr="005A7016" w:rsidRDefault="00A32FA7" w:rsidP="00A32FA7">
      <w:pPr>
        <w:pStyle w:val="Balk4"/>
        <w:numPr>
          <w:ilvl w:val="0"/>
          <w:numId w:val="33"/>
        </w:numPr>
        <w:ind w:left="567" w:right="63"/>
        <w:jc w:val="both"/>
        <w:rPr>
          <w:rFonts w:cs="Times New Roman"/>
          <w:b w:val="0"/>
          <w:bCs w:val="0"/>
          <w:i w:val="0"/>
          <w:iCs/>
        </w:rPr>
      </w:pPr>
      <w:r w:rsidRPr="005A7016">
        <w:rPr>
          <w:rFonts w:cs="Times New Roman"/>
          <w:b w:val="0"/>
          <w:bCs w:val="0"/>
          <w:i w:val="0"/>
          <w:iCs/>
        </w:rPr>
        <w:t>Kırıkkale Üniversitesi BAP Yönergesi</w:t>
      </w:r>
    </w:p>
    <w:p w:rsidR="00A32FA7" w:rsidRPr="005A7016" w:rsidRDefault="00A32FA7" w:rsidP="00A32FA7">
      <w:pPr>
        <w:pStyle w:val="Balk4"/>
        <w:ind w:right="63"/>
        <w:jc w:val="both"/>
        <w:rPr>
          <w:rFonts w:cs="Times New Roman"/>
          <w:b w:val="0"/>
          <w:bCs w:val="0"/>
          <w:i w:val="0"/>
          <w:iCs/>
        </w:rPr>
      </w:pPr>
      <w:hyperlink r:id="rId29" w:history="1">
        <w:r w:rsidRPr="005A7016">
          <w:rPr>
            <w:rStyle w:val="Kpr"/>
            <w:rFonts w:cs="Times New Roman"/>
            <w:b w:val="0"/>
            <w:bCs w:val="0"/>
            <w:color w:val="auto"/>
          </w:rPr>
          <w:t>https://otomasyonbap.kku.edu.tr/</w:t>
        </w:r>
      </w:hyperlink>
    </w:p>
    <w:p w:rsidR="00907C97" w:rsidRPr="005A7016" w:rsidRDefault="00907C97" w:rsidP="00907C97">
      <w:pPr>
        <w:widowControl/>
        <w:autoSpaceDE w:val="0"/>
        <w:autoSpaceDN w:val="0"/>
        <w:adjustRightInd w:val="0"/>
        <w:jc w:val="both"/>
        <w:rPr>
          <w:rFonts w:ascii="Times New Roman" w:hAnsi="Times New Roman" w:cs="Times New Roman"/>
          <w:sz w:val="24"/>
          <w:szCs w:val="24"/>
        </w:rPr>
      </w:pPr>
    </w:p>
    <w:p w:rsidR="00907C97" w:rsidRPr="005A7016" w:rsidRDefault="00907C97" w:rsidP="00907C97">
      <w:pPr>
        <w:widowControl/>
        <w:autoSpaceDE w:val="0"/>
        <w:autoSpaceDN w:val="0"/>
        <w:adjustRightInd w:val="0"/>
      </w:pPr>
    </w:p>
    <w:p w:rsidR="00907C97" w:rsidRPr="005A7016" w:rsidRDefault="00907C97" w:rsidP="00907C97">
      <w:pPr>
        <w:widowControl/>
        <w:autoSpaceDE w:val="0"/>
        <w:autoSpaceDN w:val="0"/>
        <w:adjustRightInd w:val="0"/>
        <w:rPr>
          <w:rFonts w:ascii="Times New Roman" w:hAnsi="Times New Roman" w:cs="Times New Roman"/>
          <w:b/>
          <w:sz w:val="24"/>
          <w:szCs w:val="24"/>
        </w:rPr>
      </w:pPr>
      <w:r w:rsidRPr="005A7016">
        <w:rPr>
          <w:rFonts w:ascii="Times New Roman" w:hAnsi="Times New Roman" w:cs="Times New Roman"/>
          <w:b/>
          <w:sz w:val="24"/>
          <w:szCs w:val="24"/>
        </w:rPr>
        <w:t>C.3. Araştırma Performansı</w:t>
      </w:r>
    </w:p>
    <w:p w:rsidR="00907C97" w:rsidRPr="005A7016" w:rsidRDefault="00907C97" w:rsidP="00907C97">
      <w:pPr>
        <w:ind w:right="63"/>
        <w:jc w:val="both"/>
        <w:rPr>
          <w:rFonts w:ascii="Times New Roman" w:hAnsi="Times New Roman" w:cs="Times New Roman"/>
          <w:sz w:val="24"/>
          <w:szCs w:val="24"/>
        </w:rPr>
      </w:pPr>
      <w:r w:rsidRPr="005A7016">
        <w:rPr>
          <w:rFonts w:ascii="Times New Roman" w:hAnsi="Times New Roman" w:cs="Times New Roman"/>
          <w:sz w:val="24"/>
          <w:szCs w:val="24"/>
        </w:rPr>
        <w:t>Kurum, araştırma faaliyetlerini verilere dayalı ve periyodik olarak ölçmeli, değerlendirmeli ve sonuçlarını yayımlamalıdır. Elde edilen bulgular, kurumun araştırma ve geliştirme performansının periyodik olarak gözden geçirilmesi ve sürekli iyileştirilmesi için kullanılmalıdır.</w:t>
      </w:r>
    </w:p>
    <w:p w:rsidR="00907C97" w:rsidRPr="005A7016" w:rsidRDefault="00907C97" w:rsidP="00907C97">
      <w:pPr>
        <w:ind w:right="63"/>
        <w:jc w:val="both"/>
        <w:rPr>
          <w:rFonts w:ascii="Times New Roman" w:hAnsi="Times New Roman" w:cs="Times New Roman"/>
          <w:sz w:val="24"/>
          <w:szCs w:val="24"/>
        </w:rPr>
      </w:pPr>
    </w:p>
    <w:p w:rsidR="00907C97" w:rsidRPr="005A7016" w:rsidRDefault="00907C97" w:rsidP="00907C97">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Fakülte/MYO, BAP, Kütüphane ve Dokümantasyon Dairesi Başkanlığı, Akademik Teşvik Kurulu</w:t>
      </w:r>
    </w:p>
    <w:p w:rsidR="00907C97" w:rsidRPr="005A7016" w:rsidRDefault="00907C97" w:rsidP="00907C97">
      <w:pPr>
        <w:ind w:right="63"/>
        <w:jc w:val="both"/>
        <w:rPr>
          <w:rFonts w:ascii="Times New Roman" w:hAnsi="Times New Roman" w:cs="Times New Roman"/>
          <w:sz w:val="24"/>
          <w:szCs w:val="24"/>
        </w:rPr>
      </w:pPr>
    </w:p>
    <w:p w:rsidR="00907C97" w:rsidRPr="005A7016" w:rsidRDefault="00907C97" w:rsidP="004F0F91">
      <w:pPr>
        <w:pStyle w:val="Balk3"/>
      </w:pPr>
      <w:r w:rsidRPr="005A7016">
        <w:t>C.</w:t>
      </w:r>
      <w:proofErr w:type="gramStart"/>
      <w:r w:rsidRPr="005A7016">
        <w:t>3.1</w:t>
      </w:r>
      <w:proofErr w:type="gramEnd"/>
      <w:r w:rsidRPr="005A7016">
        <w:t>. Araştırma performansının izlenmesi ve değerlendirilmesi</w:t>
      </w:r>
    </w:p>
    <w:p w:rsidR="00907C97" w:rsidRPr="005A7016" w:rsidRDefault="00907C97" w:rsidP="004F0F91">
      <w:pPr>
        <w:pStyle w:val="Balk3"/>
      </w:pPr>
    </w:p>
    <w:p w:rsidR="00907C97" w:rsidRPr="005A7016" w:rsidRDefault="00907C97" w:rsidP="00907C97">
      <w:pPr>
        <w:pStyle w:val="Balk4"/>
        <w:ind w:right="63"/>
        <w:jc w:val="center"/>
      </w:pPr>
      <w:r w:rsidRPr="005A7016">
        <w:lastRenderedPageBreak/>
        <w:t>Olgunluk düzeyi</w:t>
      </w:r>
    </w:p>
    <w:p w:rsidR="00907C97" w:rsidRPr="005A7016" w:rsidRDefault="00907C97" w:rsidP="004F0F91">
      <w:pPr>
        <w:pStyle w:val="Balk3"/>
      </w:pPr>
    </w:p>
    <w:tbl>
      <w:tblPr>
        <w:tblStyle w:val="TabloKlavuzu"/>
        <w:tblW w:w="8957" w:type="dxa"/>
        <w:tblInd w:w="507" w:type="dxa"/>
        <w:tblLayout w:type="fixed"/>
        <w:tblLook w:val="04A0"/>
      </w:tblPr>
      <w:tblGrid>
        <w:gridCol w:w="1869"/>
        <w:gridCol w:w="1560"/>
        <w:gridCol w:w="2126"/>
        <w:gridCol w:w="1843"/>
        <w:gridCol w:w="1559"/>
      </w:tblGrid>
      <w:tr w:rsidR="00907C97" w:rsidRPr="005A7016" w:rsidTr="00EC24F1">
        <w:tc>
          <w:tcPr>
            <w:tcW w:w="1869" w:type="dxa"/>
            <w:shd w:val="clear" w:color="auto" w:fill="auto"/>
          </w:tcPr>
          <w:p w:rsidR="00907C97" w:rsidRPr="005A7016" w:rsidRDefault="00907C97" w:rsidP="004F0F91">
            <w:pPr>
              <w:pStyle w:val="Balk3"/>
              <w:outlineLvl w:val="2"/>
            </w:pPr>
            <w:r w:rsidRPr="005A7016">
              <w:t>1</w:t>
            </w:r>
          </w:p>
        </w:tc>
        <w:tc>
          <w:tcPr>
            <w:tcW w:w="1560" w:type="dxa"/>
            <w:shd w:val="clear" w:color="auto" w:fill="auto"/>
          </w:tcPr>
          <w:p w:rsidR="00907C97" w:rsidRPr="005A7016" w:rsidRDefault="00907C97" w:rsidP="004F0F91">
            <w:pPr>
              <w:pStyle w:val="Balk3"/>
              <w:outlineLvl w:val="2"/>
            </w:pPr>
            <w:r w:rsidRPr="005A7016">
              <w:t>2</w:t>
            </w:r>
          </w:p>
        </w:tc>
        <w:tc>
          <w:tcPr>
            <w:tcW w:w="2126" w:type="dxa"/>
            <w:shd w:val="clear" w:color="auto" w:fill="auto"/>
          </w:tcPr>
          <w:p w:rsidR="00907C97" w:rsidRPr="005A7016" w:rsidRDefault="00907C97" w:rsidP="004F0F91">
            <w:pPr>
              <w:pStyle w:val="Balk3"/>
              <w:outlineLvl w:val="2"/>
            </w:pPr>
            <w:r w:rsidRPr="005A7016">
              <w:t>3</w:t>
            </w:r>
          </w:p>
        </w:tc>
        <w:tc>
          <w:tcPr>
            <w:tcW w:w="1843" w:type="dxa"/>
            <w:shd w:val="clear" w:color="auto" w:fill="auto"/>
          </w:tcPr>
          <w:p w:rsidR="00907C97" w:rsidRPr="005A7016" w:rsidRDefault="00907C97" w:rsidP="004F0F91">
            <w:pPr>
              <w:pStyle w:val="Balk3"/>
              <w:outlineLvl w:val="2"/>
            </w:pPr>
            <w:r w:rsidRPr="005A7016">
              <w:t>4</w:t>
            </w:r>
          </w:p>
        </w:tc>
        <w:tc>
          <w:tcPr>
            <w:tcW w:w="1559" w:type="dxa"/>
            <w:shd w:val="clear" w:color="auto" w:fill="auto"/>
          </w:tcPr>
          <w:p w:rsidR="00907C97" w:rsidRPr="005A7016" w:rsidRDefault="00907C97" w:rsidP="004F0F91">
            <w:pPr>
              <w:pStyle w:val="Balk3"/>
              <w:outlineLvl w:val="2"/>
            </w:pPr>
            <w:r w:rsidRPr="005A7016">
              <w:t>5</w:t>
            </w:r>
          </w:p>
        </w:tc>
      </w:tr>
      <w:tr w:rsidR="00907C97" w:rsidRPr="005A7016" w:rsidTr="00EC24F1">
        <w:tc>
          <w:tcPr>
            <w:tcW w:w="1869" w:type="dxa"/>
            <w:shd w:val="clear" w:color="auto" w:fill="auto"/>
          </w:tcPr>
          <w:p w:rsidR="00907C97" w:rsidRPr="005A7016" w:rsidRDefault="00907C97" w:rsidP="00EC24F1">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Kurumda</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araştırma</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performansının</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izlenmesine</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değerlendirmesi</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ne</w:t>
            </w:r>
            <w:proofErr w:type="gramEnd"/>
            <w:r w:rsidRPr="005A7016">
              <w:rPr>
                <w:rFonts w:ascii="Times New Roman" w:hAnsi="Times New Roman" w:cs="Times New Roman"/>
                <w:sz w:val="20"/>
                <w:szCs w:val="20"/>
              </w:rPr>
              <w:t xml:space="preserve"> yönelik</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mekanizmalar</w:t>
            </w:r>
            <w:proofErr w:type="gramEnd"/>
          </w:p>
          <w:p w:rsidR="00907C97" w:rsidRPr="005A7016" w:rsidRDefault="00907C97" w:rsidP="004F0F91">
            <w:pPr>
              <w:pStyle w:val="Balk3"/>
              <w:outlineLvl w:val="2"/>
            </w:pPr>
            <w:proofErr w:type="gramStart"/>
            <w:r w:rsidRPr="005A7016">
              <w:t>bulunmamaktadır</w:t>
            </w:r>
            <w:proofErr w:type="gramEnd"/>
            <w:r w:rsidRPr="005A7016">
              <w:t>.</w:t>
            </w:r>
          </w:p>
        </w:tc>
        <w:tc>
          <w:tcPr>
            <w:tcW w:w="1560" w:type="dxa"/>
            <w:shd w:val="clear" w:color="auto" w:fill="auto"/>
          </w:tcPr>
          <w:p w:rsidR="00907C97" w:rsidRPr="005A7016" w:rsidRDefault="00907C97" w:rsidP="00EC24F1">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Kurumda</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araştırma</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performansının</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izlenmesine</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değerlendirmesi</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ne</w:t>
            </w:r>
            <w:proofErr w:type="gramEnd"/>
            <w:r w:rsidRPr="005A7016">
              <w:rPr>
                <w:rFonts w:ascii="Times New Roman" w:hAnsi="Times New Roman" w:cs="Times New Roman"/>
                <w:sz w:val="20"/>
                <w:szCs w:val="20"/>
              </w:rPr>
              <w:t xml:space="preserve"> yönelik ilke,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kural</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göstergeler</w:t>
            </w:r>
            <w:proofErr w:type="gramEnd"/>
          </w:p>
          <w:p w:rsidR="00907C97" w:rsidRPr="005A7016" w:rsidRDefault="00907C97" w:rsidP="004F0F91">
            <w:pPr>
              <w:pStyle w:val="Balk3"/>
              <w:outlineLvl w:val="2"/>
            </w:pPr>
            <w:proofErr w:type="gramStart"/>
            <w:r w:rsidRPr="005A7016">
              <w:t>bulunmaktadır</w:t>
            </w:r>
            <w:proofErr w:type="gramEnd"/>
            <w:r w:rsidRPr="005A7016">
              <w:t>.</w:t>
            </w:r>
          </w:p>
        </w:tc>
        <w:tc>
          <w:tcPr>
            <w:tcW w:w="2126" w:type="dxa"/>
            <w:shd w:val="clear" w:color="auto" w:fill="auto"/>
          </w:tcPr>
          <w:p w:rsidR="00907C97" w:rsidRPr="005A7016" w:rsidRDefault="00907C97" w:rsidP="00EC24F1">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Kurumun</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genelinde</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araştırma</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performansını</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izlenmek</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değerlendirmek</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üzere</w:t>
            </w:r>
            <w:proofErr w:type="gramEnd"/>
            <w:r w:rsidRPr="005A7016">
              <w:rPr>
                <w:rFonts w:ascii="Times New Roman" w:hAnsi="Times New Roman" w:cs="Times New Roman"/>
                <w:sz w:val="20"/>
                <w:szCs w:val="20"/>
              </w:rPr>
              <w:t xml:space="preserve"> oluşturulan</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mekanizmalar</w:t>
            </w:r>
            <w:proofErr w:type="gramEnd"/>
          </w:p>
          <w:p w:rsidR="00907C97" w:rsidRPr="005A7016" w:rsidRDefault="00907C97" w:rsidP="004F0F91">
            <w:pPr>
              <w:pStyle w:val="Balk3"/>
              <w:outlineLvl w:val="2"/>
            </w:pPr>
            <w:proofErr w:type="gramStart"/>
            <w:r w:rsidRPr="005A7016">
              <w:t>kullanılmaktadır</w:t>
            </w:r>
            <w:proofErr w:type="gramEnd"/>
            <w:r w:rsidRPr="005A7016">
              <w:t>.</w:t>
            </w:r>
          </w:p>
        </w:tc>
        <w:tc>
          <w:tcPr>
            <w:tcW w:w="1843" w:type="dxa"/>
            <w:shd w:val="clear" w:color="auto" w:fill="auto"/>
          </w:tcPr>
          <w:p w:rsidR="00907C97" w:rsidRPr="005A7016" w:rsidRDefault="00907C97" w:rsidP="00EC24F1">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Kurumda</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araştırma</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performansı</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izlenmekte</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ilgili</w:t>
            </w:r>
            <w:proofErr w:type="gramEnd"/>
            <w:r w:rsidRPr="005A7016">
              <w:rPr>
                <w:rFonts w:ascii="Times New Roman" w:hAnsi="Times New Roman" w:cs="Times New Roman"/>
                <w:sz w:val="20"/>
                <w:szCs w:val="20"/>
              </w:rPr>
              <w:t xml:space="preserve"> paydaşlarla</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değerlendirilerek</w:t>
            </w:r>
            <w:proofErr w:type="gramEnd"/>
          </w:p>
          <w:p w:rsidR="00907C97" w:rsidRPr="005A7016" w:rsidRDefault="00907C97" w:rsidP="004F0F91">
            <w:pPr>
              <w:pStyle w:val="Balk3"/>
              <w:outlineLvl w:val="2"/>
            </w:pPr>
            <w:proofErr w:type="gramStart"/>
            <w:r w:rsidRPr="005A7016">
              <w:t>iyileştirilmektedir</w:t>
            </w:r>
            <w:proofErr w:type="gramEnd"/>
            <w:r w:rsidRPr="005A7016">
              <w:t>.</w:t>
            </w:r>
          </w:p>
        </w:tc>
        <w:tc>
          <w:tcPr>
            <w:tcW w:w="1559" w:type="dxa"/>
            <w:shd w:val="clear" w:color="auto" w:fill="auto"/>
          </w:tcPr>
          <w:p w:rsidR="00907C97" w:rsidRPr="005A7016" w:rsidRDefault="00907C97" w:rsidP="00EC24F1">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İçselleştirilmiş,</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sistematik</w:t>
            </w:r>
            <w:proofErr w:type="gramEnd"/>
            <w:r w:rsidRPr="005A7016">
              <w:rPr>
                <w:rFonts w:ascii="Times New Roman" w:hAnsi="Times New Roman" w:cs="Times New Roman"/>
                <w:sz w:val="20"/>
                <w:szCs w:val="20"/>
              </w:rPr>
              <w:t>,</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sürdürülebilir</w:t>
            </w:r>
            <w:proofErr w:type="gramEnd"/>
            <w:r w:rsidRPr="005A7016">
              <w:rPr>
                <w:rFonts w:ascii="Times New Roman" w:hAnsi="Times New Roman" w:cs="Times New Roman"/>
                <w:sz w:val="20"/>
                <w:szCs w:val="20"/>
              </w:rPr>
              <w:t xml:space="preserve"> ve</w:t>
            </w:r>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örnek</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gösterilebilir</w:t>
            </w:r>
            <w:proofErr w:type="gramEnd"/>
          </w:p>
          <w:p w:rsidR="00907C97" w:rsidRPr="005A7016" w:rsidRDefault="00907C97" w:rsidP="00EC24F1">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uygulamalar</w:t>
            </w:r>
            <w:proofErr w:type="gramEnd"/>
          </w:p>
          <w:p w:rsidR="00907C97" w:rsidRPr="005A7016" w:rsidRDefault="00907C97" w:rsidP="004F0F91">
            <w:pPr>
              <w:pStyle w:val="Balk3"/>
              <w:outlineLvl w:val="2"/>
            </w:pPr>
            <w:proofErr w:type="gramStart"/>
            <w:r w:rsidRPr="005A7016">
              <w:t>bulunmaktadır</w:t>
            </w:r>
            <w:proofErr w:type="gramEnd"/>
            <w:r w:rsidRPr="005A7016">
              <w:t>.</w:t>
            </w:r>
          </w:p>
        </w:tc>
      </w:tr>
    </w:tbl>
    <w:p w:rsidR="00907C97" w:rsidRPr="005A7016" w:rsidRDefault="00907C97" w:rsidP="004F0F91">
      <w:pPr>
        <w:pStyle w:val="Balk3"/>
      </w:pPr>
    </w:p>
    <w:p w:rsidR="004F0F91" w:rsidRPr="005A7016" w:rsidRDefault="004F0F91" w:rsidP="004F0F91">
      <w:pPr>
        <w:pStyle w:val="Balk4"/>
        <w:ind w:right="63"/>
        <w:jc w:val="both"/>
        <w:rPr>
          <w:rFonts w:cs="Times New Roman"/>
          <w:b w:val="0"/>
          <w:bCs w:val="0"/>
          <w:i w:val="0"/>
        </w:rPr>
      </w:pPr>
      <w:r w:rsidRPr="005A7016">
        <w:rPr>
          <w:rFonts w:cs="Times New Roman"/>
          <w:i w:val="0"/>
          <w:u w:val="single"/>
        </w:rPr>
        <w:t>AÇIKLAMA:</w:t>
      </w:r>
      <w:r w:rsidRPr="005A7016">
        <w:rPr>
          <w:rFonts w:cs="Times New Roman"/>
          <w:b w:val="0"/>
          <w:bCs w:val="0"/>
          <w:i w:val="0"/>
        </w:rPr>
        <w:t xml:space="preserve"> Olgunluk </w:t>
      </w:r>
      <w:proofErr w:type="gramStart"/>
      <w:r w:rsidRPr="005A7016">
        <w:rPr>
          <w:rFonts w:cs="Times New Roman"/>
          <w:b w:val="0"/>
          <w:bCs w:val="0"/>
          <w:i w:val="0"/>
        </w:rPr>
        <w:t>Düzeyi :3</w:t>
      </w:r>
      <w:proofErr w:type="gramEnd"/>
    </w:p>
    <w:p w:rsidR="004F0F91" w:rsidRPr="005A7016" w:rsidRDefault="004F0F91" w:rsidP="004F0F91">
      <w:pPr>
        <w:pStyle w:val="Balk4"/>
        <w:ind w:right="63"/>
        <w:jc w:val="both"/>
        <w:rPr>
          <w:rFonts w:cs="Times New Roman"/>
        </w:rPr>
      </w:pPr>
    </w:p>
    <w:p w:rsidR="004F0F91" w:rsidRPr="005A7016" w:rsidRDefault="004F0F91" w:rsidP="004F0F91">
      <w:pPr>
        <w:spacing w:before="100" w:beforeAutospacing="1" w:after="100" w:afterAutospacing="1"/>
        <w:jc w:val="both"/>
        <w:rPr>
          <w:rFonts w:cstheme="minorHAnsi"/>
          <w:lang w:eastAsia="tr-TR"/>
        </w:rPr>
      </w:pPr>
      <w:r w:rsidRPr="005A7016">
        <w:rPr>
          <w:rFonts w:cstheme="minorHAnsi"/>
          <w:lang w:eastAsia="tr-TR"/>
        </w:rPr>
        <w:t xml:space="preserve">Kurum </w:t>
      </w:r>
      <w:proofErr w:type="spellStart"/>
      <w:r w:rsidRPr="005A7016">
        <w:rPr>
          <w:rFonts w:cstheme="minorHAnsi"/>
          <w:lang w:eastAsia="tr-TR"/>
        </w:rPr>
        <w:t>araştırma</w:t>
      </w:r>
      <w:proofErr w:type="spellEnd"/>
      <w:r w:rsidRPr="005A7016">
        <w:rPr>
          <w:rFonts w:cstheme="minorHAnsi"/>
          <w:lang w:eastAsia="tr-TR"/>
        </w:rPr>
        <w:t xml:space="preserve"> faaliyetleri yıllık </w:t>
      </w:r>
      <w:proofErr w:type="gramStart"/>
      <w:r w:rsidRPr="005A7016">
        <w:rPr>
          <w:rFonts w:cstheme="minorHAnsi"/>
          <w:lang w:eastAsia="tr-TR"/>
        </w:rPr>
        <w:t>bazda</w:t>
      </w:r>
      <w:proofErr w:type="gramEnd"/>
      <w:r w:rsidRPr="005A7016">
        <w:rPr>
          <w:rFonts w:cstheme="minorHAnsi"/>
          <w:lang w:eastAsia="tr-TR"/>
        </w:rPr>
        <w:t xml:space="preserve"> izlenir, </w:t>
      </w:r>
      <w:proofErr w:type="spellStart"/>
      <w:r w:rsidRPr="005A7016">
        <w:rPr>
          <w:rFonts w:cstheme="minorHAnsi"/>
          <w:lang w:eastAsia="tr-TR"/>
        </w:rPr>
        <w:t>değerlendirilir</w:t>
      </w:r>
      <w:proofErr w:type="spellEnd"/>
      <w:r w:rsidRPr="005A7016">
        <w:rPr>
          <w:rFonts w:cstheme="minorHAnsi"/>
          <w:lang w:eastAsia="tr-TR"/>
        </w:rPr>
        <w:t xml:space="preserve">, hedeflerle </w:t>
      </w:r>
      <w:proofErr w:type="spellStart"/>
      <w:r w:rsidRPr="005A7016">
        <w:rPr>
          <w:rFonts w:cstheme="minorHAnsi"/>
          <w:lang w:eastAsia="tr-TR"/>
        </w:rPr>
        <w:t>karşılaştırılır</w:t>
      </w:r>
      <w:proofErr w:type="spellEnd"/>
      <w:r w:rsidRPr="005A7016">
        <w:rPr>
          <w:rFonts w:cstheme="minorHAnsi"/>
          <w:lang w:eastAsia="tr-TR"/>
        </w:rPr>
        <w:t xml:space="preserve"> ve sapmaların nedenleri irdelenir. Kurumun odak alanlarının </w:t>
      </w:r>
      <w:proofErr w:type="spellStart"/>
      <w:r w:rsidRPr="005A7016">
        <w:rPr>
          <w:rFonts w:cstheme="minorHAnsi"/>
          <w:lang w:eastAsia="tr-TR"/>
        </w:rPr>
        <w:t>üniversite</w:t>
      </w:r>
      <w:proofErr w:type="spellEnd"/>
      <w:r w:rsidRPr="005A7016">
        <w:rPr>
          <w:rFonts w:cstheme="minorHAnsi"/>
          <w:lang w:eastAsia="tr-TR"/>
        </w:rPr>
        <w:t xml:space="preserve"> </w:t>
      </w:r>
      <w:proofErr w:type="spellStart"/>
      <w:r w:rsidRPr="005A7016">
        <w:rPr>
          <w:rFonts w:cstheme="minorHAnsi"/>
          <w:lang w:eastAsia="tr-TR"/>
        </w:rPr>
        <w:t>içi</w:t>
      </w:r>
      <w:proofErr w:type="spellEnd"/>
      <w:r w:rsidRPr="005A7016">
        <w:rPr>
          <w:rFonts w:cstheme="minorHAnsi"/>
          <w:lang w:eastAsia="tr-TR"/>
        </w:rPr>
        <w:t xml:space="preserve"> </w:t>
      </w:r>
      <w:proofErr w:type="spellStart"/>
      <w:r w:rsidRPr="005A7016">
        <w:rPr>
          <w:rFonts w:cstheme="minorHAnsi"/>
          <w:lang w:eastAsia="tr-TR"/>
        </w:rPr>
        <w:t>bilinirliği</w:t>
      </w:r>
      <w:proofErr w:type="spellEnd"/>
      <w:r w:rsidRPr="005A7016">
        <w:rPr>
          <w:rFonts w:cstheme="minorHAnsi"/>
          <w:lang w:eastAsia="tr-TR"/>
        </w:rPr>
        <w:t xml:space="preserve">, </w:t>
      </w:r>
      <w:proofErr w:type="spellStart"/>
      <w:r w:rsidRPr="005A7016">
        <w:rPr>
          <w:rFonts w:cstheme="minorHAnsi"/>
          <w:lang w:eastAsia="tr-TR"/>
        </w:rPr>
        <w:t>üniversite</w:t>
      </w:r>
      <w:proofErr w:type="spellEnd"/>
      <w:r w:rsidRPr="005A7016">
        <w:rPr>
          <w:rFonts w:cstheme="minorHAnsi"/>
          <w:lang w:eastAsia="tr-TR"/>
        </w:rPr>
        <w:t xml:space="preserve"> </w:t>
      </w:r>
      <w:proofErr w:type="spellStart"/>
      <w:r w:rsidRPr="005A7016">
        <w:rPr>
          <w:rFonts w:cstheme="minorHAnsi"/>
          <w:lang w:eastAsia="tr-TR"/>
        </w:rPr>
        <w:t>dışı</w:t>
      </w:r>
      <w:proofErr w:type="spellEnd"/>
      <w:r w:rsidRPr="005A7016">
        <w:rPr>
          <w:rFonts w:cstheme="minorHAnsi"/>
          <w:lang w:eastAsia="tr-TR"/>
        </w:rPr>
        <w:t xml:space="preserve"> </w:t>
      </w:r>
      <w:proofErr w:type="spellStart"/>
      <w:r w:rsidRPr="005A7016">
        <w:rPr>
          <w:rFonts w:cstheme="minorHAnsi"/>
          <w:lang w:eastAsia="tr-TR"/>
        </w:rPr>
        <w:t>bilinirliği</w:t>
      </w:r>
      <w:proofErr w:type="spellEnd"/>
      <w:r w:rsidRPr="005A7016">
        <w:rPr>
          <w:rFonts w:cstheme="minorHAnsi"/>
          <w:lang w:eastAsia="tr-TR"/>
        </w:rPr>
        <w:t xml:space="preserve">; uluslararası </w:t>
      </w:r>
      <w:proofErr w:type="spellStart"/>
      <w:r w:rsidRPr="005A7016">
        <w:rPr>
          <w:rFonts w:cstheme="minorHAnsi"/>
          <w:lang w:eastAsia="tr-TR"/>
        </w:rPr>
        <w:t>görünürlük</w:t>
      </w:r>
      <w:proofErr w:type="spellEnd"/>
      <w:r w:rsidRPr="005A7016">
        <w:rPr>
          <w:rFonts w:cstheme="minorHAnsi"/>
          <w:lang w:eastAsia="tr-TR"/>
        </w:rPr>
        <w:t xml:space="preserve">, uzmanlık iddiası konularının analizi, hedeflerle uyumu sistematik olarak analiz edilir. Performans temelinde </w:t>
      </w:r>
      <w:proofErr w:type="spellStart"/>
      <w:r w:rsidRPr="005A7016">
        <w:rPr>
          <w:rFonts w:cstheme="minorHAnsi"/>
          <w:lang w:eastAsia="tr-TR"/>
        </w:rPr>
        <w:t>teşvik</w:t>
      </w:r>
      <w:proofErr w:type="spellEnd"/>
      <w:r w:rsidRPr="005A7016">
        <w:rPr>
          <w:rFonts w:cstheme="minorHAnsi"/>
          <w:lang w:eastAsia="tr-TR"/>
        </w:rPr>
        <w:t xml:space="preserve"> ve takdir mekanizmaları kullanılır. </w:t>
      </w:r>
    </w:p>
    <w:p w:rsidR="004F0F91" w:rsidRPr="005A7016" w:rsidRDefault="004F0F91" w:rsidP="004F0F91">
      <w:pPr>
        <w:pStyle w:val="Balk4"/>
        <w:ind w:right="63"/>
        <w:jc w:val="both"/>
        <w:rPr>
          <w:rFonts w:cs="Times New Roman"/>
        </w:rPr>
      </w:pPr>
      <w:r w:rsidRPr="005A7016">
        <w:rPr>
          <w:rFonts w:cs="Times New Roman"/>
        </w:rPr>
        <w:t>Kanıtlar</w:t>
      </w:r>
    </w:p>
    <w:p w:rsidR="004F0F91" w:rsidRPr="005A7016" w:rsidRDefault="004F0F91" w:rsidP="004F0F91">
      <w:pPr>
        <w:pStyle w:val="Balk4"/>
        <w:numPr>
          <w:ilvl w:val="0"/>
          <w:numId w:val="33"/>
        </w:numPr>
        <w:ind w:right="63"/>
        <w:jc w:val="both"/>
        <w:rPr>
          <w:rFonts w:cs="Times New Roman"/>
          <w:b w:val="0"/>
          <w:bCs w:val="0"/>
          <w:i w:val="0"/>
          <w:iCs/>
        </w:rPr>
      </w:pPr>
      <w:r w:rsidRPr="005A7016">
        <w:rPr>
          <w:rFonts w:cs="Times New Roman"/>
          <w:b w:val="0"/>
          <w:bCs w:val="0"/>
          <w:i w:val="0"/>
          <w:iCs/>
        </w:rPr>
        <w:t>Kırıkkale Üniversitesi Proje Koordinasyon Ofisi</w:t>
      </w:r>
    </w:p>
    <w:p w:rsidR="004F0F91" w:rsidRPr="005A7016" w:rsidRDefault="004F0F91" w:rsidP="004F0F91">
      <w:pPr>
        <w:pStyle w:val="Balk4"/>
        <w:ind w:left="709" w:right="63"/>
        <w:jc w:val="both"/>
        <w:rPr>
          <w:rFonts w:cs="Times New Roman"/>
        </w:rPr>
      </w:pPr>
    </w:p>
    <w:p w:rsidR="004F0F91" w:rsidRPr="005A7016" w:rsidRDefault="004F0F91" w:rsidP="004F0F91">
      <w:pPr>
        <w:pStyle w:val="Balk4"/>
        <w:ind w:left="709" w:right="63"/>
        <w:jc w:val="both"/>
        <w:rPr>
          <w:rFonts w:cs="Times New Roman"/>
        </w:rPr>
      </w:pPr>
      <w:hyperlink r:id="rId30" w:history="1">
        <w:r w:rsidRPr="005A7016">
          <w:rPr>
            <w:rStyle w:val="Kpr"/>
            <w:rFonts w:cs="Times New Roman"/>
            <w:b w:val="0"/>
            <w:bCs w:val="0"/>
            <w:color w:val="auto"/>
          </w:rPr>
          <w:t>https://projeofisi.kku.edu.tr/Idari</w:t>
        </w:r>
      </w:hyperlink>
    </w:p>
    <w:p w:rsidR="004F0F91" w:rsidRPr="005A7016" w:rsidRDefault="004F0F91" w:rsidP="004F0F91">
      <w:pPr>
        <w:pStyle w:val="Balk4"/>
        <w:ind w:right="63"/>
        <w:jc w:val="both"/>
        <w:rPr>
          <w:rFonts w:cs="Times New Roman"/>
          <w:b w:val="0"/>
          <w:bCs w:val="0"/>
        </w:rPr>
      </w:pPr>
    </w:p>
    <w:p w:rsidR="004F0F91" w:rsidRPr="005A7016" w:rsidRDefault="004F0F91" w:rsidP="004F0F91">
      <w:pPr>
        <w:pStyle w:val="Balk4"/>
        <w:numPr>
          <w:ilvl w:val="0"/>
          <w:numId w:val="33"/>
        </w:numPr>
        <w:ind w:right="63"/>
        <w:jc w:val="both"/>
        <w:rPr>
          <w:rFonts w:cs="Times New Roman"/>
          <w:b w:val="0"/>
          <w:bCs w:val="0"/>
          <w:i w:val="0"/>
          <w:iCs/>
        </w:rPr>
      </w:pPr>
      <w:r w:rsidRPr="005A7016">
        <w:rPr>
          <w:rFonts w:cs="Times New Roman"/>
          <w:b w:val="0"/>
          <w:bCs w:val="0"/>
          <w:i w:val="0"/>
          <w:iCs/>
        </w:rPr>
        <w:t>Kırıkkale Üniversitesi Teknoloji Transfer Ofisi</w:t>
      </w:r>
    </w:p>
    <w:p w:rsidR="004F0F91" w:rsidRPr="005A7016" w:rsidRDefault="004F0F91" w:rsidP="004F0F91">
      <w:pPr>
        <w:pStyle w:val="Balk4"/>
        <w:ind w:left="720" w:right="63"/>
        <w:jc w:val="both"/>
        <w:rPr>
          <w:rFonts w:cs="Times New Roman"/>
        </w:rPr>
      </w:pPr>
    </w:p>
    <w:p w:rsidR="004F0F91" w:rsidRPr="005A7016" w:rsidRDefault="004F0F91" w:rsidP="004F0F91">
      <w:pPr>
        <w:pStyle w:val="Balk4"/>
        <w:ind w:left="709" w:right="63"/>
        <w:jc w:val="both"/>
        <w:rPr>
          <w:rFonts w:cs="Times New Roman"/>
          <w:b w:val="0"/>
          <w:u w:val="single"/>
        </w:rPr>
      </w:pPr>
      <w:r w:rsidRPr="005A7016">
        <w:rPr>
          <w:rFonts w:cs="Times New Roman"/>
          <w:b w:val="0"/>
          <w:u w:val="single"/>
        </w:rPr>
        <w:t>https://kutto.kku.edu.tr/Idari</w:t>
      </w:r>
    </w:p>
    <w:p w:rsidR="00907C97" w:rsidRPr="005A7016" w:rsidRDefault="00907C97" w:rsidP="004F0F91">
      <w:pPr>
        <w:pStyle w:val="Balk3"/>
      </w:pPr>
    </w:p>
    <w:p w:rsidR="00907C97" w:rsidRPr="005A7016" w:rsidRDefault="00907C97" w:rsidP="004F0F91">
      <w:pPr>
        <w:pStyle w:val="Balk3"/>
      </w:pPr>
    </w:p>
    <w:p w:rsidR="00907C97" w:rsidRPr="005A7016" w:rsidRDefault="00907C97" w:rsidP="004F0F91">
      <w:pPr>
        <w:pStyle w:val="Balk3"/>
      </w:pPr>
    </w:p>
    <w:p w:rsidR="00907C97" w:rsidRPr="005A7016" w:rsidRDefault="00907C97" w:rsidP="00907C97">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BAP-Akademik Teşvik Kurulu</w:t>
      </w:r>
    </w:p>
    <w:p w:rsidR="00907C97" w:rsidRPr="005A7016" w:rsidRDefault="00907C97" w:rsidP="004F0F91">
      <w:pPr>
        <w:pStyle w:val="Balk3"/>
      </w:pPr>
    </w:p>
    <w:p w:rsidR="00907C97" w:rsidRPr="005A7016" w:rsidRDefault="00907C97" w:rsidP="004F0F91">
      <w:pPr>
        <w:pStyle w:val="Balk3"/>
      </w:pPr>
      <w:r w:rsidRPr="005A7016">
        <w:t>C.</w:t>
      </w:r>
      <w:proofErr w:type="gramStart"/>
      <w:r w:rsidRPr="005A7016">
        <w:t>3.2</w:t>
      </w:r>
      <w:proofErr w:type="gramEnd"/>
      <w:r w:rsidRPr="005A7016">
        <w:t>. Öğretim elemanı/araştırmacı performansının değerlendirilmesi</w:t>
      </w:r>
    </w:p>
    <w:p w:rsidR="00907C97" w:rsidRPr="005A7016" w:rsidRDefault="00907C97" w:rsidP="004F0F91">
      <w:pPr>
        <w:pStyle w:val="Balk3"/>
      </w:pPr>
    </w:p>
    <w:p w:rsidR="00907C97" w:rsidRPr="005A7016" w:rsidRDefault="00907C97" w:rsidP="00907C97">
      <w:pPr>
        <w:pStyle w:val="Balk4"/>
        <w:ind w:right="63"/>
        <w:jc w:val="center"/>
      </w:pPr>
      <w:r w:rsidRPr="005A7016">
        <w:t>Olgunluk düzeyi</w:t>
      </w:r>
    </w:p>
    <w:p w:rsidR="00907C97" w:rsidRPr="005A7016" w:rsidRDefault="00907C97" w:rsidP="004F0F91">
      <w:pPr>
        <w:pStyle w:val="Balk3"/>
      </w:pPr>
    </w:p>
    <w:tbl>
      <w:tblPr>
        <w:tblStyle w:val="TabloKlavuzu"/>
        <w:tblW w:w="8957" w:type="dxa"/>
        <w:tblInd w:w="507" w:type="dxa"/>
        <w:tblLayout w:type="fixed"/>
        <w:tblLook w:val="04A0"/>
      </w:tblPr>
      <w:tblGrid>
        <w:gridCol w:w="1869"/>
        <w:gridCol w:w="1560"/>
        <w:gridCol w:w="2126"/>
        <w:gridCol w:w="1843"/>
        <w:gridCol w:w="1559"/>
      </w:tblGrid>
      <w:tr w:rsidR="00907C97" w:rsidRPr="005A7016" w:rsidTr="00EC24F1">
        <w:tc>
          <w:tcPr>
            <w:tcW w:w="1869" w:type="dxa"/>
            <w:shd w:val="clear" w:color="auto" w:fill="auto"/>
          </w:tcPr>
          <w:p w:rsidR="00907C97" w:rsidRPr="005A7016" w:rsidRDefault="00907C97" w:rsidP="004F0F91">
            <w:pPr>
              <w:pStyle w:val="Balk3"/>
              <w:outlineLvl w:val="2"/>
            </w:pPr>
            <w:r w:rsidRPr="005A7016">
              <w:t>1</w:t>
            </w:r>
          </w:p>
        </w:tc>
        <w:tc>
          <w:tcPr>
            <w:tcW w:w="1560" w:type="dxa"/>
            <w:shd w:val="clear" w:color="auto" w:fill="auto"/>
          </w:tcPr>
          <w:p w:rsidR="00907C97" w:rsidRPr="005A7016" w:rsidRDefault="00907C97" w:rsidP="004F0F91">
            <w:pPr>
              <w:pStyle w:val="Balk3"/>
              <w:outlineLvl w:val="2"/>
            </w:pPr>
            <w:r w:rsidRPr="005A7016">
              <w:t>2</w:t>
            </w:r>
          </w:p>
        </w:tc>
        <w:tc>
          <w:tcPr>
            <w:tcW w:w="2126" w:type="dxa"/>
            <w:shd w:val="clear" w:color="auto" w:fill="auto"/>
          </w:tcPr>
          <w:p w:rsidR="00907C97" w:rsidRPr="005A7016" w:rsidRDefault="00907C97" w:rsidP="004F0F91">
            <w:pPr>
              <w:pStyle w:val="Balk3"/>
              <w:outlineLvl w:val="2"/>
            </w:pPr>
            <w:r w:rsidRPr="005A7016">
              <w:t>3</w:t>
            </w:r>
          </w:p>
        </w:tc>
        <w:tc>
          <w:tcPr>
            <w:tcW w:w="1843" w:type="dxa"/>
            <w:shd w:val="clear" w:color="auto" w:fill="auto"/>
          </w:tcPr>
          <w:p w:rsidR="00907C97" w:rsidRPr="005A7016" w:rsidRDefault="00907C97" w:rsidP="004F0F91">
            <w:pPr>
              <w:pStyle w:val="Balk3"/>
              <w:outlineLvl w:val="2"/>
            </w:pPr>
            <w:r w:rsidRPr="005A7016">
              <w:t>4</w:t>
            </w:r>
          </w:p>
        </w:tc>
        <w:tc>
          <w:tcPr>
            <w:tcW w:w="1559" w:type="dxa"/>
            <w:shd w:val="clear" w:color="auto" w:fill="auto"/>
          </w:tcPr>
          <w:p w:rsidR="00907C97" w:rsidRPr="005A7016" w:rsidRDefault="00907C97" w:rsidP="004F0F91">
            <w:pPr>
              <w:pStyle w:val="Balk3"/>
              <w:outlineLvl w:val="2"/>
            </w:pPr>
            <w:r w:rsidRPr="005A7016">
              <w:t>5</w:t>
            </w:r>
          </w:p>
        </w:tc>
      </w:tr>
      <w:tr w:rsidR="00907C97" w:rsidRPr="005A7016" w:rsidTr="00EC24F1">
        <w:tc>
          <w:tcPr>
            <w:tcW w:w="1869" w:type="dxa"/>
            <w:shd w:val="clear" w:color="auto" w:fill="auto"/>
          </w:tcPr>
          <w:p w:rsidR="00907C97" w:rsidRPr="005A7016" w:rsidRDefault="00907C97" w:rsidP="003B3A10">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Kurumda</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öğretim</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elemanlarının</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araştırma</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performansının</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izlenmesine</w:t>
            </w:r>
            <w:proofErr w:type="gramEnd"/>
            <w:r w:rsidRPr="005A7016">
              <w:rPr>
                <w:rFonts w:ascii="Times New Roman" w:hAnsi="Times New Roman" w:cs="Times New Roman"/>
                <w:sz w:val="20"/>
                <w:szCs w:val="20"/>
              </w:rPr>
              <w:t xml:space="preserve"> ve</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değerlendirmesi</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ne</w:t>
            </w:r>
            <w:proofErr w:type="gramEnd"/>
            <w:r w:rsidRPr="005A7016">
              <w:rPr>
                <w:rFonts w:ascii="Times New Roman" w:hAnsi="Times New Roman" w:cs="Times New Roman"/>
                <w:sz w:val="20"/>
                <w:szCs w:val="20"/>
              </w:rPr>
              <w:t xml:space="preserve"> yönelik</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mekanizmalar</w:t>
            </w:r>
            <w:proofErr w:type="gramEnd"/>
          </w:p>
          <w:p w:rsidR="00907C97" w:rsidRPr="005A7016" w:rsidRDefault="00907C97" w:rsidP="004F0F91">
            <w:pPr>
              <w:pStyle w:val="Balk3"/>
              <w:outlineLvl w:val="2"/>
            </w:pPr>
            <w:proofErr w:type="spellStart"/>
            <w:r w:rsidRPr="005A7016">
              <w:t>bulunmamaktadı</w:t>
            </w:r>
            <w:proofErr w:type="spellEnd"/>
            <w:r w:rsidRPr="005A7016">
              <w:t>.</w:t>
            </w:r>
          </w:p>
        </w:tc>
        <w:tc>
          <w:tcPr>
            <w:tcW w:w="1560" w:type="dxa"/>
            <w:shd w:val="clear" w:color="auto" w:fill="auto"/>
          </w:tcPr>
          <w:p w:rsidR="00907C97" w:rsidRPr="005A7016" w:rsidRDefault="00907C97" w:rsidP="003B3A10">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t>Kurumda</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öğretim</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elemanlarının</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araştırma</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performansının</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izlenmesine</w:t>
            </w:r>
            <w:proofErr w:type="gramEnd"/>
            <w:r w:rsidRPr="005A7016">
              <w:rPr>
                <w:rFonts w:ascii="Times New Roman" w:hAnsi="Times New Roman" w:cs="Times New Roman"/>
                <w:sz w:val="20"/>
                <w:szCs w:val="20"/>
              </w:rPr>
              <w:t xml:space="preserve"> ve</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değerlendirmesi</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ne</w:t>
            </w:r>
            <w:proofErr w:type="gramEnd"/>
            <w:r w:rsidRPr="005A7016">
              <w:rPr>
                <w:rFonts w:ascii="Times New Roman" w:hAnsi="Times New Roman" w:cs="Times New Roman"/>
                <w:sz w:val="20"/>
                <w:szCs w:val="20"/>
              </w:rPr>
              <w:t xml:space="preserve"> yönelik ilke,</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kural</w:t>
            </w:r>
            <w:proofErr w:type="gramEnd"/>
            <w:r w:rsidRPr="005A7016">
              <w:rPr>
                <w:rFonts w:ascii="Times New Roman" w:hAnsi="Times New Roman" w:cs="Times New Roman"/>
                <w:sz w:val="20"/>
                <w:szCs w:val="20"/>
              </w:rPr>
              <w:t xml:space="preserve"> ve</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göstergeler</w:t>
            </w:r>
            <w:proofErr w:type="gramEnd"/>
          </w:p>
          <w:p w:rsidR="00907C97" w:rsidRPr="005A7016" w:rsidRDefault="00907C97" w:rsidP="004F0F91">
            <w:pPr>
              <w:pStyle w:val="Balk3"/>
              <w:outlineLvl w:val="2"/>
            </w:pPr>
            <w:proofErr w:type="gramStart"/>
            <w:r w:rsidRPr="005A7016">
              <w:t>bulunm</w:t>
            </w:r>
            <w:r w:rsidRPr="005A7016">
              <w:lastRenderedPageBreak/>
              <w:t>aktadır</w:t>
            </w:r>
            <w:proofErr w:type="gramEnd"/>
            <w:r w:rsidRPr="005A7016">
              <w:t>.</w:t>
            </w:r>
          </w:p>
        </w:tc>
        <w:tc>
          <w:tcPr>
            <w:tcW w:w="2126" w:type="dxa"/>
            <w:shd w:val="clear" w:color="auto" w:fill="auto"/>
          </w:tcPr>
          <w:p w:rsidR="00907C97" w:rsidRPr="005A7016" w:rsidRDefault="00907C97" w:rsidP="003B3A10">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lastRenderedPageBreak/>
              <w:t>Kurumun</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genelinde</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öğretim</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elemanlarının</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araştırma</w:t>
            </w:r>
            <w:proofErr w:type="gramEnd"/>
            <w:r w:rsidRPr="005A7016">
              <w:rPr>
                <w:rFonts w:ascii="Times New Roman" w:hAnsi="Times New Roman" w:cs="Times New Roman"/>
                <w:sz w:val="20"/>
                <w:szCs w:val="20"/>
              </w:rPr>
              <w:t xml:space="preserve"> geliştirme</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performansını</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izlemek</w:t>
            </w:r>
            <w:proofErr w:type="gramEnd"/>
            <w:r w:rsidRPr="005A7016">
              <w:rPr>
                <w:rFonts w:ascii="Times New Roman" w:hAnsi="Times New Roman" w:cs="Times New Roman"/>
                <w:sz w:val="20"/>
                <w:szCs w:val="20"/>
              </w:rPr>
              <w:t xml:space="preserve"> ve</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değerlendirmek</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üzere</w:t>
            </w:r>
            <w:proofErr w:type="gramEnd"/>
            <w:r w:rsidRPr="005A7016">
              <w:rPr>
                <w:rFonts w:ascii="Times New Roman" w:hAnsi="Times New Roman" w:cs="Times New Roman"/>
                <w:sz w:val="20"/>
                <w:szCs w:val="20"/>
              </w:rPr>
              <w:t xml:space="preserve"> oluşturulan</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mekanizmalar</w:t>
            </w:r>
            <w:proofErr w:type="gramEnd"/>
          </w:p>
          <w:p w:rsidR="00907C97" w:rsidRPr="005A7016" w:rsidRDefault="00907C97" w:rsidP="004F0F91">
            <w:pPr>
              <w:pStyle w:val="Balk3"/>
              <w:outlineLvl w:val="2"/>
            </w:pPr>
            <w:proofErr w:type="gramStart"/>
            <w:r w:rsidRPr="005A7016">
              <w:t>kullanılmakta</w:t>
            </w:r>
            <w:r w:rsidRPr="005A7016">
              <w:lastRenderedPageBreak/>
              <w:t>dır</w:t>
            </w:r>
            <w:proofErr w:type="gramEnd"/>
          </w:p>
        </w:tc>
        <w:tc>
          <w:tcPr>
            <w:tcW w:w="1843" w:type="dxa"/>
            <w:shd w:val="clear" w:color="auto" w:fill="auto"/>
          </w:tcPr>
          <w:p w:rsidR="00907C97" w:rsidRPr="005A7016" w:rsidRDefault="00907C97" w:rsidP="003B3A10">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lastRenderedPageBreak/>
              <w:t>Öğretim</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elemanlarının</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araştırma</w:t>
            </w:r>
            <w:proofErr w:type="gramEnd"/>
            <w:r w:rsidRPr="005A7016">
              <w:rPr>
                <w:rFonts w:ascii="Times New Roman" w:hAnsi="Times New Roman" w:cs="Times New Roman"/>
                <w:sz w:val="20"/>
                <w:szCs w:val="20"/>
              </w:rPr>
              <w:t xml:space="preserve"> geliştirme</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performansı</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izlenmekte</w:t>
            </w:r>
            <w:proofErr w:type="gramEnd"/>
            <w:r w:rsidRPr="005A7016">
              <w:rPr>
                <w:rFonts w:ascii="Times New Roman" w:hAnsi="Times New Roman" w:cs="Times New Roman"/>
                <w:sz w:val="20"/>
                <w:szCs w:val="20"/>
              </w:rPr>
              <w:t xml:space="preserve"> ve</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öğretim</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elemanları</w:t>
            </w:r>
            <w:proofErr w:type="gramEnd"/>
            <w:r w:rsidRPr="005A7016">
              <w:rPr>
                <w:rFonts w:ascii="Times New Roman" w:hAnsi="Times New Roman" w:cs="Times New Roman"/>
                <w:sz w:val="20"/>
                <w:szCs w:val="20"/>
              </w:rPr>
              <w:t xml:space="preserve"> ile</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birlikte</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spellStart"/>
            <w:r w:rsidRPr="005A7016">
              <w:rPr>
                <w:rFonts w:ascii="Times New Roman" w:hAnsi="Times New Roman" w:cs="Times New Roman"/>
                <w:sz w:val="20"/>
                <w:szCs w:val="20"/>
              </w:rPr>
              <w:t>değerlendirilere</w:t>
            </w:r>
            <w:proofErr w:type="spell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k</w:t>
            </w:r>
            <w:proofErr w:type="gramEnd"/>
          </w:p>
          <w:p w:rsidR="00907C97" w:rsidRPr="005A7016" w:rsidRDefault="00907C97" w:rsidP="004F0F91">
            <w:pPr>
              <w:pStyle w:val="Balk3"/>
              <w:outlineLvl w:val="2"/>
            </w:pPr>
            <w:proofErr w:type="gramStart"/>
            <w:r w:rsidRPr="005A7016">
              <w:t>iyileştirilm</w:t>
            </w:r>
            <w:r w:rsidRPr="005A7016">
              <w:lastRenderedPageBreak/>
              <w:t>ektedir</w:t>
            </w:r>
            <w:proofErr w:type="gramEnd"/>
            <w:r w:rsidRPr="005A7016">
              <w:t>.</w:t>
            </w:r>
          </w:p>
        </w:tc>
        <w:tc>
          <w:tcPr>
            <w:tcW w:w="1559" w:type="dxa"/>
            <w:shd w:val="clear" w:color="auto" w:fill="auto"/>
          </w:tcPr>
          <w:p w:rsidR="00907C97" w:rsidRPr="005A7016" w:rsidRDefault="00907C97" w:rsidP="003B3A10">
            <w:pPr>
              <w:widowControl/>
              <w:autoSpaceDE w:val="0"/>
              <w:autoSpaceDN w:val="0"/>
              <w:adjustRightInd w:val="0"/>
              <w:rPr>
                <w:rFonts w:ascii="Times New Roman" w:hAnsi="Times New Roman" w:cs="Times New Roman"/>
                <w:sz w:val="20"/>
                <w:szCs w:val="20"/>
              </w:rPr>
            </w:pPr>
            <w:r w:rsidRPr="005A7016">
              <w:rPr>
                <w:rFonts w:ascii="Times New Roman" w:hAnsi="Times New Roman" w:cs="Times New Roman"/>
                <w:sz w:val="20"/>
                <w:szCs w:val="20"/>
              </w:rPr>
              <w:lastRenderedPageBreak/>
              <w:t>İçselleştirilmiş,</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sistematik</w:t>
            </w:r>
            <w:proofErr w:type="gramEnd"/>
            <w:r w:rsidRPr="005A7016">
              <w:rPr>
                <w:rFonts w:ascii="Times New Roman" w:hAnsi="Times New Roman" w:cs="Times New Roman"/>
                <w:sz w:val="20"/>
                <w:szCs w:val="20"/>
              </w:rPr>
              <w:t>,</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sürdürülebilir</w:t>
            </w:r>
            <w:proofErr w:type="gramEnd"/>
            <w:r w:rsidRPr="005A7016">
              <w:rPr>
                <w:rFonts w:ascii="Times New Roman" w:hAnsi="Times New Roman" w:cs="Times New Roman"/>
                <w:sz w:val="20"/>
                <w:szCs w:val="20"/>
              </w:rPr>
              <w:t xml:space="preserve"> ve</w:t>
            </w:r>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örnek</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gösterilebilir</w:t>
            </w:r>
            <w:proofErr w:type="gramEnd"/>
          </w:p>
          <w:p w:rsidR="00907C97" w:rsidRPr="005A7016" w:rsidRDefault="00907C97" w:rsidP="003B3A10">
            <w:pPr>
              <w:widowControl/>
              <w:autoSpaceDE w:val="0"/>
              <w:autoSpaceDN w:val="0"/>
              <w:adjustRightInd w:val="0"/>
              <w:rPr>
                <w:rFonts w:ascii="Times New Roman" w:hAnsi="Times New Roman" w:cs="Times New Roman"/>
                <w:sz w:val="20"/>
                <w:szCs w:val="20"/>
              </w:rPr>
            </w:pPr>
            <w:proofErr w:type="gramStart"/>
            <w:r w:rsidRPr="005A7016">
              <w:rPr>
                <w:rFonts w:ascii="Times New Roman" w:hAnsi="Times New Roman" w:cs="Times New Roman"/>
                <w:sz w:val="20"/>
                <w:szCs w:val="20"/>
              </w:rPr>
              <w:t>uygulamalar</w:t>
            </w:r>
            <w:proofErr w:type="gramEnd"/>
          </w:p>
          <w:p w:rsidR="00907C97" w:rsidRPr="005A7016" w:rsidRDefault="00907C97" w:rsidP="004F0F91">
            <w:pPr>
              <w:pStyle w:val="Balk3"/>
              <w:outlineLvl w:val="2"/>
            </w:pPr>
            <w:proofErr w:type="gramStart"/>
            <w:r w:rsidRPr="005A7016">
              <w:t>bulunmaktadır</w:t>
            </w:r>
            <w:proofErr w:type="gramEnd"/>
            <w:r w:rsidRPr="005A7016">
              <w:t>.</w:t>
            </w:r>
          </w:p>
        </w:tc>
      </w:tr>
    </w:tbl>
    <w:p w:rsidR="00907C97" w:rsidRPr="005A7016" w:rsidRDefault="00907C97" w:rsidP="004F0F91">
      <w:pPr>
        <w:pStyle w:val="Balk3"/>
      </w:pPr>
    </w:p>
    <w:p w:rsidR="00907C97" w:rsidRPr="005A7016" w:rsidRDefault="00907C97" w:rsidP="00907C97">
      <w:pPr>
        <w:pStyle w:val="Balk4"/>
        <w:ind w:right="63"/>
        <w:jc w:val="both"/>
        <w:rPr>
          <w:i w:val="0"/>
          <w:u w:val="single"/>
        </w:rPr>
      </w:pPr>
      <w:r w:rsidRPr="005A7016">
        <w:rPr>
          <w:i w:val="0"/>
          <w:u w:val="single"/>
        </w:rPr>
        <w:t>AÇIKLAMA:</w:t>
      </w:r>
    </w:p>
    <w:p w:rsidR="00907C97" w:rsidRPr="005A7016" w:rsidRDefault="00907C97" w:rsidP="00907C97">
      <w:pPr>
        <w:pStyle w:val="Balk4"/>
        <w:ind w:right="63"/>
        <w:jc w:val="both"/>
      </w:pPr>
    </w:p>
    <w:p w:rsidR="00907C97" w:rsidRPr="005A7016" w:rsidRDefault="00907C97" w:rsidP="00907C97">
      <w:pPr>
        <w:widowControl/>
        <w:autoSpaceDE w:val="0"/>
        <w:autoSpaceDN w:val="0"/>
        <w:adjustRightInd w:val="0"/>
        <w:jc w:val="both"/>
        <w:rPr>
          <w:rFonts w:ascii="Times New Roman" w:hAnsi="Times New Roman" w:cs="Times New Roman"/>
          <w:b/>
          <w:i/>
          <w:sz w:val="24"/>
          <w:szCs w:val="24"/>
        </w:rPr>
      </w:pPr>
      <w:r w:rsidRPr="005A7016">
        <w:rPr>
          <w:rFonts w:ascii="Times New Roman" w:hAnsi="Times New Roman" w:cs="Times New Roman"/>
          <w:b/>
          <w:i/>
          <w:sz w:val="24"/>
          <w:szCs w:val="24"/>
        </w:rPr>
        <w:t>Örnek Kanıtlar</w:t>
      </w:r>
    </w:p>
    <w:p w:rsidR="00907C97" w:rsidRPr="005A7016" w:rsidRDefault="00907C97" w:rsidP="00907C97">
      <w:pPr>
        <w:widowControl/>
        <w:autoSpaceDE w:val="0"/>
        <w:autoSpaceDN w:val="0"/>
        <w:adjustRightInd w:val="0"/>
        <w:jc w:val="both"/>
        <w:rPr>
          <w:rFonts w:ascii="Times New Roman" w:hAnsi="Times New Roman" w:cs="Times New Roman"/>
          <w:i/>
          <w:sz w:val="24"/>
          <w:szCs w:val="24"/>
        </w:rPr>
      </w:pPr>
      <w:r w:rsidRPr="005A7016">
        <w:rPr>
          <w:rFonts w:ascii="Times New Roman" w:hAnsi="Times New Roman" w:cs="Times New Roman"/>
          <w:i/>
          <w:sz w:val="24"/>
          <w:szCs w:val="24"/>
        </w:rPr>
        <w:t>• Akademik personelin araştırma-geliştirme performansını izlemek üzere geçerli olan</w:t>
      </w:r>
    </w:p>
    <w:p w:rsidR="00907C97" w:rsidRPr="005A7016" w:rsidRDefault="00907C97" w:rsidP="00907C97">
      <w:pPr>
        <w:widowControl/>
        <w:autoSpaceDE w:val="0"/>
        <w:autoSpaceDN w:val="0"/>
        <w:adjustRightInd w:val="0"/>
        <w:jc w:val="both"/>
        <w:rPr>
          <w:rFonts w:ascii="Times New Roman" w:hAnsi="Times New Roman" w:cs="Times New Roman"/>
          <w:i/>
          <w:sz w:val="24"/>
          <w:szCs w:val="24"/>
        </w:rPr>
      </w:pPr>
      <w:proofErr w:type="gramStart"/>
      <w:r w:rsidRPr="005A7016">
        <w:rPr>
          <w:rFonts w:ascii="Times New Roman" w:hAnsi="Times New Roman" w:cs="Times New Roman"/>
          <w:i/>
          <w:sz w:val="24"/>
          <w:szCs w:val="24"/>
        </w:rPr>
        <w:t>tanımlı</w:t>
      </w:r>
      <w:proofErr w:type="gramEnd"/>
      <w:r w:rsidRPr="005A7016">
        <w:rPr>
          <w:rFonts w:ascii="Times New Roman" w:hAnsi="Times New Roman" w:cs="Times New Roman"/>
          <w:i/>
          <w:sz w:val="24"/>
          <w:szCs w:val="24"/>
        </w:rPr>
        <w:t xml:space="preserve"> süreçler (Yönetmelik, yönerge, süreç tanımı, ölçme araçları, rehber, kılavuz,</w:t>
      </w:r>
    </w:p>
    <w:p w:rsidR="00907C97" w:rsidRPr="005A7016" w:rsidRDefault="00907C97" w:rsidP="00907C97">
      <w:pPr>
        <w:widowControl/>
        <w:autoSpaceDE w:val="0"/>
        <w:autoSpaceDN w:val="0"/>
        <w:adjustRightInd w:val="0"/>
        <w:jc w:val="both"/>
        <w:rPr>
          <w:rFonts w:ascii="Times New Roman" w:hAnsi="Times New Roman" w:cs="Times New Roman"/>
          <w:i/>
          <w:sz w:val="24"/>
          <w:szCs w:val="24"/>
        </w:rPr>
      </w:pPr>
      <w:proofErr w:type="gramStart"/>
      <w:r w:rsidRPr="005A7016">
        <w:rPr>
          <w:rFonts w:ascii="Times New Roman" w:hAnsi="Times New Roman" w:cs="Times New Roman"/>
          <w:i/>
          <w:sz w:val="24"/>
          <w:szCs w:val="24"/>
        </w:rPr>
        <w:t>takdir</w:t>
      </w:r>
      <w:proofErr w:type="gramEnd"/>
      <w:r w:rsidRPr="005A7016">
        <w:rPr>
          <w:rFonts w:ascii="Times New Roman" w:hAnsi="Times New Roman" w:cs="Times New Roman"/>
          <w:i/>
          <w:sz w:val="24"/>
          <w:szCs w:val="24"/>
        </w:rPr>
        <w:t>-tanıma sistemi, teşvik mekanizmaları vb.)</w:t>
      </w:r>
    </w:p>
    <w:p w:rsidR="00907C97" w:rsidRPr="005A7016" w:rsidRDefault="00907C97" w:rsidP="00907C97">
      <w:pPr>
        <w:widowControl/>
        <w:autoSpaceDE w:val="0"/>
        <w:autoSpaceDN w:val="0"/>
        <w:adjustRightInd w:val="0"/>
        <w:jc w:val="both"/>
        <w:rPr>
          <w:rFonts w:ascii="Times New Roman" w:hAnsi="Times New Roman" w:cs="Times New Roman"/>
          <w:i/>
          <w:sz w:val="24"/>
          <w:szCs w:val="24"/>
        </w:rPr>
      </w:pPr>
      <w:r w:rsidRPr="005A7016">
        <w:rPr>
          <w:rFonts w:ascii="Times New Roman" w:hAnsi="Times New Roman" w:cs="Times New Roman"/>
          <w:i/>
          <w:sz w:val="24"/>
          <w:szCs w:val="24"/>
        </w:rPr>
        <w:t>• Öğretim elemanlarının araştırma performansına yönelik analiz raporları</w:t>
      </w:r>
    </w:p>
    <w:p w:rsidR="00907C97" w:rsidRPr="005A7016" w:rsidRDefault="00907C97" w:rsidP="00907C97">
      <w:pPr>
        <w:widowControl/>
        <w:autoSpaceDE w:val="0"/>
        <w:autoSpaceDN w:val="0"/>
        <w:adjustRightInd w:val="0"/>
        <w:jc w:val="both"/>
        <w:rPr>
          <w:rFonts w:ascii="Times New Roman" w:hAnsi="Times New Roman" w:cs="Times New Roman"/>
          <w:i/>
          <w:sz w:val="24"/>
          <w:szCs w:val="24"/>
        </w:rPr>
      </w:pPr>
      <w:r w:rsidRPr="005A7016">
        <w:rPr>
          <w:rFonts w:ascii="Times New Roman" w:hAnsi="Times New Roman" w:cs="Times New Roman"/>
          <w:i/>
          <w:sz w:val="24"/>
          <w:szCs w:val="24"/>
        </w:rPr>
        <w:t>• Öğretim elemanlarının geri bildirimleri</w:t>
      </w:r>
    </w:p>
    <w:p w:rsidR="00907C97" w:rsidRPr="005A7016" w:rsidRDefault="00907C97" w:rsidP="00907C97">
      <w:pPr>
        <w:widowControl/>
        <w:autoSpaceDE w:val="0"/>
        <w:autoSpaceDN w:val="0"/>
        <w:adjustRightInd w:val="0"/>
        <w:jc w:val="both"/>
        <w:rPr>
          <w:rFonts w:ascii="Times New Roman" w:hAnsi="Times New Roman" w:cs="Times New Roman"/>
          <w:i/>
          <w:sz w:val="24"/>
          <w:szCs w:val="24"/>
        </w:rPr>
      </w:pPr>
      <w:r w:rsidRPr="005A7016">
        <w:rPr>
          <w:rFonts w:ascii="Times New Roman" w:hAnsi="Times New Roman" w:cs="Times New Roman"/>
          <w:i/>
          <w:sz w:val="24"/>
          <w:szCs w:val="24"/>
        </w:rPr>
        <w:t>• Araştırma geliştirme performansına ilişkin izleme ve iyileştirme kanıtları</w:t>
      </w:r>
    </w:p>
    <w:p w:rsidR="00907C97" w:rsidRPr="005A7016" w:rsidRDefault="00907C97" w:rsidP="00907C97">
      <w:pPr>
        <w:widowControl/>
        <w:autoSpaceDE w:val="0"/>
        <w:autoSpaceDN w:val="0"/>
        <w:adjustRightInd w:val="0"/>
        <w:jc w:val="both"/>
        <w:rPr>
          <w:rFonts w:ascii="Times New Roman" w:hAnsi="Times New Roman" w:cs="Times New Roman"/>
          <w:i/>
          <w:sz w:val="24"/>
          <w:szCs w:val="24"/>
        </w:rPr>
      </w:pPr>
      <w:r w:rsidRPr="005A7016">
        <w:rPr>
          <w:rFonts w:ascii="Times New Roman" w:hAnsi="Times New Roman" w:cs="Times New Roman"/>
          <w:i/>
          <w:sz w:val="24"/>
          <w:szCs w:val="24"/>
        </w:rPr>
        <w:t>• Standart uygulamalar ve mevzuatın yanı sıra; kurumun ihtiyaçları doğrultusunda</w:t>
      </w:r>
    </w:p>
    <w:p w:rsidR="00907C97" w:rsidRPr="005A7016" w:rsidRDefault="00907C97" w:rsidP="00907C97">
      <w:pPr>
        <w:widowControl/>
        <w:autoSpaceDE w:val="0"/>
        <w:autoSpaceDN w:val="0"/>
        <w:adjustRightInd w:val="0"/>
        <w:jc w:val="both"/>
        <w:rPr>
          <w:rFonts w:ascii="Times New Roman" w:hAnsi="Times New Roman" w:cs="Times New Roman"/>
          <w:i/>
          <w:sz w:val="24"/>
          <w:szCs w:val="24"/>
        </w:rPr>
      </w:pPr>
      <w:proofErr w:type="gramStart"/>
      <w:r w:rsidRPr="005A7016">
        <w:rPr>
          <w:rFonts w:ascii="Times New Roman" w:hAnsi="Times New Roman" w:cs="Times New Roman"/>
          <w:i/>
          <w:sz w:val="24"/>
          <w:szCs w:val="24"/>
        </w:rPr>
        <w:t>geliştirdiği</w:t>
      </w:r>
      <w:proofErr w:type="gramEnd"/>
      <w:r w:rsidRPr="005A7016">
        <w:rPr>
          <w:rFonts w:ascii="Times New Roman" w:hAnsi="Times New Roman" w:cs="Times New Roman"/>
          <w:i/>
          <w:sz w:val="24"/>
          <w:szCs w:val="24"/>
        </w:rPr>
        <w:t xml:space="preserve"> özgün yaklaşım ve uygulamalarına ilişkin kanıtlar</w:t>
      </w:r>
    </w:p>
    <w:p w:rsidR="00907C97" w:rsidRPr="005A7016" w:rsidRDefault="00907C97" w:rsidP="004F0F91">
      <w:pPr>
        <w:pStyle w:val="Balk3"/>
      </w:pPr>
    </w:p>
    <w:p w:rsidR="00292742" w:rsidRPr="005A7016" w:rsidRDefault="00292742" w:rsidP="00041281">
      <w:pPr>
        <w:ind w:right="63"/>
        <w:jc w:val="both"/>
        <w:rPr>
          <w:rFonts w:ascii="Times New Roman" w:hAnsi="Times New Roman" w:cs="Times New Roman"/>
          <w:b/>
          <w:sz w:val="24"/>
          <w:szCs w:val="24"/>
          <w:u w:val="single"/>
        </w:rPr>
      </w:pPr>
    </w:p>
    <w:p w:rsidR="00140464" w:rsidRPr="005A7016" w:rsidRDefault="00140464" w:rsidP="00140464">
      <w:pPr>
        <w:pStyle w:val="TableParagraph"/>
        <w:spacing w:line="249" w:lineRule="exact"/>
        <w:ind w:left="105"/>
        <w:rPr>
          <w:rFonts w:ascii="Times New Roman" w:hAnsi="Times New Roman" w:cs="Times New Roman"/>
          <w:b/>
          <w:i/>
          <w:sz w:val="24"/>
          <w:szCs w:val="24"/>
        </w:rPr>
      </w:pPr>
      <w:r w:rsidRPr="005A7016">
        <w:rPr>
          <w:rFonts w:ascii="Times New Roman" w:hAnsi="Times New Roman" w:cs="Times New Roman"/>
          <w:b/>
          <w:i/>
          <w:sz w:val="24"/>
          <w:szCs w:val="24"/>
        </w:rPr>
        <w:t>D.1.ToplumsalKatkıSüreçlerininYönetimiveToplumsalKatkıKaynakları</w:t>
      </w:r>
    </w:p>
    <w:p w:rsidR="00A764C3" w:rsidRPr="005A7016" w:rsidRDefault="00A764C3" w:rsidP="00A764C3">
      <w:pPr>
        <w:pStyle w:val="Balk2"/>
        <w:ind w:left="0" w:right="63" w:firstLine="0"/>
        <w:jc w:val="both"/>
        <w:rPr>
          <w:rFonts w:cs="Times New Roman"/>
          <w:szCs w:val="24"/>
        </w:rPr>
      </w:pPr>
    </w:p>
    <w:p w:rsidR="00A764C3" w:rsidRPr="005A7016" w:rsidRDefault="00140464" w:rsidP="00A764C3">
      <w:pPr>
        <w:ind w:right="63"/>
        <w:jc w:val="both"/>
        <w:rPr>
          <w:rFonts w:ascii="Times New Roman" w:hAnsi="Times New Roman" w:cs="Times New Roman"/>
          <w:w w:val="63"/>
          <w:sz w:val="24"/>
          <w:szCs w:val="24"/>
        </w:rPr>
      </w:pPr>
      <w:r w:rsidRPr="005A7016">
        <w:rPr>
          <w:rFonts w:ascii="Times New Roman" w:hAnsi="Times New Roman" w:cs="Times New Roman"/>
          <w:sz w:val="24"/>
          <w:szCs w:val="24"/>
        </w:rPr>
        <w:t>Kurum,toplumsalkatkıfaaliyetlerinistratejikamaçlarıvehedefleridoğrultusundayönetmelidir.Bufaaliyetleriçinuygunfizikialtyapıvemalikaynaklar</w:t>
      </w:r>
      <w:r w:rsidRPr="005A7016">
        <w:rPr>
          <w:rFonts w:ascii="Times New Roman" w:hAnsi="Times New Roman" w:cs="Times New Roman"/>
          <w:w w:val="104"/>
          <w:sz w:val="24"/>
          <w:szCs w:val="24"/>
        </w:rPr>
        <w:t>o</w:t>
      </w:r>
      <w:r w:rsidRPr="005A7016">
        <w:rPr>
          <w:rFonts w:ascii="Times New Roman" w:hAnsi="Times New Roman" w:cs="Times New Roman"/>
          <w:w w:val="98"/>
          <w:sz w:val="24"/>
          <w:szCs w:val="24"/>
        </w:rPr>
        <w:t>l</w:t>
      </w:r>
      <w:r w:rsidRPr="005A7016">
        <w:rPr>
          <w:rFonts w:ascii="Times New Roman" w:hAnsi="Times New Roman" w:cs="Times New Roman"/>
          <w:spacing w:val="-2"/>
          <w:w w:val="98"/>
          <w:sz w:val="24"/>
          <w:szCs w:val="24"/>
        </w:rPr>
        <w:t>u</w:t>
      </w:r>
      <w:r w:rsidRPr="005A7016">
        <w:rPr>
          <w:rFonts w:ascii="Times New Roman" w:hAnsi="Times New Roman" w:cs="Times New Roman"/>
          <w:w w:val="128"/>
          <w:sz w:val="24"/>
          <w:szCs w:val="24"/>
        </w:rPr>
        <w:t>ş</w:t>
      </w:r>
      <w:r w:rsidRPr="005A7016">
        <w:rPr>
          <w:rFonts w:ascii="Times New Roman" w:hAnsi="Times New Roman" w:cs="Times New Roman"/>
          <w:w w:val="101"/>
          <w:sz w:val="24"/>
          <w:szCs w:val="24"/>
        </w:rPr>
        <w:t>t</w:t>
      </w:r>
      <w:r w:rsidRPr="005A7016">
        <w:rPr>
          <w:rFonts w:ascii="Times New Roman" w:hAnsi="Times New Roman" w:cs="Times New Roman"/>
          <w:spacing w:val="-2"/>
          <w:w w:val="101"/>
          <w:sz w:val="24"/>
          <w:szCs w:val="24"/>
        </w:rPr>
        <w:t>u</w:t>
      </w:r>
      <w:r w:rsidRPr="005A7016">
        <w:rPr>
          <w:rFonts w:ascii="Times New Roman" w:hAnsi="Times New Roman" w:cs="Times New Roman"/>
          <w:w w:val="94"/>
          <w:sz w:val="24"/>
          <w:szCs w:val="24"/>
        </w:rPr>
        <w:t>r</w:t>
      </w:r>
      <w:r w:rsidRPr="005A7016">
        <w:rPr>
          <w:rFonts w:ascii="Times New Roman" w:hAnsi="Times New Roman" w:cs="Times New Roman"/>
          <w:spacing w:val="-2"/>
          <w:w w:val="112"/>
          <w:sz w:val="24"/>
          <w:szCs w:val="24"/>
        </w:rPr>
        <w:t>m</w:t>
      </w:r>
      <w:r w:rsidRPr="005A7016">
        <w:rPr>
          <w:rFonts w:ascii="Times New Roman" w:hAnsi="Times New Roman" w:cs="Times New Roman"/>
          <w:w w:val="104"/>
          <w:sz w:val="24"/>
          <w:szCs w:val="24"/>
        </w:rPr>
        <w:t>a</w:t>
      </w:r>
      <w:r w:rsidRPr="005A7016">
        <w:rPr>
          <w:rFonts w:ascii="Times New Roman" w:hAnsi="Times New Roman" w:cs="Times New Roman"/>
          <w:w w:val="83"/>
          <w:sz w:val="24"/>
          <w:szCs w:val="24"/>
        </w:rPr>
        <w:t>lı</w:t>
      </w:r>
      <w:r w:rsidRPr="005A7016">
        <w:rPr>
          <w:rFonts w:ascii="Times New Roman" w:hAnsi="Times New Roman" w:cs="Times New Roman"/>
          <w:w w:val="103"/>
          <w:sz w:val="24"/>
          <w:szCs w:val="24"/>
        </w:rPr>
        <w:t>ve</w:t>
      </w:r>
      <w:r w:rsidRPr="005A7016">
        <w:rPr>
          <w:rFonts w:ascii="Times New Roman" w:hAnsi="Times New Roman" w:cs="Times New Roman"/>
          <w:spacing w:val="-3"/>
          <w:w w:val="104"/>
          <w:sz w:val="24"/>
          <w:szCs w:val="24"/>
        </w:rPr>
        <w:t>b</w:t>
      </w:r>
      <w:r w:rsidRPr="005A7016">
        <w:rPr>
          <w:rFonts w:ascii="Times New Roman" w:hAnsi="Times New Roman" w:cs="Times New Roman"/>
          <w:w w:val="106"/>
          <w:sz w:val="24"/>
          <w:szCs w:val="24"/>
        </w:rPr>
        <w:t>u</w:t>
      </w:r>
      <w:r w:rsidRPr="005A7016">
        <w:rPr>
          <w:rFonts w:ascii="Times New Roman" w:hAnsi="Times New Roman" w:cs="Times New Roman"/>
          <w:spacing w:val="-1"/>
          <w:w w:val="108"/>
          <w:sz w:val="24"/>
          <w:szCs w:val="24"/>
        </w:rPr>
        <w:t>n</w:t>
      </w:r>
      <w:r w:rsidRPr="005A7016">
        <w:rPr>
          <w:rFonts w:ascii="Times New Roman" w:hAnsi="Times New Roman" w:cs="Times New Roman"/>
          <w:w w:val="96"/>
          <w:sz w:val="24"/>
          <w:szCs w:val="24"/>
        </w:rPr>
        <w:t>la</w:t>
      </w:r>
      <w:r w:rsidRPr="005A7016">
        <w:rPr>
          <w:rFonts w:ascii="Times New Roman" w:hAnsi="Times New Roman" w:cs="Times New Roman"/>
          <w:spacing w:val="1"/>
          <w:w w:val="96"/>
          <w:sz w:val="24"/>
          <w:szCs w:val="24"/>
        </w:rPr>
        <w:t>r</w:t>
      </w:r>
      <w:r w:rsidRPr="005A7016">
        <w:rPr>
          <w:rFonts w:ascii="Times New Roman" w:hAnsi="Times New Roman" w:cs="Times New Roman"/>
          <w:sz w:val="24"/>
          <w:szCs w:val="24"/>
        </w:rPr>
        <w:t>ın</w:t>
      </w:r>
      <w:r w:rsidRPr="005A7016">
        <w:rPr>
          <w:rFonts w:ascii="Times New Roman" w:hAnsi="Times New Roman" w:cs="Times New Roman"/>
          <w:spacing w:val="-1"/>
          <w:sz w:val="24"/>
          <w:szCs w:val="24"/>
        </w:rPr>
        <w:t>e</w:t>
      </w:r>
      <w:r w:rsidRPr="005A7016">
        <w:rPr>
          <w:rFonts w:ascii="Times New Roman" w:hAnsi="Times New Roman" w:cs="Times New Roman"/>
          <w:w w:val="96"/>
          <w:sz w:val="24"/>
          <w:szCs w:val="24"/>
        </w:rPr>
        <w:t>tk</w:t>
      </w:r>
      <w:r w:rsidRPr="005A7016">
        <w:rPr>
          <w:rFonts w:ascii="Times New Roman" w:hAnsi="Times New Roman" w:cs="Times New Roman"/>
          <w:spacing w:val="-2"/>
          <w:w w:val="96"/>
          <w:sz w:val="24"/>
          <w:szCs w:val="24"/>
        </w:rPr>
        <w:t>i</w:t>
      </w:r>
      <w:r w:rsidRPr="005A7016">
        <w:rPr>
          <w:rFonts w:ascii="Times New Roman" w:hAnsi="Times New Roman" w:cs="Times New Roman"/>
          <w:w w:val="108"/>
          <w:sz w:val="24"/>
          <w:szCs w:val="24"/>
        </w:rPr>
        <w:t>n</w:t>
      </w:r>
      <w:r w:rsidRPr="005A7016">
        <w:rPr>
          <w:rFonts w:ascii="Times New Roman" w:hAnsi="Times New Roman" w:cs="Times New Roman"/>
          <w:w w:val="109"/>
          <w:sz w:val="24"/>
          <w:szCs w:val="24"/>
        </w:rPr>
        <w:t>şe</w:t>
      </w:r>
      <w:r w:rsidRPr="005A7016">
        <w:rPr>
          <w:rFonts w:ascii="Times New Roman" w:hAnsi="Times New Roman" w:cs="Times New Roman"/>
          <w:spacing w:val="-2"/>
          <w:w w:val="109"/>
          <w:sz w:val="24"/>
          <w:szCs w:val="24"/>
        </w:rPr>
        <w:t>k</w:t>
      </w:r>
      <w:r w:rsidRPr="005A7016">
        <w:rPr>
          <w:rFonts w:ascii="Times New Roman" w:hAnsi="Times New Roman" w:cs="Times New Roman"/>
          <w:w w:val="83"/>
          <w:sz w:val="24"/>
          <w:szCs w:val="24"/>
        </w:rPr>
        <w:t>i</w:t>
      </w:r>
      <w:r w:rsidRPr="005A7016">
        <w:rPr>
          <w:rFonts w:ascii="Times New Roman" w:hAnsi="Times New Roman" w:cs="Times New Roman"/>
          <w:spacing w:val="-2"/>
          <w:w w:val="83"/>
          <w:sz w:val="24"/>
          <w:szCs w:val="24"/>
        </w:rPr>
        <w:t>l</w:t>
      </w:r>
      <w:r w:rsidRPr="005A7016">
        <w:rPr>
          <w:rFonts w:ascii="Times New Roman" w:hAnsi="Times New Roman" w:cs="Times New Roman"/>
          <w:w w:val="102"/>
          <w:sz w:val="24"/>
          <w:szCs w:val="24"/>
        </w:rPr>
        <w:t>de</w:t>
      </w:r>
      <w:r w:rsidRPr="005A7016">
        <w:rPr>
          <w:rFonts w:ascii="Times New Roman" w:hAnsi="Times New Roman" w:cs="Times New Roman"/>
          <w:spacing w:val="-2"/>
          <w:w w:val="104"/>
          <w:sz w:val="24"/>
          <w:szCs w:val="24"/>
        </w:rPr>
        <w:t>k</w:t>
      </w:r>
      <w:r w:rsidRPr="005A7016">
        <w:rPr>
          <w:rFonts w:ascii="Times New Roman" w:hAnsi="Times New Roman" w:cs="Times New Roman"/>
          <w:w w:val="106"/>
          <w:sz w:val="24"/>
          <w:szCs w:val="24"/>
        </w:rPr>
        <w:t>u</w:t>
      </w:r>
      <w:r w:rsidRPr="005A7016">
        <w:rPr>
          <w:rFonts w:ascii="Times New Roman" w:hAnsi="Times New Roman" w:cs="Times New Roman"/>
          <w:w w:val="82"/>
          <w:sz w:val="24"/>
          <w:szCs w:val="24"/>
        </w:rPr>
        <w:t>l</w:t>
      </w:r>
      <w:r w:rsidRPr="005A7016">
        <w:rPr>
          <w:rFonts w:ascii="Times New Roman" w:hAnsi="Times New Roman" w:cs="Times New Roman"/>
          <w:spacing w:val="-2"/>
          <w:w w:val="82"/>
          <w:sz w:val="24"/>
          <w:szCs w:val="24"/>
        </w:rPr>
        <w:t>l</w:t>
      </w:r>
      <w:r w:rsidRPr="005A7016">
        <w:rPr>
          <w:rFonts w:ascii="Times New Roman" w:hAnsi="Times New Roman" w:cs="Times New Roman"/>
          <w:w w:val="104"/>
          <w:sz w:val="24"/>
          <w:szCs w:val="24"/>
        </w:rPr>
        <w:t>a</w:t>
      </w:r>
      <w:r w:rsidRPr="005A7016">
        <w:rPr>
          <w:rFonts w:ascii="Times New Roman" w:hAnsi="Times New Roman" w:cs="Times New Roman"/>
          <w:spacing w:val="-1"/>
          <w:w w:val="108"/>
          <w:sz w:val="24"/>
          <w:szCs w:val="24"/>
        </w:rPr>
        <w:t>n</w:t>
      </w:r>
      <w:r w:rsidRPr="005A7016">
        <w:rPr>
          <w:rFonts w:ascii="Times New Roman" w:hAnsi="Times New Roman" w:cs="Times New Roman"/>
          <w:w w:val="103"/>
          <w:sz w:val="24"/>
          <w:szCs w:val="24"/>
        </w:rPr>
        <w:t>ımı</w:t>
      </w:r>
      <w:r w:rsidRPr="005A7016">
        <w:rPr>
          <w:rFonts w:ascii="Times New Roman" w:hAnsi="Times New Roman" w:cs="Times New Roman"/>
          <w:spacing w:val="-2"/>
          <w:w w:val="103"/>
          <w:sz w:val="24"/>
          <w:szCs w:val="24"/>
        </w:rPr>
        <w:t>n</w:t>
      </w:r>
      <w:r w:rsidRPr="005A7016">
        <w:rPr>
          <w:rFonts w:ascii="Times New Roman" w:hAnsi="Times New Roman" w:cs="Times New Roman"/>
          <w:w w:val="85"/>
          <w:sz w:val="24"/>
          <w:szCs w:val="24"/>
        </w:rPr>
        <w:t>ı</w:t>
      </w:r>
      <w:r w:rsidRPr="005A7016">
        <w:rPr>
          <w:rFonts w:ascii="Times New Roman" w:hAnsi="Times New Roman" w:cs="Times New Roman"/>
          <w:w w:val="128"/>
          <w:sz w:val="24"/>
          <w:szCs w:val="24"/>
        </w:rPr>
        <w:t>s</w:t>
      </w:r>
      <w:r w:rsidRPr="005A7016">
        <w:rPr>
          <w:rFonts w:ascii="Times New Roman" w:hAnsi="Times New Roman" w:cs="Times New Roman"/>
          <w:w w:val="104"/>
          <w:sz w:val="24"/>
          <w:szCs w:val="24"/>
        </w:rPr>
        <w:t>a</w:t>
      </w:r>
      <w:r w:rsidRPr="005A7016">
        <w:rPr>
          <w:rFonts w:ascii="Times New Roman" w:hAnsi="Times New Roman" w:cs="Times New Roman"/>
          <w:w w:val="103"/>
          <w:sz w:val="24"/>
          <w:szCs w:val="24"/>
        </w:rPr>
        <w:t>ğ</w:t>
      </w:r>
      <w:r w:rsidRPr="005A7016">
        <w:rPr>
          <w:rFonts w:ascii="Times New Roman" w:hAnsi="Times New Roman" w:cs="Times New Roman"/>
          <w:spacing w:val="-4"/>
          <w:w w:val="103"/>
          <w:sz w:val="24"/>
          <w:szCs w:val="24"/>
        </w:rPr>
        <w:t>l</w:t>
      </w:r>
      <w:r w:rsidRPr="005A7016">
        <w:rPr>
          <w:rFonts w:ascii="Times New Roman" w:hAnsi="Times New Roman" w:cs="Times New Roman"/>
          <w:w w:val="104"/>
          <w:sz w:val="24"/>
          <w:szCs w:val="24"/>
        </w:rPr>
        <w:t>a</w:t>
      </w:r>
      <w:r w:rsidRPr="005A7016">
        <w:rPr>
          <w:rFonts w:ascii="Times New Roman" w:hAnsi="Times New Roman" w:cs="Times New Roman"/>
          <w:spacing w:val="-2"/>
          <w:w w:val="112"/>
          <w:sz w:val="24"/>
          <w:szCs w:val="24"/>
        </w:rPr>
        <w:t>m</w:t>
      </w:r>
      <w:r w:rsidRPr="005A7016">
        <w:rPr>
          <w:rFonts w:ascii="Times New Roman" w:hAnsi="Times New Roman" w:cs="Times New Roman"/>
          <w:w w:val="104"/>
          <w:sz w:val="24"/>
          <w:szCs w:val="24"/>
        </w:rPr>
        <w:t>a</w:t>
      </w:r>
      <w:r w:rsidRPr="005A7016">
        <w:rPr>
          <w:rFonts w:ascii="Times New Roman" w:hAnsi="Times New Roman" w:cs="Times New Roman"/>
          <w:w w:val="83"/>
          <w:sz w:val="24"/>
          <w:szCs w:val="24"/>
        </w:rPr>
        <w:t>l</w:t>
      </w:r>
      <w:r w:rsidRPr="005A7016">
        <w:rPr>
          <w:rFonts w:ascii="Times New Roman" w:hAnsi="Times New Roman" w:cs="Times New Roman"/>
          <w:spacing w:val="-2"/>
          <w:w w:val="83"/>
          <w:sz w:val="24"/>
          <w:szCs w:val="24"/>
        </w:rPr>
        <w:t>ı</w:t>
      </w:r>
      <w:r w:rsidRPr="005A7016">
        <w:rPr>
          <w:rFonts w:ascii="Times New Roman" w:hAnsi="Times New Roman" w:cs="Times New Roman"/>
          <w:w w:val="97"/>
          <w:sz w:val="24"/>
          <w:szCs w:val="24"/>
        </w:rPr>
        <w:t>d</w:t>
      </w:r>
      <w:r w:rsidRPr="005A7016">
        <w:rPr>
          <w:rFonts w:ascii="Times New Roman" w:hAnsi="Times New Roman" w:cs="Times New Roman"/>
          <w:spacing w:val="-2"/>
          <w:w w:val="97"/>
          <w:sz w:val="24"/>
          <w:szCs w:val="24"/>
        </w:rPr>
        <w:t>ı</w:t>
      </w:r>
      <w:r w:rsidRPr="005A7016">
        <w:rPr>
          <w:rFonts w:ascii="Times New Roman" w:hAnsi="Times New Roman" w:cs="Times New Roman"/>
          <w:w w:val="94"/>
          <w:sz w:val="24"/>
          <w:szCs w:val="24"/>
        </w:rPr>
        <w:t>r</w:t>
      </w:r>
      <w:r w:rsidRPr="005A7016">
        <w:rPr>
          <w:rFonts w:ascii="Times New Roman" w:hAnsi="Times New Roman" w:cs="Times New Roman"/>
          <w:w w:val="63"/>
          <w:sz w:val="24"/>
          <w:szCs w:val="24"/>
        </w:rPr>
        <w:t>.</w:t>
      </w:r>
    </w:p>
    <w:p w:rsidR="00907C97" w:rsidRPr="005A7016" w:rsidRDefault="00907C97" w:rsidP="00A764C3">
      <w:pPr>
        <w:ind w:right="63"/>
        <w:jc w:val="both"/>
        <w:rPr>
          <w:rFonts w:ascii="Times New Roman" w:hAnsi="Times New Roman" w:cs="Times New Roman"/>
          <w:w w:val="63"/>
          <w:sz w:val="24"/>
          <w:szCs w:val="24"/>
        </w:rPr>
      </w:pPr>
    </w:p>
    <w:p w:rsidR="00907C97" w:rsidRPr="005A7016" w:rsidRDefault="00907C97" w:rsidP="00A764C3">
      <w:pPr>
        <w:ind w:right="63"/>
        <w:jc w:val="both"/>
        <w:rPr>
          <w:rFonts w:ascii="Times New Roman" w:hAnsi="Times New Roman" w:cs="Times New Roman"/>
          <w:w w:val="63"/>
          <w:sz w:val="24"/>
          <w:szCs w:val="24"/>
        </w:rPr>
      </w:pPr>
    </w:p>
    <w:p w:rsidR="00907C97" w:rsidRPr="005A7016" w:rsidRDefault="00907C97" w:rsidP="00A764C3">
      <w:pPr>
        <w:ind w:right="63"/>
        <w:jc w:val="both"/>
        <w:rPr>
          <w:rFonts w:ascii="Times New Roman" w:hAnsi="Times New Roman" w:cs="Times New Roman"/>
          <w:sz w:val="24"/>
          <w:szCs w:val="24"/>
        </w:rPr>
      </w:pPr>
    </w:p>
    <w:p w:rsidR="00A764C3" w:rsidRPr="005A7016" w:rsidRDefault="00A764C3" w:rsidP="004F0F91">
      <w:pPr>
        <w:pStyle w:val="Balk3"/>
      </w:pPr>
    </w:p>
    <w:p w:rsidR="00A764C3" w:rsidRPr="005A7016" w:rsidRDefault="00A764C3" w:rsidP="00A764C3">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 Enstitü, MYO, Teknoloji Transfer Ofisi, BAP</w:t>
      </w:r>
      <w:r w:rsidR="00A061AB" w:rsidRPr="005A7016">
        <w:rPr>
          <w:rFonts w:ascii="Times New Roman" w:hAnsi="Times New Roman" w:cs="Times New Roman"/>
          <w:b/>
          <w:sz w:val="24"/>
          <w:szCs w:val="24"/>
          <w:u w:val="single"/>
        </w:rPr>
        <w:t>, Araştırma Merkezleri, SKS Daire</w:t>
      </w:r>
      <w:r w:rsidR="00202848" w:rsidRPr="005A7016">
        <w:rPr>
          <w:rFonts w:ascii="Times New Roman" w:hAnsi="Times New Roman" w:cs="Times New Roman"/>
          <w:b/>
          <w:sz w:val="24"/>
          <w:szCs w:val="24"/>
          <w:u w:val="single"/>
        </w:rPr>
        <w:t>si</w:t>
      </w:r>
      <w:r w:rsidR="00A061AB" w:rsidRPr="005A7016">
        <w:rPr>
          <w:rFonts w:ascii="Times New Roman" w:hAnsi="Times New Roman" w:cs="Times New Roman"/>
          <w:b/>
          <w:sz w:val="24"/>
          <w:szCs w:val="24"/>
          <w:u w:val="single"/>
        </w:rPr>
        <w:t xml:space="preserve"> Başkanlığı, Dış İlişkiler Başkanlığı, Engelsiz Yaşam Birimi</w:t>
      </w:r>
    </w:p>
    <w:p w:rsidR="00A764C3" w:rsidRPr="005A7016" w:rsidRDefault="00A764C3" w:rsidP="004F0F91">
      <w:pPr>
        <w:pStyle w:val="Balk3"/>
      </w:pPr>
    </w:p>
    <w:p w:rsidR="00A764C3" w:rsidRPr="005A7016" w:rsidRDefault="00A764C3" w:rsidP="004F0F91">
      <w:pPr>
        <w:pStyle w:val="Balk3"/>
      </w:pPr>
      <w:r w:rsidRPr="005A7016">
        <w:t>D.</w:t>
      </w:r>
      <w:proofErr w:type="gramStart"/>
      <w:r w:rsidRPr="005A7016">
        <w:t>1.1</w:t>
      </w:r>
      <w:proofErr w:type="gramEnd"/>
      <w:r w:rsidRPr="005A7016">
        <w:t xml:space="preserve">. </w:t>
      </w:r>
      <w:r w:rsidR="00140464" w:rsidRPr="005A7016">
        <w:t>Toplumsal katkı süreçlerinin yönetimi</w:t>
      </w:r>
    </w:p>
    <w:p w:rsidR="00A764C3" w:rsidRPr="005A7016" w:rsidRDefault="00A764C3" w:rsidP="004F0F91">
      <w:pPr>
        <w:pStyle w:val="Balk3"/>
      </w:pPr>
    </w:p>
    <w:p w:rsidR="00A764C3" w:rsidRPr="005A7016" w:rsidRDefault="00A764C3" w:rsidP="00A764C3">
      <w:pPr>
        <w:pStyle w:val="Balk4"/>
        <w:ind w:right="63"/>
        <w:jc w:val="center"/>
      </w:pPr>
      <w:r w:rsidRPr="005A7016">
        <w:t>Olgunluk düzeyi</w:t>
      </w:r>
    </w:p>
    <w:p w:rsidR="00A764C3" w:rsidRPr="005A7016" w:rsidRDefault="00A764C3" w:rsidP="004F0F91">
      <w:pPr>
        <w:pStyle w:val="Balk3"/>
      </w:pPr>
    </w:p>
    <w:tbl>
      <w:tblPr>
        <w:tblStyle w:val="TabloKlavuzu"/>
        <w:tblW w:w="0" w:type="auto"/>
        <w:tblInd w:w="507" w:type="dxa"/>
        <w:tblLayout w:type="fixed"/>
        <w:tblLook w:val="04A0"/>
      </w:tblPr>
      <w:tblGrid>
        <w:gridCol w:w="2153"/>
        <w:gridCol w:w="1843"/>
        <w:gridCol w:w="1925"/>
        <w:gridCol w:w="1375"/>
        <w:gridCol w:w="1485"/>
      </w:tblGrid>
      <w:tr w:rsidR="00A764C3" w:rsidRPr="005A7016" w:rsidTr="00140464">
        <w:tc>
          <w:tcPr>
            <w:tcW w:w="2153" w:type="dxa"/>
            <w:shd w:val="clear" w:color="auto" w:fill="auto"/>
          </w:tcPr>
          <w:p w:rsidR="00A764C3" w:rsidRPr="005A7016" w:rsidRDefault="00A764C3" w:rsidP="004F0F91">
            <w:pPr>
              <w:pStyle w:val="Balk3"/>
              <w:outlineLvl w:val="2"/>
            </w:pPr>
            <w:r w:rsidRPr="005A7016">
              <w:t>1</w:t>
            </w:r>
          </w:p>
        </w:tc>
        <w:tc>
          <w:tcPr>
            <w:tcW w:w="1843" w:type="dxa"/>
            <w:shd w:val="clear" w:color="auto" w:fill="auto"/>
          </w:tcPr>
          <w:p w:rsidR="00A764C3" w:rsidRPr="005A7016" w:rsidRDefault="00A764C3" w:rsidP="004F0F91">
            <w:pPr>
              <w:pStyle w:val="Balk3"/>
              <w:outlineLvl w:val="2"/>
            </w:pPr>
            <w:r w:rsidRPr="005A7016">
              <w:t>2</w:t>
            </w:r>
          </w:p>
        </w:tc>
        <w:tc>
          <w:tcPr>
            <w:tcW w:w="1925" w:type="dxa"/>
            <w:shd w:val="clear" w:color="auto" w:fill="auto"/>
          </w:tcPr>
          <w:p w:rsidR="00A764C3" w:rsidRPr="005A7016" w:rsidRDefault="00A764C3" w:rsidP="004F0F91">
            <w:pPr>
              <w:pStyle w:val="Balk3"/>
              <w:outlineLvl w:val="2"/>
            </w:pPr>
            <w:r w:rsidRPr="005A7016">
              <w:t>3</w:t>
            </w:r>
          </w:p>
        </w:tc>
        <w:tc>
          <w:tcPr>
            <w:tcW w:w="1375" w:type="dxa"/>
            <w:shd w:val="clear" w:color="auto" w:fill="auto"/>
          </w:tcPr>
          <w:p w:rsidR="00A764C3" w:rsidRPr="005A7016" w:rsidRDefault="00A764C3" w:rsidP="004F0F91">
            <w:pPr>
              <w:pStyle w:val="Balk3"/>
              <w:outlineLvl w:val="2"/>
            </w:pPr>
            <w:r w:rsidRPr="005A7016">
              <w:t>4</w:t>
            </w:r>
          </w:p>
        </w:tc>
        <w:tc>
          <w:tcPr>
            <w:tcW w:w="1485" w:type="dxa"/>
            <w:shd w:val="clear" w:color="auto" w:fill="auto"/>
          </w:tcPr>
          <w:p w:rsidR="00A764C3" w:rsidRPr="005A7016" w:rsidRDefault="00A764C3" w:rsidP="004F0F91">
            <w:pPr>
              <w:pStyle w:val="Balk3"/>
              <w:outlineLvl w:val="2"/>
            </w:pPr>
            <w:r w:rsidRPr="005A7016">
              <w:t>5</w:t>
            </w:r>
          </w:p>
        </w:tc>
      </w:tr>
      <w:tr w:rsidR="00A764C3" w:rsidRPr="005A7016" w:rsidTr="00140464">
        <w:tc>
          <w:tcPr>
            <w:tcW w:w="2153" w:type="dxa"/>
            <w:shd w:val="clear" w:color="auto" w:fill="auto"/>
          </w:tcPr>
          <w:p w:rsidR="00A764C3" w:rsidRPr="005A7016" w:rsidRDefault="00140464" w:rsidP="004F0F91">
            <w:pPr>
              <w:pStyle w:val="Balk3"/>
              <w:outlineLvl w:val="2"/>
            </w:pPr>
            <w:proofErr w:type="spellStart"/>
            <w:r w:rsidRPr="005A7016">
              <w:rPr>
                <w:w w:val="105"/>
              </w:rPr>
              <w:t>Kurumda</w:t>
            </w:r>
            <w:r w:rsidRPr="005A7016">
              <w:t>toplumsal</w:t>
            </w:r>
            <w:proofErr w:type="spellEnd"/>
            <w:r w:rsidRPr="005A7016">
              <w:t xml:space="preserve"> </w:t>
            </w:r>
            <w:proofErr w:type="spellStart"/>
            <w:r w:rsidRPr="005A7016">
              <w:t>katkı</w:t>
            </w:r>
            <w:r w:rsidRPr="005A7016">
              <w:rPr>
                <w:w w:val="105"/>
              </w:rPr>
              <w:t>süreçlerinin</w:t>
            </w:r>
            <w:r w:rsidRPr="005A7016">
              <w:t>yönetimi</w:t>
            </w:r>
            <w:proofErr w:type="spellEnd"/>
            <w:r w:rsidRPr="005A7016">
              <w:t xml:space="preserve"> </w:t>
            </w:r>
            <w:proofErr w:type="spellStart"/>
            <w:r w:rsidRPr="005A7016">
              <w:t>ve</w:t>
            </w:r>
            <w:r w:rsidRPr="005A7016">
              <w:rPr>
                <w:w w:val="105"/>
              </w:rPr>
              <w:t>organizasyonel</w:t>
            </w:r>
            <w:r w:rsidRPr="005A7016">
              <w:t>yapısınailişkinbir</w:t>
            </w:r>
            <w:proofErr w:type="spellEnd"/>
            <w:r w:rsidRPr="005A7016">
              <w:t xml:space="preserve"> </w:t>
            </w:r>
            <w:proofErr w:type="spellStart"/>
            <w:r w:rsidRPr="005A7016">
              <w:t>planlama</w:t>
            </w:r>
            <w:r w:rsidRPr="005A7016">
              <w:rPr>
                <w:spacing w:val="-1"/>
                <w:w w:val="105"/>
              </w:rPr>
              <w:t>bulunmamaktadı</w:t>
            </w:r>
            <w:r w:rsidRPr="005A7016">
              <w:rPr>
                <w:w w:val="105"/>
              </w:rPr>
              <w:t>r</w:t>
            </w:r>
            <w:proofErr w:type="spellEnd"/>
            <w:r w:rsidRPr="005A7016">
              <w:rPr>
                <w:w w:val="105"/>
              </w:rPr>
              <w:t>.</w:t>
            </w:r>
          </w:p>
        </w:tc>
        <w:tc>
          <w:tcPr>
            <w:tcW w:w="1843" w:type="dxa"/>
            <w:shd w:val="clear" w:color="auto" w:fill="auto"/>
          </w:tcPr>
          <w:p w:rsidR="00A764C3" w:rsidRPr="005A7016" w:rsidRDefault="00140464" w:rsidP="004F0F91">
            <w:pPr>
              <w:pStyle w:val="Balk3"/>
              <w:outlineLvl w:val="2"/>
            </w:pPr>
            <w:proofErr w:type="spellStart"/>
            <w:r w:rsidRPr="005A7016">
              <w:rPr>
                <w:w w:val="105"/>
              </w:rPr>
              <w:t>Kurumun</w:t>
            </w:r>
            <w:r w:rsidRPr="005A7016">
              <w:t>toplumsal</w:t>
            </w:r>
            <w:proofErr w:type="spellEnd"/>
            <w:r w:rsidRPr="005A7016">
              <w:t xml:space="preserve"> </w:t>
            </w:r>
            <w:proofErr w:type="spellStart"/>
            <w:r w:rsidRPr="005A7016">
              <w:t>katkı</w:t>
            </w:r>
            <w:r w:rsidRPr="005A7016">
              <w:rPr>
                <w:w w:val="105"/>
              </w:rPr>
              <w:t>süreçlerinin</w:t>
            </w:r>
            <w:r w:rsidRPr="005A7016">
              <w:t>yönetimi</w:t>
            </w:r>
            <w:proofErr w:type="spellEnd"/>
            <w:r w:rsidRPr="005A7016">
              <w:t xml:space="preserve"> </w:t>
            </w:r>
            <w:proofErr w:type="spellStart"/>
            <w:r w:rsidRPr="005A7016">
              <w:t>ve</w:t>
            </w:r>
            <w:r w:rsidRPr="005A7016">
              <w:rPr>
                <w:w w:val="105"/>
              </w:rPr>
              <w:t>organizasyonel</w:t>
            </w:r>
            <w:r w:rsidRPr="005A7016">
              <w:t>yapısına</w:t>
            </w:r>
            <w:proofErr w:type="spellEnd"/>
            <w:r w:rsidRPr="005A7016">
              <w:t xml:space="preserve"> </w:t>
            </w:r>
            <w:proofErr w:type="spellStart"/>
            <w:r w:rsidRPr="005A7016">
              <w:t>ilişkin</w:t>
            </w:r>
            <w:r w:rsidRPr="005A7016">
              <w:rPr>
                <w:w w:val="105"/>
              </w:rPr>
              <w:t>planlamaları</w:t>
            </w:r>
            <w:r w:rsidRPr="005A7016">
              <w:t>bulunmaktadır</w:t>
            </w:r>
            <w:proofErr w:type="spellEnd"/>
            <w:r w:rsidRPr="005A7016">
              <w:t>.</w:t>
            </w:r>
          </w:p>
        </w:tc>
        <w:tc>
          <w:tcPr>
            <w:tcW w:w="1925" w:type="dxa"/>
            <w:shd w:val="clear" w:color="auto" w:fill="auto"/>
          </w:tcPr>
          <w:p w:rsidR="00A764C3" w:rsidRPr="005A7016" w:rsidRDefault="00140464" w:rsidP="004F0F91">
            <w:pPr>
              <w:pStyle w:val="Balk3"/>
              <w:outlineLvl w:val="2"/>
            </w:pPr>
            <w:proofErr w:type="spellStart"/>
            <w:r w:rsidRPr="005A7016">
              <w:t>Kurumungenelindetoplumsal</w:t>
            </w:r>
            <w:proofErr w:type="spellEnd"/>
            <w:r w:rsidRPr="005A7016">
              <w:t xml:space="preserve"> </w:t>
            </w:r>
            <w:proofErr w:type="spellStart"/>
            <w:r w:rsidRPr="005A7016">
              <w:t>katkısüreçlerininyönetimi</w:t>
            </w:r>
            <w:proofErr w:type="spellEnd"/>
            <w:r w:rsidRPr="005A7016">
              <w:t xml:space="preserve"> </w:t>
            </w:r>
            <w:proofErr w:type="spellStart"/>
            <w:r w:rsidRPr="005A7016">
              <w:t>veorganizasyonelyapısı</w:t>
            </w:r>
            <w:proofErr w:type="spellEnd"/>
            <w:r w:rsidRPr="005A7016">
              <w:t xml:space="preserve"> </w:t>
            </w:r>
            <w:proofErr w:type="spellStart"/>
            <w:r w:rsidRPr="005A7016">
              <w:t>kurumsaltercihler</w:t>
            </w:r>
            <w:proofErr w:type="spellEnd"/>
            <w:r w:rsidRPr="005A7016">
              <w:t xml:space="preserve"> </w:t>
            </w:r>
            <w:proofErr w:type="spellStart"/>
            <w:r w:rsidRPr="005A7016">
              <w:t>yönündeuygulanmaktadır</w:t>
            </w:r>
            <w:proofErr w:type="spellEnd"/>
          </w:p>
        </w:tc>
        <w:tc>
          <w:tcPr>
            <w:tcW w:w="1375" w:type="dxa"/>
            <w:shd w:val="clear" w:color="auto" w:fill="auto"/>
          </w:tcPr>
          <w:p w:rsidR="00A764C3" w:rsidRPr="005A7016" w:rsidRDefault="00140464" w:rsidP="004F0F91">
            <w:pPr>
              <w:pStyle w:val="Balk3"/>
              <w:outlineLvl w:val="2"/>
            </w:pPr>
            <w:proofErr w:type="spellStart"/>
            <w:r w:rsidRPr="005A7016">
              <w:rPr>
                <w:w w:val="105"/>
              </w:rPr>
              <w:t>Kurumda</w:t>
            </w:r>
            <w:r w:rsidRPr="005A7016">
              <w:t>toplumsal</w:t>
            </w:r>
            <w:proofErr w:type="spellEnd"/>
            <w:r w:rsidRPr="005A7016">
              <w:t xml:space="preserve"> </w:t>
            </w:r>
            <w:proofErr w:type="spellStart"/>
            <w:r w:rsidRPr="005A7016">
              <w:t>katkı</w:t>
            </w:r>
            <w:r w:rsidRPr="005A7016">
              <w:rPr>
                <w:w w:val="105"/>
              </w:rPr>
              <w:t>süreçlerinin</w:t>
            </w:r>
            <w:r w:rsidRPr="005A7016">
              <w:t>yönetimi</w:t>
            </w:r>
            <w:proofErr w:type="spellEnd"/>
            <w:r w:rsidRPr="005A7016">
              <w:t xml:space="preserve"> </w:t>
            </w:r>
            <w:proofErr w:type="spellStart"/>
            <w:r w:rsidRPr="005A7016">
              <w:t>ve</w:t>
            </w:r>
            <w:r w:rsidRPr="005A7016">
              <w:rPr>
                <w:w w:val="105"/>
              </w:rPr>
              <w:t>organizasyonel</w:t>
            </w:r>
            <w:r w:rsidRPr="005A7016">
              <w:t>yapısının</w:t>
            </w:r>
            <w:proofErr w:type="spellEnd"/>
            <w:r w:rsidRPr="005A7016">
              <w:t xml:space="preserve"> </w:t>
            </w:r>
            <w:proofErr w:type="spellStart"/>
            <w:r w:rsidRPr="005A7016">
              <w:t>işlerliği</w:t>
            </w:r>
            <w:r w:rsidRPr="005A7016">
              <w:rPr>
                <w:spacing w:val="-1"/>
              </w:rPr>
              <w:t>ileili</w:t>
            </w:r>
            <w:r w:rsidRPr="005A7016">
              <w:rPr>
                <w:spacing w:val="-1"/>
              </w:rPr>
              <w:lastRenderedPageBreak/>
              <w:t>şkilisonuçlar</w:t>
            </w:r>
            <w:r w:rsidRPr="005A7016">
              <w:t>izlenmekte</w:t>
            </w:r>
            <w:proofErr w:type="spellEnd"/>
            <w:r w:rsidRPr="005A7016">
              <w:t xml:space="preserve"> </w:t>
            </w:r>
            <w:proofErr w:type="spellStart"/>
            <w:r w:rsidRPr="005A7016">
              <w:t>ve</w:t>
            </w:r>
            <w:r w:rsidRPr="005A7016">
              <w:rPr>
                <w:w w:val="105"/>
              </w:rPr>
              <w:t>önlemleralınmaktadır</w:t>
            </w:r>
            <w:proofErr w:type="spellEnd"/>
            <w:r w:rsidRPr="005A7016">
              <w:rPr>
                <w:w w:val="105"/>
              </w:rPr>
              <w:t>.</w:t>
            </w:r>
          </w:p>
        </w:tc>
        <w:tc>
          <w:tcPr>
            <w:tcW w:w="1485" w:type="dxa"/>
            <w:shd w:val="clear" w:color="auto" w:fill="auto"/>
          </w:tcPr>
          <w:p w:rsidR="00A764C3" w:rsidRPr="005A7016" w:rsidRDefault="00315D31" w:rsidP="004F0F91">
            <w:pPr>
              <w:pStyle w:val="Balk3"/>
              <w:outlineLvl w:val="2"/>
            </w:pPr>
            <w:r w:rsidRPr="005A7016">
              <w:rPr>
                <w:w w:val="96"/>
              </w:rPr>
              <w:lastRenderedPageBreak/>
              <w:t>İ</w:t>
            </w:r>
            <w:r w:rsidRPr="005A7016">
              <w:rPr>
                <w:spacing w:val="-2"/>
                <w:w w:val="109"/>
              </w:rPr>
              <w:t>ç</w:t>
            </w:r>
            <w:r w:rsidRPr="005A7016">
              <w:rPr>
                <w:w w:val="128"/>
              </w:rPr>
              <w:t>s</w:t>
            </w:r>
            <w:r w:rsidRPr="005A7016">
              <w:rPr>
                <w:spacing w:val="-1"/>
              </w:rPr>
              <w:t>e</w:t>
            </w:r>
            <w:r w:rsidRPr="005A7016">
              <w:rPr>
                <w:w w:val="82"/>
              </w:rPr>
              <w:t>l</w:t>
            </w:r>
            <w:r w:rsidRPr="005A7016">
              <w:rPr>
                <w:spacing w:val="-2"/>
                <w:w w:val="82"/>
              </w:rPr>
              <w:t>l</w:t>
            </w:r>
            <w:r w:rsidRPr="005A7016">
              <w:rPr>
                <w:spacing w:val="-1"/>
              </w:rPr>
              <w:t>e</w:t>
            </w:r>
            <w:r w:rsidRPr="005A7016">
              <w:rPr>
                <w:w w:val="128"/>
              </w:rPr>
              <w:t>ş</w:t>
            </w:r>
            <w:r w:rsidRPr="005A7016">
              <w:rPr>
                <w:w w:val="88"/>
              </w:rPr>
              <w:t>tiri</w:t>
            </w:r>
            <w:r w:rsidRPr="005A7016">
              <w:rPr>
                <w:spacing w:val="-1"/>
                <w:w w:val="88"/>
              </w:rPr>
              <w:t>l</w:t>
            </w:r>
            <w:r w:rsidRPr="005A7016">
              <w:rPr>
                <w:w w:val="111"/>
              </w:rPr>
              <w:t>mi</w:t>
            </w:r>
            <w:r w:rsidRPr="005A7016">
              <w:rPr>
                <w:spacing w:val="-2"/>
                <w:w w:val="111"/>
              </w:rPr>
              <w:t>ş</w:t>
            </w:r>
            <w:r w:rsidRPr="005A7016">
              <w:rPr>
                <w:w w:val="63"/>
              </w:rPr>
              <w:t xml:space="preserve">, </w:t>
            </w:r>
            <w:r w:rsidRPr="005A7016">
              <w:rPr>
                <w:w w:val="128"/>
              </w:rPr>
              <w:t>s</w:t>
            </w:r>
            <w:r w:rsidRPr="005A7016">
              <w:rPr>
                <w:w w:val="106"/>
              </w:rPr>
              <w:t>iste</w:t>
            </w:r>
            <w:r w:rsidRPr="005A7016">
              <w:rPr>
                <w:spacing w:val="-3"/>
                <w:w w:val="106"/>
              </w:rPr>
              <w:t>m</w:t>
            </w:r>
            <w:r w:rsidRPr="005A7016">
              <w:rPr>
                <w:w w:val="104"/>
              </w:rPr>
              <w:t>a</w:t>
            </w:r>
            <w:r w:rsidRPr="005A7016">
              <w:rPr>
                <w:w w:val="96"/>
              </w:rPr>
              <w:t>ti</w:t>
            </w:r>
            <w:r w:rsidRPr="005A7016">
              <w:rPr>
                <w:spacing w:val="-4"/>
                <w:w w:val="96"/>
              </w:rPr>
              <w:t>k</w:t>
            </w:r>
            <w:r w:rsidRPr="005A7016">
              <w:rPr>
                <w:w w:val="63"/>
              </w:rPr>
              <w:t xml:space="preserve">, </w:t>
            </w:r>
            <w:r w:rsidRPr="005A7016">
              <w:t>sürdürülebilirve örnekgösterilebiliruygulamalarbulunmaktadır.</w:t>
            </w:r>
          </w:p>
        </w:tc>
      </w:tr>
    </w:tbl>
    <w:p w:rsidR="00A764C3" w:rsidRPr="005A7016" w:rsidRDefault="00A764C3" w:rsidP="004F0F91">
      <w:pPr>
        <w:pStyle w:val="Balk3"/>
      </w:pPr>
    </w:p>
    <w:p w:rsidR="00855931" w:rsidRPr="005A7016" w:rsidRDefault="00855931" w:rsidP="00A764C3">
      <w:pPr>
        <w:pStyle w:val="Balk4"/>
        <w:ind w:right="63"/>
        <w:jc w:val="both"/>
      </w:pPr>
    </w:p>
    <w:p w:rsidR="00855931" w:rsidRPr="005A7016" w:rsidRDefault="00855931" w:rsidP="00A764C3">
      <w:pPr>
        <w:pStyle w:val="Balk4"/>
        <w:ind w:right="63"/>
        <w:jc w:val="both"/>
      </w:pPr>
    </w:p>
    <w:p w:rsidR="004F0F91" w:rsidRPr="005A7016" w:rsidRDefault="004F0F91" w:rsidP="004F0F91">
      <w:pPr>
        <w:pStyle w:val="Balk4"/>
        <w:ind w:right="63"/>
        <w:jc w:val="both"/>
        <w:rPr>
          <w:rFonts w:cs="Times New Roman"/>
          <w:b w:val="0"/>
          <w:bCs w:val="0"/>
          <w:i w:val="0"/>
        </w:rPr>
      </w:pPr>
      <w:r w:rsidRPr="005A7016">
        <w:rPr>
          <w:rFonts w:cs="Times New Roman"/>
          <w:i w:val="0"/>
          <w:u w:val="single"/>
        </w:rPr>
        <w:t>AÇIKLAMA:</w:t>
      </w:r>
      <w:r w:rsidRPr="005A7016">
        <w:rPr>
          <w:rFonts w:cs="Times New Roman"/>
          <w:b w:val="0"/>
          <w:bCs w:val="0"/>
          <w:i w:val="0"/>
        </w:rPr>
        <w:t xml:space="preserve"> Olgunluk </w:t>
      </w:r>
      <w:proofErr w:type="gramStart"/>
      <w:r w:rsidRPr="005A7016">
        <w:rPr>
          <w:rFonts w:cs="Times New Roman"/>
          <w:b w:val="0"/>
          <w:bCs w:val="0"/>
          <w:i w:val="0"/>
        </w:rPr>
        <w:t>Düzeyi :3</w:t>
      </w:r>
      <w:proofErr w:type="gramEnd"/>
    </w:p>
    <w:p w:rsidR="004F0F91" w:rsidRPr="005A7016" w:rsidRDefault="004F0F91" w:rsidP="004F0F91">
      <w:pPr>
        <w:pStyle w:val="Balk4"/>
        <w:ind w:right="63"/>
        <w:jc w:val="both"/>
        <w:rPr>
          <w:rFonts w:cs="Times New Roman"/>
          <w:b w:val="0"/>
          <w:bCs w:val="0"/>
          <w:i w:val="0"/>
        </w:rPr>
      </w:pPr>
    </w:p>
    <w:p w:rsidR="004F0F91" w:rsidRPr="005A7016" w:rsidRDefault="004F0F91" w:rsidP="004F0F91">
      <w:pPr>
        <w:spacing w:line="276" w:lineRule="auto"/>
        <w:jc w:val="both"/>
        <w:rPr>
          <w:rFonts w:cstheme="minorHAnsi"/>
        </w:rPr>
      </w:pPr>
      <w:r w:rsidRPr="005A7016">
        <w:rPr>
          <w:rFonts w:cstheme="minorHAnsi"/>
        </w:rPr>
        <w:t xml:space="preserve">Kurumun toplumsal katkı politikası kurumun toplumsal katkı </w:t>
      </w:r>
      <w:proofErr w:type="spellStart"/>
      <w:r w:rsidRPr="005A7016">
        <w:rPr>
          <w:rFonts w:cstheme="minorHAnsi"/>
        </w:rPr>
        <w:t>süreçlerinin</w:t>
      </w:r>
      <w:proofErr w:type="spellEnd"/>
      <w:r w:rsidRPr="005A7016">
        <w:rPr>
          <w:rFonts w:cstheme="minorHAnsi"/>
        </w:rPr>
        <w:t xml:space="preserve"> </w:t>
      </w:r>
      <w:proofErr w:type="spellStart"/>
      <w:r w:rsidRPr="005A7016">
        <w:rPr>
          <w:rFonts w:cstheme="minorHAnsi"/>
        </w:rPr>
        <w:t>yönetimi</w:t>
      </w:r>
      <w:proofErr w:type="spellEnd"/>
      <w:r w:rsidRPr="005A7016">
        <w:rPr>
          <w:rFonts w:cstheme="minorHAnsi"/>
        </w:rPr>
        <w:t xml:space="preserve"> ve </w:t>
      </w:r>
      <w:proofErr w:type="spellStart"/>
      <w:r w:rsidRPr="005A7016">
        <w:rPr>
          <w:rFonts w:cstheme="minorHAnsi"/>
        </w:rPr>
        <w:t>organizasyonel</w:t>
      </w:r>
      <w:proofErr w:type="spellEnd"/>
      <w:r w:rsidRPr="005A7016">
        <w:rPr>
          <w:rFonts w:cstheme="minorHAnsi"/>
        </w:rPr>
        <w:t xml:space="preserve"> yapısı </w:t>
      </w:r>
      <w:proofErr w:type="spellStart"/>
      <w:r w:rsidRPr="005A7016">
        <w:rPr>
          <w:rFonts w:cstheme="minorHAnsi"/>
        </w:rPr>
        <w:t>kurumsallaşmıştır</w:t>
      </w:r>
      <w:proofErr w:type="spellEnd"/>
      <w:r w:rsidRPr="005A7016">
        <w:rPr>
          <w:rFonts w:cstheme="minorHAnsi"/>
        </w:rPr>
        <w:t xml:space="preserve">. Toplumsal katkı süreçlerinin yönetim ve </w:t>
      </w:r>
      <w:proofErr w:type="spellStart"/>
      <w:r w:rsidRPr="005A7016">
        <w:rPr>
          <w:rFonts w:cstheme="minorHAnsi"/>
        </w:rPr>
        <w:t>organizasyonel</w:t>
      </w:r>
      <w:proofErr w:type="spellEnd"/>
      <w:r w:rsidRPr="005A7016">
        <w:rPr>
          <w:rFonts w:cstheme="minorHAnsi"/>
        </w:rPr>
        <w:t xml:space="preserve"> yapısı kurumun toplumsal katkı politikası ile uyumludur, görev tanımları belirlenmiştir. </w:t>
      </w:r>
    </w:p>
    <w:p w:rsidR="004F0F91" w:rsidRPr="005A7016" w:rsidRDefault="004F0F91" w:rsidP="004F0F91">
      <w:pPr>
        <w:pStyle w:val="Balk4"/>
        <w:ind w:right="63"/>
        <w:jc w:val="both"/>
        <w:rPr>
          <w:rFonts w:cs="Times New Roman"/>
        </w:rPr>
      </w:pPr>
      <w:r w:rsidRPr="005A7016">
        <w:rPr>
          <w:rFonts w:cs="Times New Roman"/>
        </w:rPr>
        <w:t>Kanıtlar</w:t>
      </w:r>
    </w:p>
    <w:p w:rsidR="004F0F91" w:rsidRPr="005A7016" w:rsidRDefault="004F0F91" w:rsidP="004F0F91">
      <w:pPr>
        <w:pStyle w:val="Balk4"/>
        <w:ind w:right="63"/>
        <w:jc w:val="both"/>
        <w:rPr>
          <w:rFonts w:cs="Times New Roman"/>
          <w:i w:val="0"/>
          <w:u w:val="single"/>
        </w:rPr>
      </w:pPr>
    </w:p>
    <w:p w:rsidR="004F0F91" w:rsidRPr="005A7016" w:rsidRDefault="004F0F91" w:rsidP="004F0F91">
      <w:pPr>
        <w:pStyle w:val="Balk4"/>
        <w:numPr>
          <w:ilvl w:val="0"/>
          <w:numId w:val="27"/>
        </w:numPr>
        <w:ind w:left="567" w:right="63"/>
        <w:jc w:val="both"/>
        <w:rPr>
          <w:rFonts w:cs="Times New Roman"/>
        </w:rPr>
      </w:pPr>
      <w:r w:rsidRPr="005A7016">
        <w:rPr>
          <w:rFonts w:cs="Times New Roman"/>
          <w:b w:val="0"/>
          <w:bCs w:val="0"/>
          <w:i w:val="0"/>
          <w:iCs/>
        </w:rPr>
        <w:t>Kırıkkale Üniversitesi Staj ve Zorunlu Uygulamalı Eğitim Yönergesi:</w:t>
      </w:r>
    </w:p>
    <w:p w:rsidR="004F0F91" w:rsidRPr="005A7016" w:rsidRDefault="004F0F91" w:rsidP="004F0F91">
      <w:pPr>
        <w:ind w:left="567" w:right="63"/>
        <w:jc w:val="both"/>
        <w:rPr>
          <w:rFonts w:ascii="Times New Roman" w:hAnsi="Times New Roman" w:cs="Times New Roman"/>
          <w:bCs/>
          <w:iCs/>
          <w:sz w:val="24"/>
          <w:szCs w:val="24"/>
        </w:rPr>
      </w:pPr>
    </w:p>
    <w:p w:rsidR="004F0F91" w:rsidRPr="005A7016" w:rsidRDefault="004F0F91" w:rsidP="004F0F91">
      <w:pPr>
        <w:ind w:left="567" w:right="63"/>
        <w:jc w:val="both"/>
        <w:rPr>
          <w:rFonts w:ascii="Times New Roman" w:hAnsi="Times New Roman" w:cs="Times New Roman"/>
          <w:bCs/>
          <w:iCs/>
          <w:sz w:val="24"/>
          <w:szCs w:val="24"/>
          <w:u w:val="single"/>
        </w:rPr>
      </w:pPr>
      <w:r w:rsidRPr="005A7016">
        <w:rPr>
          <w:rFonts w:ascii="Times New Roman" w:hAnsi="Times New Roman" w:cs="Times New Roman"/>
          <w:bCs/>
          <w:iCs/>
          <w:sz w:val="24"/>
          <w:szCs w:val="24"/>
          <w:u w:val="single"/>
        </w:rPr>
        <w:t>https://panel.kku.edu.tr/Content/aktuerya/staj/zorunlu%20staj%20y%C3%B6nergesi%20_2020.pdf</w:t>
      </w:r>
    </w:p>
    <w:p w:rsidR="00A764C3" w:rsidRPr="005A7016" w:rsidRDefault="00A764C3" w:rsidP="004F0F91">
      <w:pPr>
        <w:pStyle w:val="Balk3"/>
      </w:pPr>
    </w:p>
    <w:p w:rsidR="00A764C3" w:rsidRPr="005A7016" w:rsidRDefault="00A764C3" w:rsidP="00A764C3">
      <w:pPr>
        <w:ind w:right="63"/>
        <w:jc w:val="both"/>
        <w:rPr>
          <w:rFonts w:ascii="Times New Roman" w:hAnsi="Times New Roman" w:cs="Times New Roman"/>
          <w:sz w:val="24"/>
          <w:szCs w:val="24"/>
        </w:rPr>
      </w:pPr>
    </w:p>
    <w:p w:rsidR="00EE0BAC" w:rsidRPr="005A7016" w:rsidRDefault="00EE0BAC" w:rsidP="00EE0BAC">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 xml:space="preserve">İLGİLİ BİRİM: </w:t>
      </w:r>
      <w:r w:rsidR="00DF5A41" w:rsidRPr="005A7016">
        <w:rPr>
          <w:rFonts w:ascii="Times New Roman" w:hAnsi="Times New Roman" w:cs="Times New Roman"/>
          <w:b/>
          <w:sz w:val="24"/>
          <w:szCs w:val="24"/>
          <w:u w:val="single"/>
        </w:rPr>
        <w:t xml:space="preserve">Fakülte, Merkezler, </w:t>
      </w:r>
      <w:r w:rsidRPr="005A7016">
        <w:rPr>
          <w:rFonts w:ascii="Times New Roman" w:hAnsi="Times New Roman" w:cs="Times New Roman"/>
          <w:b/>
          <w:sz w:val="24"/>
          <w:szCs w:val="24"/>
          <w:u w:val="single"/>
        </w:rPr>
        <w:t>Strateji ve Geliştirme Dairesi Başkanlığı</w:t>
      </w:r>
      <w:r w:rsidR="00DF5A41" w:rsidRPr="005A7016">
        <w:rPr>
          <w:rFonts w:ascii="Times New Roman" w:hAnsi="Times New Roman" w:cs="Times New Roman"/>
          <w:b/>
          <w:sz w:val="24"/>
          <w:szCs w:val="24"/>
          <w:u w:val="single"/>
        </w:rPr>
        <w:t>, Personel Dairesi Başkanlığı, Yapı İşleri ve Teknik Dairesi Başkanlığı, İMİD, Basın Yayın ve Halkla İlişkiler</w:t>
      </w:r>
    </w:p>
    <w:p w:rsidR="00EE0BAC" w:rsidRPr="005A7016" w:rsidRDefault="00EE0BAC" w:rsidP="00A764C3">
      <w:pPr>
        <w:ind w:right="63"/>
        <w:jc w:val="both"/>
        <w:rPr>
          <w:rFonts w:ascii="Times New Roman" w:hAnsi="Times New Roman" w:cs="Times New Roman"/>
          <w:sz w:val="24"/>
          <w:szCs w:val="24"/>
        </w:rPr>
      </w:pPr>
    </w:p>
    <w:p w:rsidR="00A764C3" w:rsidRPr="005A7016" w:rsidRDefault="00A764C3" w:rsidP="004F0F91">
      <w:pPr>
        <w:pStyle w:val="Balk3"/>
      </w:pPr>
      <w:r w:rsidRPr="005A7016">
        <w:t>D.</w:t>
      </w:r>
      <w:proofErr w:type="gramStart"/>
      <w:r w:rsidR="00DF5A41" w:rsidRPr="005A7016">
        <w:t>1.2</w:t>
      </w:r>
      <w:proofErr w:type="gramEnd"/>
      <w:r w:rsidRPr="005A7016">
        <w:t>. Kaynaklar</w:t>
      </w:r>
    </w:p>
    <w:p w:rsidR="00A764C3" w:rsidRPr="005A7016" w:rsidRDefault="00A764C3" w:rsidP="004F0F91">
      <w:pPr>
        <w:pStyle w:val="Balk3"/>
      </w:pPr>
    </w:p>
    <w:p w:rsidR="00A764C3" w:rsidRPr="005A7016" w:rsidRDefault="00A764C3" w:rsidP="00A764C3">
      <w:pPr>
        <w:pStyle w:val="Balk4"/>
        <w:ind w:right="63"/>
        <w:jc w:val="center"/>
      </w:pPr>
      <w:r w:rsidRPr="005A7016">
        <w:t>Olgunluk düzeyi</w:t>
      </w:r>
    </w:p>
    <w:p w:rsidR="00A764C3" w:rsidRPr="005A7016" w:rsidRDefault="00A764C3" w:rsidP="004F0F91">
      <w:pPr>
        <w:pStyle w:val="Balk3"/>
      </w:pPr>
    </w:p>
    <w:tbl>
      <w:tblPr>
        <w:tblStyle w:val="TabloKlavuzu"/>
        <w:tblW w:w="0" w:type="auto"/>
        <w:tblInd w:w="507" w:type="dxa"/>
        <w:tblLook w:val="04A0"/>
      </w:tblPr>
      <w:tblGrid>
        <w:gridCol w:w="1349"/>
        <w:gridCol w:w="1797"/>
        <w:gridCol w:w="1881"/>
        <w:gridCol w:w="1489"/>
        <w:gridCol w:w="2265"/>
      </w:tblGrid>
      <w:tr w:rsidR="00A764C3" w:rsidRPr="005A7016" w:rsidTr="00202848">
        <w:tc>
          <w:tcPr>
            <w:tcW w:w="1793" w:type="dxa"/>
            <w:shd w:val="clear" w:color="auto" w:fill="auto"/>
          </w:tcPr>
          <w:p w:rsidR="00A764C3" w:rsidRPr="005A7016" w:rsidRDefault="00A764C3" w:rsidP="004F0F91">
            <w:pPr>
              <w:pStyle w:val="Balk3"/>
              <w:outlineLvl w:val="2"/>
            </w:pPr>
            <w:r w:rsidRPr="005A7016">
              <w:t>1</w:t>
            </w:r>
          </w:p>
        </w:tc>
        <w:tc>
          <w:tcPr>
            <w:tcW w:w="1742" w:type="dxa"/>
            <w:shd w:val="clear" w:color="auto" w:fill="auto"/>
          </w:tcPr>
          <w:p w:rsidR="00A764C3" w:rsidRPr="005A7016" w:rsidRDefault="00A764C3" w:rsidP="004F0F91">
            <w:pPr>
              <w:pStyle w:val="Balk3"/>
              <w:outlineLvl w:val="2"/>
            </w:pPr>
            <w:r w:rsidRPr="005A7016">
              <w:t>2</w:t>
            </w:r>
          </w:p>
        </w:tc>
        <w:tc>
          <w:tcPr>
            <w:tcW w:w="1656" w:type="dxa"/>
            <w:shd w:val="clear" w:color="auto" w:fill="auto"/>
          </w:tcPr>
          <w:p w:rsidR="00A764C3" w:rsidRPr="005A7016" w:rsidRDefault="00A764C3" w:rsidP="004F0F91">
            <w:pPr>
              <w:pStyle w:val="Balk3"/>
              <w:outlineLvl w:val="2"/>
            </w:pPr>
            <w:r w:rsidRPr="005A7016">
              <w:t>3</w:t>
            </w:r>
          </w:p>
        </w:tc>
        <w:tc>
          <w:tcPr>
            <w:tcW w:w="1997" w:type="dxa"/>
            <w:shd w:val="clear" w:color="auto" w:fill="auto"/>
          </w:tcPr>
          <w:p w:rsidR="00A764C3" w:rsidRPr="005A7016" w:rsidRDefault="00A764C3" w:rsidP="004F0F91">
            <w:pPr>
              <w:pStyle w:val="Balk3"/>
              <w:outlineLvl w:val="2"/>
            </w:pPr>
            <w:r w:rsidRPr="005A7016">
              <w:t>4</w:t>
            </w:r>
          </w:p>
        </w:tc>
        <w:tc>
          <w:tcPr>
            <w:tcW w:w="1593" w:type="dxa"/>
            <w:shd w:val="clear" w:color="auto" w:fill="auto"/>
          </w:tcPr>
          <w:p w:rsidR="00A764C3" w:rsidRPr="005A7016" w:rsidRDefault="00A764C3" w:rsidP="004F0F91">
            <w:pPr>
              <w:pStyle w:val="Balk3"/>
              <w:outlineLvl w:val="2"/>
            </w:pPr>
            <w:r w:rsidRPr="005A7016">
              <w:t>5</w:t>
            </w:r>
          </w:p>
        </w:tc>
      </w:tr>
      <w:tr w:rsidR="00202848" w:rsidRPr="005A7016" w:rsidTr="00202848">
        <w:tc>
          <w:tcPr>
            <w:tcW w:w="1793" w:type="dxa"/>
            <w:shd w:val="clear" w:color="auto" w:fill="auto"/>
          </w:tcPr>
          <w:p w:rsidR="00202848" w:rsidRPr="005A7016" w:rsidRDefault="00202848" w:rsidP="00EC24F1">
            <w:pPr>
              <w:pStyle w:val="TableParagraph"/>
              <w:spacing w:before="38"/>
              <w:ind w:left="105"/>
              <w:rPr>
                <w:rFonts w:ascii="Times New Roman" w:hAnsi="Times New Roman" w:cs="Times New Roman"/>
                <w:sz w:val="20"/>
                <w:szCs w:val="20"/>
              </w:rPr>
            </w:pPr>
            <w:r w:rsidRPr="005A7016">
              <w:rPr>
                <w:rFonts w:ascii="Times New Roman" w:hAnsi="Times New Roman" w:cs="Times New Roman"/>
                <w:sz w:val="20"/>
                <w:szCs w:val="20"/>
              </w:rPr>
              <w:t>Kurumuntoplumsal</w:t>
            </w:r>
            <w:r w:rsidRPr="005A7016">
              <w:rPr>
                <w:rFonts w:ascii="Times New Roman" w:hAnsi="Times New Roman" w:cs="Times New Roman"/>
                <w:w w:val="95"/>
                <w:sz w:val="20"/>
                <w:szCs w:val="20"/>
              </w:rPr>
              <w:t>katkı faaliyetlerini</w:t>
            </w:r>
            <w:r w:rsidRPr="005A7016">
              <w:rPr>
                <w:rFonts w:ascii="Times New Roman" w:hAnsi="Times New Roman" w:cs="Times New Roman"/>
                <w:sz w:val="20"/>
                <w:szCs w:val="20"/>
              </w:rPr>
              <w:t>sürdürebilmesi içinyeterli kaynağıbulunmamaktadır.</w:t>
            </w:r>
          </w:p>
        </w:tc>
        <w:tc>
          <w:tcPr>
            <w:tcW w:w="1742" w:type="dxa"/>
            <w:shd w:val="clear" w:color="auto" w:fill="auto"/>
          </w:tcPr>
          <w:p w:rsidR="00202848" w:rsidRPr="005A7016" w:rsidRDefault="00202848" w:rsidP="00EC24F1">
            <w:pPr>
              <w:pStyle w:val="TableParagraph"/>
              <w:spacing w:before="38"/>
              <w:ind w:left="107" w:right="174"/>
              <w:rPr>
                <w:rFonts w:ascii="Times New Roman" w:hAnsi="Times New Roman" w:cs="Times New Roman"/>
                <w:sz w:val="20"/>
                <w:szCs w:val="20"/>
              </w:rPr>
            </w:pPr>
            <w:r w:rsidRPr="005A7016">
              <w:rPr>
                <w:rFonts w:ascii="Times New Roman" w:hAnsi="Times New Roman" w:cs="Times New Roman"/>
                <w:sz w:val="20"/>
                <w:szCs w:val="20"/>
              </w:rPr>
              <w:t>Kurumuntoplumsal katkıfaaliyetlerinisürdürebilmekiçin uygun</w:t>
            </w:r>
            <w:r w:rsidRPr="005A7016">
              <w:rPr>
                <w:rFonts w:ascii="Times New Roman" w:hAnsi="Times New Roman" w:cs="Times New Roman"/>
                <w:w w:val="95"/>
                <w:sz w:val="20"/>
                <w:szCs w:val="20"/>
              </w:rPr>
              <w:t>nitelik venicelikte fiziki,</w:t>
            </w:r>
            <w:r w:rsidRPr="005A7016">
              <w:rPr>
                <w:rFonts w:ascii="Times New Roman" w:hAnsi="Times New Roman" w:cs="Times New Roman"/>
                <w:sz w:val="20"/>
                <w:szCs w:val="20"/>
              </w:rPr>
              <w:t>teknik ve malikaynaklarınoluşturulmasına yönelikplanlarıbulunmaktadır.</w:t>
            </w:r>
          </w:p>
        </w:tc>
        <w:tc>
          <w:tcPr>
            <w:tcW w:w="1656" w:type="dxa"/>
            <w:shd w:val="clear" w:color="auto" w:fill="auto"/>
          </w:tcPr>
          <w:p w:rsidR="00202848" w:rsidRPr="005A7016" w:rsidRDefault="00202848" w:rsidP="00EC24F1">
            <w:pPr>
              <w:pStyle w:val="TableParagraph"/>
              <w:ind w:left="105" w:right="228"/>
              <w:rPr>
                <w:rFonts w:ascii="Times New Roman" w:hAnsi="Times New Roman" w:cs="Times New Roman"/>
                <w:sz w:val="20"/>
                <w:szCs w:val="20"/>
              </w:rPr>
            </w:pPr>
            <w:r w:rsidRPr="005A7016">
              <w:rPr>
                <w:rFonts w:ascii="Times New Roman" w:hAnsi="Times New Roman" w:cs="Times New Roman"/>
                <w:sz w:val="20"/>
                <w:szCs w:val="20"/>
              </w:rPr>
              <w:t>Kurumtoplumsal</w:t>
            </w:r>
            <w:r w:rsidRPr="005A7016">
              <w:rPr>
                <w:rFonts w:ascii="Times New Roman" w:hAnsi="Times New Roman" w:cs="Times New Roman"/>
                <w:spacing w:val="-1"/>
                <w:sz w:val="20"/>
                <w:szCs w:val="20"/>
              </w:rPr>
              <w:t xml:space="preserve">katkı </w:t>
            </w:r>
            <w:r w:rsidRPr="005A7016">
              <w:rPr>
                <w:rFonts w:ascii="Times New Roman" w:hAnsi="Times New Roman" w:cs="Times New Roman"/>
                <w:sz w:val="20"/>
                <w:szCs w:val="20"/>
              </w:rPr>
              <w:t>kaynaklarınıtoplumsal katkı</w:t>
            </w:r>
            <w:r w:rsidRPr="005A7016">
              <w:rPr>
                <w:rFonts w:ascii="Times New Roman" w:hAnsi="Times New Roman" w:cs="Times New Roman"/>
                <w:spacing w:val="-1"/>
                <w:sz w:val="20"/>
                <w:szCs w:val="20"/>
              </w:rPr>
              <w:t xml:space="preserve">stratejisi </w:t>
            </w:r>
            <w:r w:rsidRPr="005A7016">
              <w:rPr>
                <w:rFonts w:ascii="Times New Roman" w:hAnsi="Times New Roman" w:cs="Times New Roman"/>
                <w:sz w:val="20"/>
                <w:szCs w:val="20"/>
              </w:rPr>
              <w:t>vebirimler arasıdengeyigözeterekyönetmektedir.</w:t>
            </w:r>
          </w:p>
        </w:tc>
        <w:tc>
          <w:tcPr>
            <w:tcW w:w="1997" w:type="dxa"/>
            <w:shd w:val="clear" w:color="auto" w:fill="auto"/>
          </w:tcPr>
          <w:p w:rsidR="00202848" w:rsidRPr="005A7016" w:rsidRDefault="00202848" w:rsidP="00EC24F1">
            <w:pPr>
              <w:pStyle w:val="TableParagraph"/>
              <w:spacing w:before="38"/>
              <w:ind w:left="105" w:right="200"/>
              <w:rPr>
                <w:rFonts w:ascii="Times New Roman" w:hAnsi="Times New Roman" w:cs="Times New Roman"/>
                <w:sz w:val="20"/>
                <w:szCs w:val="20"/>
              </w:rPr>
            </w:pPr>
            <w:r w:rsidRPr="005A7016">
              <w:rPr>
                <w:rFonts w:ascii="Times New Roman" w:hAnsi="Times New Roman" w:cs="Times New Roman"/>
                <w:sz w:val="20"/>
                <w:szCs w:val="20"/>
              </w:rPr>
              <w:t>Kurumdatoplumsal katkıkaynaklarının</w:t>
            </w:r>
            <w:r w:rsidRPr="005A7016">
              <w:rPr>
                <w:rFonts w:ascii="Times New Roman" w:hAnsi="Times New Roman" w:cs="Times New Roman"/>
                <w:w w:val="95"/>
                <w:sz w:val="20"/>
                <w:szCs w:val="20"/>
              </w:rPr>
              <w:t>yeterliliği ve</w:t>
            </w:r>
            <w:r w:rsidRPr="005A7016">
              <w:rPr>
                <w:rFonts w:ascii="Times New Roman" w:hAnsi="Times New Roman" w:cs="Times New Roman"/>
                <w:sz w:val="20"/>
                <w:szCs w:val="20"/>
              </w:rPr>
              <w:t>çeşitliliğiizlenmekte ve</w:t>
            </w:r>
            <w:r w:rsidRPr="005A7016">
              <w:rPr>
                <w:rFonts w:ascii="Times New Roman" w:hAnsi="Times New Roman" w:cs="Times New Roman"/>
                <w:w w:val="95"/>
                <w:sz w:val="20"/>
                <w:szCs w:val="20"/>
              </w:rPr>
              <w:t>iyileştirilmektedir.</w:t>
            </w:r>
          </w:p>
        </w:tc>
        <w:tc>
          <w:tcPr>
            <w:tcW w:w="1593" w:type="dxa"/>
            <w:shd w:val="clear" w:color="auto" w:fill="auto"/>
          </w:tcPr>
          <w:p w:rsidR="00202848" w:rsidRPr="005A7016" w:rsidRDefault="00202848" w:rsidP="00EC24F1">
            <w:pPr>
              <w:pStyle w:val="TableParagraph"/>
              <w:spacing w:before="38"/>
              <w:ind w:left="108" w:right="104"/>
              <w:rPr>
                <w:rFonts w:ascii="Times New Roman" w:hAnsi="Times New Roman" w:cs="Times New Roman"/>
                <w:sz w:val="20"/>
                <w:szCs w:val="20"/>
              </w:rPr>
            </w:pPr>
            <w:r w:rsidRPr="005A7016">
              <w:rPr>
                <w:rFonts w:ascii="Times New Roman" w:hAnsi="Times New Roman" w:cs="Times New Roman"/>
                <w:w w:val="96"/>
                <w:sz w:val="20"/>
                <w:szCs w:val="20"/>
              </w:rPr>
              <w:t>İ</w:t>
            </w:r>
            <w:r w:rsidRPr="005A7016">
              <w:rPr>
                <w:rFonts w:ascii="Times New Roman" w:hAnsi="Times New Roman" w:cs="Times New Roman"/>
                <w:spacing w:val="-2"/>
                <w:w w:val="109"/>
                <w:sz w:val="20"/>
                <w:szCs w:val="20"/>
              </w:rPr>
              <w:t>ç</w:t>
            </w:r>
            <w:r w:rsidRPr="005A7016">
              <w:rPr>
                <w:rFonts w:ascii="Times New Roman" w:hAnsi="Times New Roman" w:cs="Times New Roman"/>
                <w:w w:val="128"/>
                <w:sz w:val="20"/>
                <w:szCs w:val="20"/>
              </w:rPr>
              <w:t>s</w:t>
            </w:r>
            <w:r w:rsidRPr="005A7016">
              <w:rPr>
                <w:rFonts w:ascii="Times New Roman" w:hAnsi="Times New Roman" w:cs="Times New Roman"/>
                <w:spacing w:val="-1"/>
                <w:sz w:val="20"/>
                <w:szCs w:val="20"/>
              </w:rPr>
              <w:t>e</w:t>
            </w:r>
            <w:r w:rsidRPr="005A7016">
              <w:rPr>
                <w:rFonts w:ascii="Times New Roman" w:hAnsi="Times New Roman" w:cs="Times New Roman"/>
                <w:w w:val="82"/>
                <w:sz w:val="20"/>
                <w:szCs w:val="20"/>
              </w:rPr>
              <w:t>l</w:t>
            </w:r>
            <w:r w:rsidRPr="005A7016">
              <w:rPr>
                <w:rFonts w:ascii="Times New Roman" w:hAnsi="Times New Roman" w:cs="Times New Roman"/>
                <w:spacing w:val="-2"/>
                <w:w w:val="82"/>
                <w:sz w:val="20"/>
                <w:szCs w:val="20"/>
              </w:rPr>
              <w:t>l</w:t>
            </w:r>
            <w:r w:rsidRPr="005A7016">
              <w:rPr>
                <w:rFonts w:ascii="Times New Roman" w:hAnsi="Times New Roman" w:cs="Times New Roman"/>
                <w:spacing w:val="-1"/>
                <w:sz w:val="20"/>
                <w:szCs w:val="20"/>
              </w:rPr>
              <w:t>e</w:t>
            </w:r>
            <w:r w:rsidRPr="005A7016">
              <w:rPr>
                <w:rFonts w:ascii="Times New Roman" w:hAnsi="Times New Roman" w:cs="Times New Roman"/>
                <w:w w:val="128"/>
                <w:sz w:val="20"/>
                <w:szCs w:val="20"/>
              </w:rPr>
              <w:t>ş</w:t>
            </w:r>
            <w:r w:rsidRPr="005A7016">
              <w:rPr>
                <w:rFonts w:ascii="Times New Roman" w:hAnsi="Times New Roman" w:cs="Times New Roman"/>
                <w:w w:val="88"/>
                <w:sz w:val="20"/>
                <w:szCs w:val="20"/>
              </w:rPr>
              <w:t>tiri</w:t>
            </w:r>
            <w:r w:rsidRPr="005A7016">
              <w:rPr>
                <w:rFonts w:ascii="Times New Roman" w:hAnsi="Times New Roman" w:cs="Times New Roman"/>
                <w:spacing w:val="-1"/>
                <w:w w:val="88"/>
                <w:sz w:val="20"/>
                <w:szCs w:val="20"/>
              </w:rPr>
              <w:t>l</w:t>
            </w:r>
            <w:r w:rsidRPr="005A7016">
              <w:rPr>
                <w:rFonts w:ascii="Times New Roman" w:hAnsi="Times New Roman" w:cs="Times New Roman"/>
                <w:w w:val="111"/>
                <w:sz w:val="20"/>
                <w:szCs w:val="20"/>
              </w:rPr>
              <w:t>mi</w:t>
            </w:r>
            <w:r w:rsidRPr="005A7016">
              <w:rPr>
                <w:rFonts w:ascii="Times New Roman" w:hAnsi="Times New Roman" w:cs="Times New Roman"/>
                <w:spacing w:val="-2"/>
                <w:w w:val="111"/>
                <w:sz w:val="20"/>
                <w:szCs w:val="20"/>
              </w:rPr>
              <w:t>ş</w:t>
            </w:r>
            <w:r w:rsidRPr="005A7016">
              <w:rPr>
                <w:rFonts w:ascii="Times New Roman" w:hAnsi="Times New Roman" w:cs="Times New Roman"/>
                <w:w w:val="63"/>
                <w:sz w:val="20"/>
                <w:szCs w:val="20"/>
              </w:rPr>
              <w:t xml:space="preserve">, </w:t>
            </w:r>
            <w:r w:rsidRPr="005A7016">
              <w:rPr>
                <w:rFonts w:ascii="Times New Roman" w:hAnsi="Times New Roman" w:cs="Times New Roman"/>
                <w:w w:val="128"/>
                <w:sz w:val="20"/>
                <w:szCs w:val="20"/>
              </w:rPr>
              <w:t>s</w:t>
            </w:r>
            <w:r w:rsidRPr="005A7016">
              <w:rPr>
                <w:rFonts w:ascii="Times New Roman" w:hAnsi="Times New Roman" w:cs="Times New Roman"/>
                <w:w w:val="106"/>
                <w:sz w:val="20"/>
                <w:szCs w:val="20"/>
              </w:rPr>
              <w:t>iste</w:t>
            </w:r>
            <w:r w:rsidRPr="005A7016">
              <w:rPr>
                <w:rFonts w:ascii="Times New Roman" w:hAnsi="Times New Roman" w:cs="Times New Roman"/>
                <w:spacing w:val="-3"/>
                <w:w w:val="106"/>
                <w:sz w:val="20"/>
                <w:szCs w:val="20"/>
              </w:rPr>
              <w:t>m</w:t>
            </w:r>
            <w:r w:rsidRPr="005A7016">
              <w:rPr>
                <w:rFonts w:ascii="Times New Roman" w:hAnsi="Times New Roman" w:cs="Times New Roman"/>
                <w:w w:val="104"/>
                <w:sz w:val="20"/>
                <w:szCs w:val="20"/>
              </w:rPr>
              <w:t>a</w:t>
            </w:r>
            <w:r w:rsidRPr="005A7016">
              <w:rPr>
                <w:rFonts w:ascii="Times New Roman" w:hAnsi="Times New Roman" w:cs="Times New Roman"/>
                <w:w w:val="96"/>
                <w:sz w:val="20"/>
                <w:szCs w:val="20"/>
              </w:rPr>
              <w:t>ti</w:t>
            </w:r>
            <w:r w:rsidRPr="005A7016">
              <w:rPr>
                <w:rFonts w:ascii="Times New Roman" w:hAnsi="Times New Roman" w:cs="Times New Roman"/>
                <w:spacing w:val="-4"/>
                <w:w w:val="96"/>
                <w:sz w:val="20"/>
                <w:szCs w:val="20"/>
              </w:rPr>
              <w:t>k</w:t>
            </w:r>
            <w:r w:rsidRPr="005A7016">
              <w:rPr>
                <w:rFonts w:ascii="Times New Roman" w:hAnsi="Times New Roman" w:cs="Times New Roman"/>
                <w:w w:val="63"/>
                <w:sz w:val="20"/>
                <w:szCs w:val="20"/>
              </w:rPr>
              <w:t xml:space="preserve">, </w:t>
            </w:r>
            <w:r w:rsidRPr="005A7016">
              <w:rPr>
                <w:rFonts w:ascii="Times New Roman" w:hAnsi="Times New Roman" w:cs="Times New Roman"/>
                <w:spacing w:val="-1"/>
                <w:sz w:val="20"/>
                <w:szCs w:val="20"/>
              </w:rPr>
              <w:t xml:space="preserve">sürdürülebilir </w:t>
            </w:r>
            <w:r w:rsidRPr="005A7016">
              <w:rPr>
                <w:rFonts w:ascii="Times New Roman" w:hAnsi="Times New Roman" w:cs="Times New Roman"/>
                <w:sz w:val="20"/>
                <w:szCs w:val="20"/>
              </w:rPr>
              <w:t>veörnekgösterilebiliruygulamalarbulunmaktadır.</w:t>
            </w:r>
          </w:p>
        </w:tc>
      </w:tr>
    </w:tbl>
    <w:p w:rsidR="00A764C3" w:rsidRPr="005A7016" w:rsidRDefault="00A764C3" w:rsidP="004F0F91">
      <w:pPr>
        <w:pStyle w:val="Balk3"/>
      </w:pPr>
    </w:p>
    <w:p w:rsidR="009806A3" w:rsidRPr="005A7016" w:rsidRDefault="009806A3" w:rsidP="009806A3">
      <w:pPr>
        <w:pStyle w:val="Balk4"/>
        <w:ind w:right="63"/>
        <w:jc w:val="both"/>
        <w:rPr>
          <w:i w:val="0"/>
          <w:u w:val="single"/>
        </w:rPr>
      </w:pPr>
      <w:r w:rsidRPr="005A7016">
        <w:rPr>
          <w:i w:val="0"/>
          <w:u w:val="single"/>
        </w:rPr>
        <w:t>AÇIKLAMA:</w:t>
      </w:r>
    </w:p>
    <w:p w:rsidR="009806A3" w:rsidRPr="005A7016" w:rsidRDefault="009806A3" w:rsidP="00A764C3">
      <w:pPr>
        <w:pStyle w:val="Balk4"/>
        <w:ind w:right="63"/>
        <w:jc w:val="both"/>
      </w:pPr>
    </w:p>
    <w:p w:rsidR="00A764C3" w:rsidRPr="005A7016" w:rsidRDefault="00202848" w:rsidP="00A764C3">
      <w:pPr>
        <w:pStyle w:val="Balk4"/>
        <w:ind w:right="63"/>
        <w:jc w:val="both"/>
      </w:pPr>
      <w:r w:rsidRPr="005A7016">
        <w:t xml:space="preserve">Örnek </w:t>
      </w:r>
      <w:r w:rsidR="00A764C3" w:rsidRPr="005A7016">
        <w:t>Kanıtlar</w:t>
      </w:r>
    </w:p>
    <w:p w:rsidR="00202848" w:rsidRPr="005A7016" w:rsidRDefault="00202848" w:rsidP="000217B3">
      <w:pPr>
        <w:pStyle w:val="TableParagraph"/>
        <w:numPr>
          <w:ilvl w:val="0"/>
          <w:numId w:val="2"/>
        </w:numPr>
        <w:tabs>
          <w:tab w:val="left" w:pos="1031"/>
          <w:tab w:val="left" w:pos="1032"/>
        </w:tabs>
        <w:autoSpaceDE w:val="0"/>
        <w:autoSpaceDN w:val="0"/>
        <w:spacing w:before="17" w:line="271" w:lineRule="exact"/>
        <w:ind w:hanging="361"/>
        <w:jc w:val="both"/>
        <w:rPr>
          <w:rFonts w:ascii="Times New Roman" w:hAnsi="Times New Roman" w:cs="Times New Roman"/>
          <w:i/>
          <w:sz w:val="24"/>
          <w:szCs w:val="24"/>
        </w:rPr>
      </w:pPr>
      <w:r w:rsidRPr="005A7016">
        <w:rPr>
          <w:rFonts w:ascii="Times New Roman" w:hAnsi="Times New Roman" w:cs="Times New Roman"/>
          <w:i/>
          <w:w w:val="95"/>
          <w:sz w:val="24"/>
          <w:szCs w:val="24"/>
        </w:rPr>
        <w:lastRenderedPageBreak/>
        <w:t>Toplumsalkatkıfaaliyetleriniyürütenaraştırmaveuygulamamerkezlerivediğerbirimler</w:t>
      </w:r>
    </w:p>
    <w:p w:rsidR="00202848" w:rsidRPr="005A7016" w:rsidRDefault="00202848" w:rsidP="000217B3">
      <w:pPr>
        <w:pStyle w:val="TableParagraph"/>
        <w:numPr>
          <w:ilvl w:val="0"/>
          <w:numId w:val="2"/>
        </w:numPr>
        <w:tabs>
          <w:tab w:val="left" w:pos="1031"/>
          <w:tab w:val="left" w:pos="1032"/>
        </w:tabs>
        <w:autoSpaceDE w:val="0"/>
        <w:autoSpaceDN w:val="0"/>
        <w:spacing w:line="269" w:lineRule="exact"/>
        <w:ind w:hanging="361"/>
        <w:jc w:val="both"/>
        <w:rPr>
          <w:rFonts w:ascii="Times New Roman" w:hAnsi="Times New Roman" w:cs="Times New Roman"/>
          <w:i/>
          <w:sz w:val="24"/>
          <w:szCs w:val="24"/>
        </w:rPr>
      </w:pPr>
      <w:r w:rsidRPr="005A7016">
        <w:rPr>
          <w:rFonts w:ascii="Times New Roman" w:hAnsi="Times New Roman" w:cs="Times New Roman"/>
          <w:i/>
          <w:w w:val="95"/>
          <w:sz w:val="24"/>
          <w:szCs w:val="24"/>
        </w:rPr>
        <w:t>Toplumsalkatkıçalışmalarınaayrılanbütçeveyıllariçindedeğişimi</w:t>
      </w:r>
    </w:p>
    <w:p w:rsidR="00202848" w:rsidRPr="005A7016" w:rsidRDefault="00202848" w:rsidP="000217B3">
      <w:pPr>
        <w:pStyle w:val="TableParagraph"/>
        <w:numPr>
          <w:ilvl w:val="0"/>
          <w:numId w:val="2"/>
        </w:numPr>
        <w:tabs>
          <w:tab w:val="left" w:pos="1031"/>
          <w:tab w:val="left" w:pos="1032"/>
        </w:tabs>
        <w:autoSpaceDE w:val="0"/>
        <w:autoSpaceDN w:val="0"/>
        <w:spacing w:before="9" w:line="228" w:lineRule="auto"/>
        <w:ind w:right="165"/>
        <w:jc w:val="both"/>
        <w:rPr>
          <w:rFonts w:ascii="Times New Roman" w:hAnsi="Times New Roman" w:cs="Times New Roman"/>
          <w:i/>
          <w:sz w:val="24"/>
          <w:szCs w:val="24"/>
        </w:rPr>
      </w:pPr>
      <w:r w:rsidRPr="005A7016">
        <w:rPr>
          <w:rFonts w:ascii="Times New Roman" w:hAnsi="Times New Roman" w:cs="Times New Roman"/>
          <w:i/>
          <w:spacing w:val="-1"/>
          <w:sz w:val="24"/>
          <w:szCs w:val="24"/>
        </w:rPr>
        <w:t>Toplumsal</w:t>
      </w:r>
      <w:r w:rsidRPr="005A7016">
        <w:rPr>
          <w:rFonts w:ascii="Times New Roman" w:hAnsi="Times New Roman" w:cs="Times New Roman"/>
          <w:i/>
          <w:sz w:val="24"/>
          <w:szCs w:val="24"/>
        </w:rPr>
        <w:t>katkıkaynaklarınıntoplumsalkatkıstratejisidoğrultusundayönetildiğinigösterenkanıtlar</w:t>
      </w:r>
    </w:p>
    <w:p w:rsidR="00202848" w:rsidRPr="005A7016" w:rsidRDefault="00202848" w:rsidP="000217B3">
      <w:pPr>
        <w:pStyle w:val="TableParagraph"/>
        <w:numPr>
          <w:ilvl w:val="0"/>
          <w:numId w:val="2"/>
        </w:numPr>
        <w:tabs>
          <w:tab w:val="left" w:pos="1031"/>
          <w:tab w:val="left" w:pos="1032"/>
        </w:tabs>
        <w:autoSpaceDE w:val="0"/>
        <w:autoSpaceDN w:val="0"/>
        <w:spacing w:before="13" w:line="228" w:lineRule="auto"/>
        <w:ind w:right="63"/>
        <w:jc w:val="both"/>
        <w:rPr>
          <w:rFonts w:ascii="Times New Roman" w:hAnsi="Times New Roman" w:cs="Times New Roman"/>
          <w:sz w:val="24"/>
          <w:szCs w:val="24"/>
        </w:rPr>
      </w:pPr>
      <w:r w:rsidRPr="005A7016">
        <w:rPr>
          <w:rFonts w:ascii="Times New Roman" w:hAnsi="Times New Roman" w:cs="Times New Roman"/>
          <w:i/>
          <w:w w:val="90"/>
          <w:sz w:val="24"/>
          <w:szCs w:val="24"/>
        </w:rPr>
        <w:t>Toplumsalkatkıkaynaklarınınçeşitliliğiveyeterliliğininizlendiğineveiyileştirildiğineilişkin</w:t>
      </w:r>
      <w:r w:rsidRPr="005A7016">
        <w:rPr>
          <w:rFonts w:ascii="Times New Roman" w:hAnsi="Times New Roman" w:cs="Times New Roman"/>
          <w:i/>
          <w:sz w:val="24"/>
          <w:szCs w:val="24"/>
        </w:rPr>
        <w:t>kanıtlar</w:t>
      </w:r>
    </w:p>
    <w:p w:rsidR="00A764C3" w:rsidRPr="005A7016" w:rsidRDefault="00202848" w:rsidP="000217B3">
      <w:pPr>
        <w:pStyle w:val="TableParagraph"/>
        <w:numPr>
          <w:ilvl w:val="0"/>
          <w:numId w:val="2"/>
        </w:numPr>
        <w:tabs>
          <w:tab w:val="left" w:pos="1031"/>
          <w:tab w:val="left" w:pos="1032"/>
        </w:tabs>
        <w:autoSpaceDE w:val="0"/>
        <w:autoSpaceDN w:val="0"/>
        <w:spacing w:before="13" w:line="228" w:lineRule="auto"/>
        <w:ind w:right="63"/>
        <w:jc w:val="both"/>
        <w:rPr>
          <w:rFonts w:ascii="Times New Roman" w:hAnsi="Times New Roman" w:cs="Times New Roman"/>
          <w:sz w:val="24"/>
          <w:szCs w:val="24"/>
        </w:rPr>
      </w:pPr>
      <w:r w:rsidRPr="005A7016">
        <w:rPr>
          <w:rFonts w:ascii="Times New Roman" w:hAnsi="Times New Roman" w:cs="Times New Roman"/>
          <w:i/>
          <w:sz w:val="24"/>
          <w:szCs w:val="24"/>
        </w:rPr>
        <w:t>Standartuygulamalarvemevzuatınyanısıra;kurumunihtiyaçlarıdoğrultusunda</w:t>
      </w:r>
      <w:r w:rsidRPr="005A7016">
        <w:rPr>
          <w:rFonts w:ascii="Times New Roman" w:hAnsi="Times New Roman" w:cs="Times New Roman"/>
          <w:i/>
          <w:w w:val="95"/>
          <w:sz w:val="24"/>
          <w:szCs w:val="24"/>
        </w:rPr>
        <w:t>geliştirdiğiözgünyaklaşımveuygulamalarınailişkinkanıtlar</w:t>
      </w:r>
    </w:p>
    <w:p w:rsidR="00202848" w:rsidRPr="005A7016" w:rsidRDefault="00202848" w:rsidP="00202848">
      <w:pPr>
        <w:pStyle w:val="TableParagraph"/>
        <w:tabs>
          <w:tab w:val="left" w:pos="1031"/>
          <w:tab w:val="left" w:pos="1032"/>
        </w:tabs>
        <w:autoSpaceDE w:val="0"/>
        <w:autoSpaceDN w:val="0"/>
        <w:spacing w:before="13" w:line="228" w:lineRule="auto"/>
        <w:ind w:left="1031" w:right="63"/>
        <w:jc w:val="both"/>
        <w:rPr>
          <w:rFonts w:ascii="Times New Roman" w:hAnsi="Times New Roman" w:cs="Times New Roman"/>
          <w:sz w:val="24"/>
          <w:szCs w:val="24"/>
        </w:rPr>
      </w:pPr>
    </w:p>
    <w:p w:rsidR="00A764C3" w:rsidRPr="005A7016" w:rsidRDefault="00A764C3" w:rsidP="00A764C3">
      <w:pPr>
        <w:ind w:right="63"/>
        <w:jc w:val="both"/>
      </w:pPr>
    </w:p>
    <w:p w:rsidR="00B06432" w:rsidRPr="005A7016" w:rsidRDefault="00B06432" w:rsidP="00B06432">
      <w:pPr>
        <w:ind w:right="63"/>
        <w:jc w:val="both"/>
        <w:rPr>
          <w:rFonts w:ascii="Times New Roman" w:hAnsi="Times New Roman" w:cs="Times New Roman"/>
          <w:b/>
          <w:sz w:val="24"/>
          <w:szCs w:val="24"/>
          <w:u w:val="single"/>
        </w:rPr>
      </w:pPr>
      <w:r w:rsidRPr="005A7016">
        <w:rPr>
          <w:rFonts w:ascii="Times New Roman" w:hAnsi="Times New Roman" w:cs="Times New Roman"/>
          <w:b/>
          <w:sz w:val="24"/>
          <w:szCs w:val="24"/>
          <w:u w:val="single"/>
        </w:rPr>
        <w:t>İLGİLİ BİRİM: Fakülte, Enstitü, MYO, Araştırma Merkezler</w:t>
      </w:r>
      <w:r w:rsidR="00202848" w:rsidRPr="005A7016">
        <w:rPr>
          <w:rFonts w:ascii="Times New Roman" w:hAnsi="Times New Roman" w:cs="Times New Roman"/>
          <w:b/>
          <w:sz w:val="24"/>
          <w:szCs w:val="24"/>
          <w:u w:val="single"/>
        </w:rPr>
        <w:t>i, Teknoloji Transfer Ofisi, SKS Dairesi Başkanlığı, Dış İlişkiler Başkanlığı, Engelsiz Yaşam Birimi</w:t>
      </w:r>
    </w:p>
    <w:p w:rsidR="00B06432" w:rsidRPr="005A7016" w:rsidRDefault="00B06432" w:rsidP="00A764C3">
      <w:pPr>
        <w:ind w:right="63"/>
        <w:jc w:val="both"/>
      </w:pPr>
    </w:p>
    <w:p w:rsidR="00A764C3" w:rsidRPr="005A7016" w:rsidRDefault="00202848" w:rsidP="004F0F91">
      <w:pPr>
        <w:pStyle w:val="Balk3"/>
      </w:pPr>
      <w:r w:rsidRPr="005A7016">
        <w:t>D.</w:t>
      </w:r>
      <w:proofErr w:type="gramStart"/>
      <w:r w:rsidRPr="005A7016">
        <w:t>2</w:t>
      </w:r>
      <w:r w:rsidR="00A764C3" w:rsidRPr="005A7016">
        <w:t>.1</w:t>
      </w:r>
      <w:proofErr w:type="gramEnd"/>
      <w:r w:rsidR="00A764C3" w:rsidRPr="005A7016">
        <w:t>.Toplumsal katkı performansının izlenmesi ve iyileştirilmesi</w:t>
      </w:r>
    </w:p>
    <w:p w:rsidR="00A764C3" w:rsidRPr="005A7016" w:rsidRDefault="00A764C3" w:rsidP="004F0F91">
      <w:pPr>
        <w:pStyle w:val="Balk3"/>
      </w:pPr>
    </w:p>
    <w:p w:rsidR="00A764C3" w:rsidRPr="005A7016" w:rsidRDefault="00A764C3" w:rsidP="00A764C3">
      <w:pPr>
        <w:pStyle w:val="Balk4"/>
        <w:ind w:right="63"/>
        <w:jc w:val="center"/>
      </w:pPr>
      <w:r w:rsidRPr="005A7016">
        <w:t>Olgunluk düzeyi</w:t>
      </w:r>
    </w:p>
    <w:p w:rsidR="00A764C3" w:rsidRPr="005A7016" w:rsidRDefault="00A764C3" w:rsidP="004F0F91">
      <w:pPr>
        <w:pStyle w:val="Balk3"/>
      </w:pPr>
    </w:p>
    <w:tbl>
      <w:tblPr>
        <w:tblStyle w:val="TabloKlavuzu"/>
        <w:tblW w:w="0" w:type="auto"/>
        <w:tblInd w:w="507" w:type="dxa"/>
        <w:tblLayout w:type="fixed"/>
        <w:tblLook w:val="04A0"/>
      </w:tblPr>
      <w:tblGrid>
        <w:gridCol w:w="2011"/>
        <w:gridCol w:w="1701"/>
        <w:gridCol w:w="1843"/>
        <w:gridCol w:w="1417"/>
        <w:gridCol w:w="1809"/>
      </w:tblGrid>
      <w:tr w:rsidR="00A764C3" w:rsidRPr="005A7016" w:rsidTr="00A13A4C">
        <w:tc>
          <w:tcPr>
            <w:tcW w:w="2011" w:type="dxa"/>
            <w:shd w:val="clear" w:color="auto" w:fill="auto"/>
          </w:tcPr>
          <w:p w:rsidR="00A764C3" w:rsidRPr="005A7016" w:rsidRDefault="00A764C3" w:rsidP="004F0F91">
            <w:pPr>
              <w:pStyle w:val="Balk3"/>
              <w:outlineLvl w:val="2"/>
            </w:pPr>
            <w:r w:rsidRPr="005A7016">
              <w:t>1</w:t>
            </w:r>
          </w:p>
        </w:tc>
        <w:tc>
          <w:tcPr>
            <w:tcW w:w="1701" w:type="dxa"/>
            <w:shd w:val="clear" w:color="auto" w:fill="auto"/>
          </w:tcPr>
          <w:p w:rsidR="00A764C3" w:rsidRPr="005A7016" w:rsidRDefault="00A764C3" w:rsidP="004F0F91">
            <w:pPr>
              <w:pStyle w:val="Balk3"/>
              <w:outlineLvl w:val="2"/>
            </w:pPr>
            <w:r w:rsidRPr="005A7016">
              <w:t>2</w:t>
            </w:r>
          </w:p>
        </w:tc>
        <w:tc>
          <w:tcPr>
            <w:tcW w:w="1843" w:type="dxa"/>
            <w:shd w:val="clear" w:color="auto" w:fill="auto"/>
          </w:tcPr>
          <w:p w:rsidR="00A764C3" w:rsidRPr="005A7016" w:rsidRDefault="00A764C3" w:rsidP="004F0F91">
            <w:pPr>
              <w:pStyle w:val="Balk3"/>
              <w:outlineLvl w:val="2"/>
            </w:pPr>
            <w:r w:rsidRPr="005A7016">
              <w:t>3</w:t>
            </w:r>
          </w:p>
        </w:tc>
        <w:tc>
          <w:tcPr>
            <w:tcW w:w="1417" w:type="dxa"/>
            <w:shd w:val="clear" w:color="auto" w:fill="auto"/>
          </w:tcPr>
          <w:p w:rsidR="00A764C3" w:rsidRPr="005A7016" w:rsidRDefault="00A764C3" w:rsidP="004F0F91">
            <w:pPr>
              <w:pStyle w:val="Balk3"/>
              <w:outlineLvl w:val="2"/>
            </w:pPr>
            <w:r w:rsidRPr="005A7016">
              <w:t>4</w:t>
            </w:r>
          </w:p>
        </w:tc>
        <w:tc>
          <w:tcPr>
            <w:tcW w:w="1809" w:type="dxa"/>
            <w:shd w:val="clear" w:color="auto" w:fill="auto"/>
          </w:tcPr>
          <w:p w:rsidR="00A764C3" w:rsidRPr="005A7016" w:rsidRDefault="00A764C3" w:rsidP="004F0F91">
            <w:pPr>
              <w:pStyle w:val="Balk3"/>
              <w:outlineLvl w:val="2"/>
            </w:pPr>
            <w:r w:rsidRPr="005A7016">
              <w:t>5</w:t>
            </w:r>
          </w:p>
        </w:tc>
      </w:tr>
      <w:tr w:rsidR="00202848" w:rsidRPr="005A7016" w:rsidTr="00A13A4C">
        <w:tc>
          <w:tcPr>
            <w:tcW w:w="2011" w:type="dxa"/>
            <w:shd w:val="clear" w:color="auto" w:fill="auto"/>
          </w:tcPr>
          <w:p w:rsidR="00202848" w:rsidRPr="005A7016" w:rsidRDefault="00202848" w:rsidP="00EC24F1">
            <w:pPr>
              <w:pStyle w:val="TableParagraph"/>
              <w:spacing w:before="38"/>
              <w:ind w:left="107" w:right="143"/>
              <w:rPr>
                <w:rFonts w:ascii="Times New Roman" w:hAnsi="Times New Roman" w:cs="Times New Roman"/>
                <w:sz w:val="20"/>
                <w:szCs w:val="20"/>
              </w:rPr>
            </w:pPr>
            <w:r w:rsidRPr="005A7016">
              <w:rPr>
                <w:rFonts w:ascii="Times New Roman" w:hAnsi="Times New Roman" w:cs="Times New Roman"/>
                <w:sz w:val="20"/>
                <w:szCs w:val="20"/>
              </w:rPr>
              <w:t>Kurumdatoplumsal katkıperformansınınizlenmesine vedeğerlendirmesineyönelikmekanizmalarbulunmamaktadır.</w:t>
            </w:r>
          </w:p>
        </w:tc>
        <w:tc>
          <w:tcPr>
            <w:tcW w:w="1701" w:type="dxa"/>
            <w:shd w:val="clear" w:color="auto" w:fill="auto"/>
          </w:tcPr>
          <w:p w:rsidR="00202848" w:rsidRPr="005A7016" w:rsidRDefault="00202848" w:rsidP="00EC24F1">
            <w:pPr>
              <w:pStyle w:val="TableParagraph"/>
              <w:spacing w:before="38"/>
              <w:ind w:left="110" w:right="153"/>
              <w:rPr>
                <w:rFonts w:ascii="Times New Roman" w:hAnsi="Times New Roman" w:cs="Times New Roman"/>
                <w:sz w:val="20"/>
                <w:szCs w:val="20"/>
              </w:rPr>
            </w:pPr>
            <w:r w:rsidRPr="005A7016">
              <w:rPr>
                <w:rFonts w:ascii="Times New Roman" w:hAnsi="Times New Roman" w:cs="Times New Roman"/>
                <w:sz w:val="20"/>
                <w:szCs w:val="20"/>
              </w:rPr>
              <w:t>Kurumdatoplumsalkatkıperformansınınizlenmesine vedeğerlendirmesine</w:t>
            </w:r>
            <w:r w:rsidRPr="005A7016">
              <w:rPr>
                <w:rFonts w:ascii="Times New Roman" w:hAnsi="Times New Roman" w:cs="Times New Roman"/>
                <w:w w:val="95"/>
                <w:sz w:val="20"/>
                <w:szCs w:val="20"/>
              </w:rPr>
              <w:t>yönelik ilke,kural ve</w:t>
            </w:r>
            <w:r w:rsidRPr="005A7016">
              <w:rPr>
                <w:rFonts w:ascii="Times New Roman" w:hAnsi="Times New Roman" w:cs="Times New Roman"/>
                <w:sz w:val="20"/>
                <w:szCs w:val="20"/>
              </w:rPr>
              <w:t>göstergelerbulunmaktadır.</w:t>
            </w:r>
          </w:p>
        </w:tc>
        <w:tc>
          <w:tcPr>
            <w:tcW w:w="1843" w:type="dxa"/>
            <w:shd w:val="clear" w:color="auto" w:fill="auto"/>
          </w:tcPr>
          <w:p w:rsidR="00202848" w:rsidRPr="005A7016" w:rsidRDefault="00202848" w:rsidP="00EC24F1">
            <w:pPr>
              <w:pStyle w:val="TableParagraph"/>
              <w:spacing w:before="38"/>
              <w:ind w:left="111" w:right="91"/>
              <w:rPr>
                <w:rFonts w:ascii="Times New Roman" w:hAnsi="Times New Roman" w:cs="Times New Roman"/>
                <w:sz w:val="20"/>
                <w:szCs w:val="20"/>
              </w:rPr>
            </w:pPr>
            <w:r w:rsidRPr="005A7016">
              <w:rPr>
                <w:rFonts w:ascii="Times New Roman" w:hAnsi="Times New Roman" w:cs="Times New Roman"/>
                <w:sz w:val="20"/>
                <w:szCs w:val="20"/>
              </w:rPr>
              <w:t>Kurumungenelindetoplumsal katkıperformansınıizlenmek vedeğerlendirmeküzereoluşturulanmekanizmalarkullanılmaktadır</w:t>
            </w:r>
          </w:p>
          <w:p w:rsidR="00202848" w:rsidRPr="005A7016" w:rsidRDefault="00202848" w:rsidP="00EC24F1">
            <w:pPr>
              <w:pStyle w:val="TableParagraph"/>
              <w:spacing w:line="253" w:lineRule="exact"/>
              <w:ind w:left="111"/>
              <w:rPr>
                <w:rFonts w:ascii="Times New Roman" w:hAnsi="Times New Roman" w:cs="Times New Roman"/>
                <w:sz w:val="20"/>
                <w:szCs w:val="20"/>
              </w:rPr>
            </w:pPr>
            <w:r w:rsidRPr="005A7016">
              <w:rPr>
                <w:rFonts w:ascii="Times New Roman" w:hAnsi="Times New Roman" w:cs="Times New Roman"/>
                <w:w w:val="63"/>
                <w:sz w:val="20"/>
                <w:szCs w:val="20"/>
              </w:rPr>
              <w:t>.</w:t>
            </w:r>
          </w:p>
        </w:tc>
        <w:tc>
          <w:tcPr>
            <w:tcW w:w="1417" w:type="dxa"/>
            <w:shd w:val="clear" w:color="auto" w:fill="auto"/>
          </w:tcPr>
          <w:p w:rsidR="00202848" w:rsidRPr="005A7016" w:rsidRDefault="00202848" w:rsidP="00EC24F1">
            <w:pPr>
              <w:pStyle w:val="TableParagraph"/>
              <w:spacing w:before="38"/>
              <w:ind w:left="109" w:right="125"/>
              <w:rPr>
                <w:rFonts w:ascii="Times New Roman" w:hAnsi="Times New Roman" w:cs="Times New Roman"/>
                <w:sz w:val="20"/>
                <w:szCs w:val="20"/>
              </w:rPr>
            </w:pPr>
            <w:proofErr w:type="spellStart"/>
            <w:r w:rsidRPr="005A7016">
              <w:rPr>
                <w:rFonts w:ascii="Times New Roman" w:hAnsi="Times New Roman" w:cs="Times New Roman"/>
                <w:sz w:val="20"/>
                <w:szCs w:val="20"/>
              </w:rPr>
              <w:t>Kurumdatoplumsal</w:t>
            </w:r>
            <w:proofErr w:type="spellEnd"/>
            <w:r w:rsidRPr="005A7016">
              <w:rPr>
                <w:rFonts w:ascii="Times New Roman" w:hAnsi="Times New Roman" w:cs="Times New Roman"/>
                <w:sz w:val="20"/>
                <w:szCs w:val="20"/>
              </w:rPr>
              <w:t xml:space="preserve"> </w:t>
            </w:r>
            <w:proofErr w:type="spellStart"/>
            <w:r w:rsidRPr="005A7016">
              <w:rPr>
                <w:rFonts w:ascii="Times New Roman" w:hAnsi="Times New Roman" w:cs="Times New Roman"/>
                <w:sz w:val="20"/>
                <w:szCs w:val="20"/>
              </w:rPr>
              <w:t>katkıperformansıizlenmekte</w:t>
            </w:r>
            <w:proofErr w:type="spellEnd"/>
            <w:r w:rsidRPr="005A7016">
              <w:rPr>
                <w:rFonts w:ascii="Times New Roman" w:hAnsi="Times New Roman" w:cs="Times New Roman"/>
                <w:sz w:val="20"/>
                <w:szCs w:val="20"/>
              </w:rPr>
              <w:t xml:space="preserve"> </w:t>
            </w:r>
            <w:proofErr w:type="spellStart"/>
            <w:r w:rsidRPr="005A7016">
              <w:rPr>
                <w:rFonts w:ascii="Times New Roman" w:hAnsi="Times New Roman" w:cs="Times New Roman"/>
                <w:sz w:val="20"/>
                <w:szCs w:val="20"/>
              </w:rPr>
              <w:t>ve</w:t>
            </w:r>
            <w:r w:rsidRPr="005A7016">
              <w:rPr>
                <w:rFonts w:ascii="Times New Roman" w:hAnsi="Times New Roman" w:cs="Times New Roman"/>
                <w:spacing w:val="-1"/>
                <w:sz w:val="20"/>
                <w:szCs w:val="20"/>
              </w:rPr>
              <w:t>ilgili</w:t>
            </w:r>
            <w:proofErr w:type="spellEnd"/>
            <w:r w:rsidRPr="005A7016">
              <w:rPr>
                <w:rFonts w:ascii="Times New Roman" w:hAnsi="Times New Roman" w:cs="Times New Roman"/>
                <w:spacing w:val="-1"/>
                <w:sz w:val="20"/>
                <w:szCs w:val="20"/>
              </w:rPr>
              <w:t xml:space="preserve"> </w:t>
            </w:r>
            <w:proofErr w:type="spellStart"/>
            <w:r w:rsidRPr="005A7016">
              <w:rPr>
                <w:rFonts w:ascii="Times New Roman" w:hAnsi="Times New Roman" w:cs="Times New Roman"/>
                <w:spacing w:val="-1"/>
                <w:sz w:val="20"/>
                <w:szCs w:val="20"/>
              </w:rPr>
              <w:t>paydaşlarla</w:t>
            </w:r>
            <w:r w:rsidRPr="005A7016">
              <w:rPr>
                <w:rFonts w:ascii="Times New Roman" w:hAnsi="Times New Roman" w:cs="Times New Roman"/>
                <w:sz w:val="20"/>
                <w:szCs w:val="20"/>
              </w:rPr>
              <w:t>değerlendirilerek</w:t>
            </w:r>
            <w:r w:rsidRPr="005A7016">
              <w:rPr>
                <w:rFonts w:ascii="Times New Roman" w:hAnsi="Times New Roman" w:cs="Times New Roman"/>
                <w:spacing w:val="-1"/>
                <w:sz w:val="20"/>
                <w:szCs w:val="20"/>
              </w:rPr>
              <w:t>iyileştirilmekted</w:t>
            </w:r>
            <w:r w:rsidRPr="005A7016">
              <w:rPr>
                <w:rFonts w:ascii="Times New Roman" w:hAnsi="Times New Roman" w:cs="Times New Roman"/>
                <w:sz w:val="20"/>
                <w:szCs w:val="20"/>
              </w:rPr>
              <w:t>ir</w:t>
            </w:r>
            <w:proofErr w:type="spellEnd"/>
            <w:r w:rsidRPr="005A7016">
              <w:rPr>
                <w:rFonts w:ascii="Times New Roman" w:hAnsi="Times New Roman" w:cs="Times New Roman"/>
                <w:sz w:val="20"/>
                <w:szCs w:val="20"/>
              </w:rPr>
              <w:t>.</w:t>
            </w:r>
          </w:p>
        </w:tc>
        <w:tc>
          <w:tcPr>
            <w:tcW w:w="1809" w:type="dxa"/>
            <w:shd w:val="clear" w:color="auto" w:fill="auto"/>
          </w:tcPr>
          <w:p w:rsidR="00202848" w:rsidRPr="005A7016" w:rsidRDefault="00202848" w:rsidP="00EC24F1">
            <w:pPr>
              <w:pStyle w:val="TableParagraph"/>
              <w:spacing w:before="38"/>
              <w:ind w:left="110" w:right="164"/>
              <w:rPr>
                <w:rFonts w:ascii="Times New Roman" w:hAnsi="Times New Roman" w:cs="Times New Roman"/>
                <w:sz w:val="20"/>
                <w:szCs w:val="20"/>
              </w:rPr>
            </w:pPr>
            <w:r w:rsidRPr="005A7016">
              <w:rPr>
                <w:rFonts w:ascii="Times New Roman" w:hAnsi="Times New Roman" w:cs="Times New Roman"/>
                <w:w w:val="96"/>
                <w:sz w:val="20"/>
                <w:szCs w:val="20"/>
              </w:rPr>
              <w:t>İ</w:t>
            </w:r>
            <w:r w:rsidRPr="005A7016">
              <w:rPr>
                <w:rFonts w:ascii="Times New Roman" w:hAnsi="Times New Roman" w:cs="Times New Roman"/>
                <w:spacing w:val="-2"/>
                <w:w w:val="109"/>
                <w:sz w:val="20"/>
                <w:szCs w:val="20"/>
              </w:rPr>
              <w:t>ç</w:t>
            </w:r>
            <w:r w:rsidRPr="005A7016">
              <w:rPr>
                <w:rFonts w:ascii="Times New Roman" w:hAnsi="Times New Roman" w:cs="Times New Roman"/>
                <w:w w:val="128"/>
                <w:sz w:val="20"/>
                <w:szCs w:val="20"/>
              </w:rPr>
              <w:t>s</w:t>
            </w:r>
            <w:r w:rsidRPr="005A7016">
              <w:rPr>
                <w:rFonts w:ascii="Times New Roman" w:hAnsi="Times New Roman" w:cs="Times New Roman"/>
                <w:spacing w:val="-1"/>
                <w:sz w:val="20"/>
                <w:szCs w:val="20"/>
              </w:rPr>
              <w:t>e</w:t>
            </w:r>
            <w:r w:rsidRPr="005A7016">
              <w:rPr>
                <w:rFonts w:ascii="Times New Roman" w:hAnsi="Times New Roman" w:cs="Times New Roman"/>
                <w:w w:val="82"/>
                <w:sz w:val="20"/>
                <w:szCs w:val="20"/>
              </w:rPr>
              <w:t>l</w:t>
            </w:r>
            <w:r w:rsidRPr="005A7016">
              <w:rPr>
                <w:rFonts w:ascii="Times New Roman" w:hAnsi="Times New Roman" w:cs="Times New Roman"/>
                <w:spacing w:val="-2"/>
                <w:w w:val="82"/>
                <w:sz w:val="20"/>
                <w:szCs w:val="20"/>
              </w:rPr>
              <w:t>l</w:t>
            </w:r>
            <w:r w:rsidRPr="005A7016">
              <w:rPr>
                <w:rFonts w:ascii="Times New Roman" w:hAnsi="Times New Roman" w:cs="Times New Roman"/>
                <w:spacing w:val="-1"/>
                <w:sz w:val="20"/>
                <w:szCs w:val="20"/>
              </w:rPr>
              <w:t>e</w:t>
            </w:r>
            <w:r w:rsidRPr="005A7016">
              <w:rPr>
                <w:rFonts w:ascii="Times New Roman" w:hAnsi="Times New Roman" w:cs="Times New Roman"/>
                <w:w w:val="128"/>
                <w:sz w:val="20"/>
                <w:szCs w:val="20"/>
              </w:rPr>
              <w:t>ş</w:t>
            </w:r>
            <w:r w:rsidRPr="005A7016">
              <w:rPr>
                <w:rFonts w:ascii="Times New Roman" w:hAnsi="Times New Roman" w:cs="Times New Roman"/>
                <w:w w:val="88"/>
                <w:sz w:val="20"/>
                <w:szCs w:val="20"/>
              </w:rPr>
              <w:t>tiri</w:t>
            </w:r>
            <w:r w:rsidRPr="005A7016">
              <w:rPr>
                <w:rFonts w:ascii="Times New Roman" w:hAnsi="Times New Roman" w:cs="Times New Roman"/>
                <w:spacing w:val="-1"/>
                <w:w w:val="88"/>
                <w:sz w:val="20"/>
                <w:szCs w:val="20"/>
              </w:rPr>
              <w:t>l</w:t>
            </w:r>
            <w:r w:rsidRPr="005A7016">
              <w:rPr>
                <w:rFonts w:ascii="Times New Roman" w:hAnsi="Times New Roman" w:cs="Times New Roman"/>
                <w:w w:val="111"/>
                <w:sz w:val="20"/>
                <w:szCs w:val="20"/>
              </w:rPr>
              <w:t>mi</w:t>
            </w:r>
            <w:r w:rsidRPr="005A7016">
              <w:rPr>
                <w:rFonts w:ascii="Times New Roman" w:hAnsi="Times New Roman" w:cs="Times New Roman"/>
                <w:spacing w:val="-2"/>
                <w:w w:val="111"/>
                <w:sz w:val="20"/>
                <w:szCs w:val="20"/>
              </w:rPr>
              <w:t>ş</w:t>
            </w:r>
            <w:r w:rsidRPr="005A7016">
              <w:rPr>
                <w:rFonts w:ascii="Times New Roman" w:hAnsi="Times New Roman" w:cs="Times New Roman"/>
                <w:w w:val="63"/>
                <w:sz w:val="20"/>
                <w:szCs w:val="20"/>
              </w:rPr>
              <w:t xml:space="preserve">, </w:t>
            </w:r>
            <w:r w:rsidRPr="005A7016">
              <w:rPr>
                <w:rFonts w:ascii="Times New Roman" w:hAnsi="Times New Roman" w:cs="Times New Roman"/>
                <w:w w:val="128"/>
                <w:sz w:val="20"/>
                <w:szCs w:val="20"/>
              </w:rPr>
              <w:t>s</w:t>
            </w:r>
            <w:r w:rsidRPr="005A7016">
              <w:rPr>
                <w:rFonts w:ascii="Times New Roman" w:hAnsi="Times New Roman" w:cs="Times New Roman"/>
                <w:w w:val="106"/>
                <w:sz w:val="20"/>
                <w:szCs w:val="20"/>
              </w:rPr>
              <w:t>iste</w:t>
            </w:r>
            <w:r w:rsidRPr="005A7016">
              <w:rPr>
                <w:rFonts w:ascii="Times New Roman" w:hAnsi="Times New Roman" w:cs="Times New Roman"/>
                <w:spacing w:val="-3"/>
                <w:w w:val="106"/>
                <w:sz w:val="20"/>
                <w:szCs w:val="20"/>
              </w:rPr>
              <w:t>m</w:t>
            </w:r>
            <w:r w:rsidRPr="005A7016">
              <w:rPr>
                <w:rFonts w:ascii="Times New Roman" w:hAnsi="Times New Roman" w:cs="Times New Roman"/>
                <w:w w:val="104"/>
                <w:sz w:val="20"/>
                <w:szCs w:val="20"/>
              </w:rPr>
              <w:t>a</w:t>
            </w:r>
            <w:r w:rsidRPr="005A7016">
              <w:rPr>
                <w:rFonts w:ascii="Times New Roman" w:hAnsi="Times New Roman" w:cs="Times New Roman"/>
                <w:w w:val="96"/>
                <w:sz w:val="20"/>
                <w:szCs w:val="20"/>
              </w:rPr>
              <w:t>ti</w:t>
            </w:r>
            <w:r w:rsidRPr="005A7016">
              <w:rPr>
                <w:rFonts w:ascii="Times New Roman" w:hAnsi="Times New Roman" w:cs="Times New Roman"/>
                <w:spacing w:val="-4"/>
                <w:w w:val="96"/>
                <w:sz w:val="20"/>
                <w:szCs w:val="20"/>
              </w:rPr>
              <w:t>k</w:t>
            </w:r>
            <w:r w:rsidRPr="005A7016">
              <w:rPr>
                <w:rFonts w:ascii="Times New Roman" w:hAnsi="Times New Roman" w:cs="Times New Roman"/>
                <w:w w:val="63"/>
                <w:sz w:val="20"/>
                <w:szCs w:val="20"/>
              </w:rPr>
              <w:t xml:space="preserve">, </w:t>
            </w:r>
            <w:r w:rsidRPr="005A7016">
              <w:rPr>
                <w:rFonts w:ascii="Times New Roman" w:hAnsi="Times New Roman" w:cs="Times New Roman"/>
                <w:sz w:val="20"/>
                <w:szCs w:val="20"/>
              </w:rPr>
              <w:t>sürdürülebilirve örnekgösterilebiliruygulamalarbulunmaktadır.</w:t>
            </w:r>
          </w:p>
        </w:tc>
      </w:tr>
    </w:tbl>
    <w:p w:rsidR="00A764C3" w:rsidRPr="005A7016" w:rsidRDefault="00A764C3" w:rsidP="004F0F91">
      <w:pPr>
        <w:pStyle w:val="Balk3"/>
      </w:pPr>
    </w:p>
    <w:p w:rsidR="000D2542" w:rsidRPr="005A7016" w:rsidRDefault="000D2542" w:rsidP="000D2542">
      <w:pPr>
        <w:pStyle w:val="Balk4"/>
        <w:ind w:right="63"/>
        <w:jc w:val="both"/>
        <w:rPr>
          <w:i w:val="0"/>
          <w:u w:val="single"/>
        </w:rPr>
      </w:pPr>
      <w:r w:rsidRPr="005A7016">
        <w:rPr>
          <w:i w:val="0"/>
          <w:u w:val="single"/>
        </w:rPr>
        <w:t>AÇIKLAMA:</w:t>
      </w:r>
      <w:r w:rsidR="004F0F91" w:rsidRPr="005A7016">
        <w:rPr>
          <w:rFonts w:cs="Times New Roman"/>
          <w:b w:val="0"/>
          <w:bCs w:val="0"/>
          <w:i w:val="0"/>
        </w:rPr>
        <w:t xml:space="preserve"> Olgunluk </w:t>
      </w:r>
      <w:proofErr w:type="gramStart"/>
      <w:r w:rsidR="004F0F91" w:rsidRPr="005A7016">
        <w:rPr>
          <w:rFonts w:cs="Times New Roman"/>
          <w:b w:val="0"/>
          <w:bCs w:val="0"/>
          <w:i w:val="0"/>
        </w:rPr>
        <w:t>Düzeyi :3</w:t>
      </w:r>
      <w:proofErr w:type="gramEnd"/>
    </w:p>
    <w:p w:rsidR="004F0F91" w:rsidRPr="005A7016" w:rsidRDefault="004F0F91" w:rsidP="004F0F91">
      <w:pPr>
        <w:spacing w:line="276" w:lineRule="auto"/>
        <w:jc w:val="both"/>
        <w:rPr>
          <w:rFonts w:cstheme="minorHAnsi"/>
        </w:rPr>
      </w:pPr>
      <w:r w:rsidRPr="005A7016">
        <w:rPr>
          <w:rFonts w:cstheme="minorHAnsi"/>
        </w:rPr>
        <w:t xml:space="preserve">Kurum, Sürdürülebilir Kalkınma Amaçları ile uyumlu, dezavantajlı gruplar </w:t>
      </w:r>
      <w:proofErr w:type="gramStart"/>
      <w:r w:rsidRPr="005A7016">
        <w:rPr>
          <w:rFonts w:cstheme="minorHAnsi"/>
        </w:rPr>
        <w:t>dahil</w:t>
      </w:r>
      <w:proofErr w:type="gramEnd"/>
      <w:r w:rsidRPr="005A7016">
        <w:rPr>
          <w:rFonts w:cstheme="minorHAnsi"/>
        </w:rPr>
        <w:t xml:space="preserve"> toplumun ve çevrenin ihtiyaçlarına cevap verebilen ve değer yaratan toplumsal katkı faaliyetlerinde bulunmaktadır. Ulusal ve uluslararası düzeyde kurumsal iş birlikleri, çeşitli kamu kurum ve kuruluşlarına yapılan görevlendirmeler ile kurumun bünyesinde yer alan birimler aracılığıyla yürütülen eğitim, hizmet, araştırma, danışmanlık vb. toplumsal katkı faaliyetleri izlenmektedir </w:t>
      </w:r>
    </w:p>
    <w:p w:rsidR="000D2542" w:rsidRPr="005A7016" w:rsidRDefault="000D2542" w:rsidP="00A764C3">
      <w:pPr>
        <w:pStyle w:val="Balk4"/>
        <w:ind w:right="63"/>
        <w:jc w:val="both"/>
      </w:pPr>
    </w:p>
    <w:p w:rsidR="00A764C3" w:rsidRPr="005A7016" w:rsidRDefault="00202848" w:rsidP="00A764C3">
      <w:pPr>
        <w:pStyle w:val="Balk4"/>
        <w:ind w:right="63"/>
        <w:jc w:val="both"/>
      </w:pPr>
      <w:r w:rsidRPr="005A7016">
        <w:t xml:space="preserve">Örnek </w:t>
      </w:r>
      <w:r w:rsidR="00A764C3" w:rsidRPr="005A7016">
        <w:t>Kanıtlar</w:t>
      </w:r>
    </w:p>
    <w:p w:rsidR="004F0F91" w:rsidRPr="005A7016" w:rsidRDefault="004F0F91" w:rsidP="00A764C3">
      <w:pPr>
        <w:pStyle w:val="Balk4"/>
        <w:ind w:right="63"/>
        <w:jc w:val="both"/>
        <w:rPr>
          <w:b w:val="0"/>
          <w:i w:val="0"/>
        </w:rPr>
      </w:pPr>
      <w:r w:rsidRPr="005A7016">
        <w:rPr>
          <w:b w:val="0"/>
          <w:i w:val="0"/>
        </w:rPr>
        <w:t>Birim Faaliyet Raporları</w:t>
      </w:r>
    </w:p>
    <w:p w:rsidR="004F0F91" w:rsidRPr="005A7016" w:rsidRDefault="004F0F91" w:rsidP="004F0F91">
      <w:pPr>
        <w:pStyle w:val="Balk3"/>
      </w:pPr>
      <w:r w:rsidRPr="005A7016">
        <w:t>https://strateji.kku.edu.tr/Idari/Duyuru/Index/12551</w:t>
      </w:r>
    </w:p>
    <w:sectPr w:rsidR="004F0F91" w:rsidRPr="005A7016" w:rsidSect="009C2A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masis MT Pro Black">
    <w:altName w:val="Times New Roman"/>
    <w:charset w:val="A2"/>
    <w:family w:val="roman"/>
    <w:pitch w:val="variable"/>
    <w:sig w:usb0="00000001" w:usb1="4000205B" w:usb2="00000000" w:usb3="00000000" w:csb0="00000093" w:csb1="00000000"/>
  </w:font>
  <w:font w:name="MS PGothic">
    <w:panose1 w:val="020B0600070205080204"/>
    <w:charset w:val="80"/>
    <w:family w:val="swiss"/>
    <w:pitch w:val="variable"/>
    <w:sig w:usb0="E00002FF" w:usb1="6AC7FDFB" w:usb2="08000012" w:usb3="00000000" w:csb0="0002009F" w:csb1="00000000"/>
  </w:font>
  <w:font w:name="Arial">
    <w:panose1 w:val="020B0604020202020204"/>
    <w:charset w:val="A2"/>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420E6"/>
    <w:multiLevelType w:val="hybridMultilevel"/>
    <w:tmpl w:val="79D8B2BA"/>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1">
    <w:nsid w:val="0C47231B"/>
    <w:multiLevelType w:val="hybridMultilevel"/>
    <w:tmpl w:val="02605E5E"/>
    <w:lvl w:ilvl="0" w:tplc="99D860E0">
      <w:start w:val="1"/>
      <w:numFmt w:val="bullet"/>
      <w:pStyle w:val="Balk3"/>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F6774E7"/>
    <w:multiLevelType w:val="hybridMultilevel"/>
    <w:tmpl w:val="637885A2"/>
    <w:lvl w:ilvl="0" w:tplc="041F0001">
      <w:start w:val="1"/>
      <w:numFmt w:val="bullet"/>
      <w:lvlText w:val=""/>
      <w:lvlJc w:val="left"/>
      <w:pPr>
        <w:ind w:left="1352" w:hanging="360"/>
      </w:pPr>
      <w:rPr>
        <w:rFonts w:ascii="Symbol" w:hAnsi="Symbol" w:hint="default"/>
      </w:rPr>
    </w:lvl>
    <w:lvl w:ilvl="1" w:tplc="0DDC15D0">
      <w:numFmt w:val="bullet"/>
      <w:lvlText w:val="•"/>
      <w:lvlJc w:val="left"/>
      <w:pPr>
        <w:ind w:left="644" w:hanging="360"/>
      </w:pPr>
      <w:rPr>
        <w:rFonts w:ascii="Times New Roman" w:eastAsiaTheme="minorHAnsi" w:hAnsi="Times New Roman" w:cs="Times New Roman" w:hint="default"/>
        <w:sz w:val="32"/>
      </w:rPr>
    </w:lvl>
    <w:lvl w:ilvl="2" w:tplc="041F0005" w:tentative="1">
      <w:start w:val="1"/>
      <w:numFmt w:val="bullet"/>
      <w:lvlText w:val=""/>
      <w:lvlJc w:val="left"/>
      <w:pPr>
        <w:ind w:left="2792" w:hanging="360"/>
      </w:pPr>
      <w:rPr>
        <w:rFonts w:ascii="Wingdings" w:hAnsi="Wingdings" w:hint="default"/>
      </w:rPr>
    </w:lvl>
    <w:lvl w:ilvl="3" w:tplc="041F0001" w:tentative="1">
      <w:start w:val="1"/>
      <w:numFmt w:val="bullet"/>
      <w:lvlText w:val=""/>
      <w:lvlJc w:val="left"/>
      <w:pPr>
        <w:ind w:left="3512" w:hanging="360"/>
      </w:pPr>
      <w:rPr>
        <w:rFonts w:ascii="Symbol" w:hAnsi="Symbol" w:hint="default"/>
      </w:rPr>
    </w:lvl>
    <w:lvl w:ilvl="4" w:tplc="041F0003" w:tentative="1">
      <w:start w:val="1"/>
      <w:numFmt w:val="bullet"/>
      <w:lvlText w:val="o"/>
      <w:lvlJc w:val="left"/>
      <w:pPr>
        <w:ind w:left="4232" w:hanging="360"/>
      </w:pPr>
      <w:rPr>
        <w:rFonts w:ascii="Courier New" w:hAnsi="Courier New" w:cs="Courier New" w:hint="default"/>
      </w:rPr>
    </w:lvl>
    <w:lvl w:ilvl="5" w:tplc="041F0005" w:tentative="1">
      <w:start w:val="1"/>
      <w:numFmt w:val="bullet"/>
      <w:lvlText w:val=""/>
      <w:lvlJc w:val="left"/>
      <w:pPr>
        <w:ind w:left="4952" w:hanging="360"/>
      </w:pPr>
      <w:rPr>
        <w:rFonts w:ascii="Wingdings" w:hAnsi="Wingdings" w:hint="default"/>
      </w:rPr>
    </w:lvl>
    <w:lvl w:ilvl="6" w:tplc="041F0001" w:tentative="1">
      <w:start w:val="1"/>
      <w:numFmt w:val="bullet"/>
      <w:lvlText w:val=""/>
      <w:lvlJc w:val="left"/>
      <w:pPr>
        <w:ind w:left="5672" w:hanging="360"/>
      </w:pPr>
      <w:rPr>
        <w:rFonts w:ascii="Symbol" w:hAnsi="Symbol" w:hint="default"/>
      </w:rPr>
    </w:lvl>
    <w:lvl w:ilvl="7" w:tplc="041F0003" w:tentative="1">
      <w:start w:val="1"/>
      <w:numFmt w:val="bullet"/>
      <w:lvlText w:val="o"/>
      <w:lvlJc w:val="left"/>
      <w:pPr>
        <w:ind w:left="6392" w:hanging="360"/>
      </w:pPr>
      <w:rPr>
        <w:rFonts w:ascii="Courier New" w:hAnsi="Courier New" w:cs="Courier New" w:hint="default"/>
      </w:rPr>
    </w:lvl>
    <w:lvl w:ilvl="8" w:tplc="041F0005" w:tentative="1">
      <w:start w:val="1"/>
      <w:numFmt w:val="bullet"/>
      <w:lvlText w:val=""/>
      <w:lvlJc w:val="left"/>
      <w:pPr>
        <w:ind w:left="7112" w:hanging="360"/>
      </w:pPr>
      <w:rPr>
        <w:rFonts w:ascii="Wingdings" w:hAnsi="Wingdings" w:hint="default"/>
      </w:rPr>
    </w:lvl>
  </w:abstractNum>
  <w:abstractNum w:abstractNumId="3">
    <w:nsid w:val="20DC574E"/>
    <w:multiLevelType w:val="hybridMultilevel"/>
    <w:tmpl w:val="2D6CD7BE"/>
    <w:lvl w:ilvl="0" w:tplc="2A44D9C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E9E6D386">
      <w:numFmt w:val="bullet"/>
      <w:lvlText w:val="•"/>
      <w:lvlJc w:val="left"/>
      <w:pPr>
        <w:ind w:left="1860" w:hanging="360"/>
      </w:pPr>
      <w:rPr>
        <w:rFonts w:hint="default"/>
        <w:lang w:val="tr-TR" w:eastAsia="en-US" w:bidi="ar-SA"/>
      </w:rPr>
    </w:lvl>
    <w:lvl w:ilvl="2" w:tplc="48BA7FFE">
      <w:numFmt w:val="bullet"/>
      <w:lvlText w:val="•"/>
      <w:lvlJc w:val="left"/>
      <w:pPr>
        <w:ind w:left="2780" w:hanging="360"/>
      </w:pPr>
      <w:rPr>
        <w:rFonts w:hint="default"/>
        <w:lang w:val="tr-TR" w:eastAsia="en-US" w:bidi="ar-SA"/>
      </w:rPr>
    </w:lvl>
    <w:lvl w:ilvl="3" w:tplc="91307D7A">
      <w:numFmt w:val="bullet"/>
      <w:lvlText w:val="•"/>
      <w:lvlJc w:val="left"/>
      <w:pPr>
        <w:ind w:left="3700" w:hanging="360"/>
      </w:pPr>
      <w:rPr>
        <w:rFonts w:hint="default"/>
        <w:lang w:val="tr-TR" w:eastAsia="en-US" w:bidi="ar-SA"/>
      </w:rPr>
    </w:lvl>
    <w:lvl w:ilvl="4" w:tplc="4D74E76C">
      <w:numFmt w:val="bullet"/>
      <w:lvlText w:val="•"/>
      <w:lvlJc w:val="left"/>
      <w:pPr>
        <w:ind w:left="4620" w:hanging="360"/>
      </w:pPr>
      <w:rPr>
        <w:rFonts w:hint="default"/>
        <w:lang w:val="tr-TR" w:eastAsia="en-US" w:bidi="ar-SA"/>
      </w:rPr>
    </w:lvl>
    <w:lvl w:ilvl="5" w:tplc="D0DADC1C">
      <w:numFmt w:val="bullet"/>
      <w:lvlText w:val="•"/>
      <w:lvlJc w:val="left"/>
      <w:pPr>
        <w:ind w:left="5541" w:hanging="360"/>
      </w:pPr>
      <w:rPr>
        <w:rFonts w:hint="default"/>
        <w:lang w:val="tr-TR" w:eastAsia="en-US" w:bidi="ar-SA"/>
      </w:rPr>
    </w:lvl>
    <w:lvl w:ilvl="6" w:tplc="E138C1A2">
      <w:numFmt w:val="bullet"/>
      <w:lvlText w:val="•"/>
      <w:lvlJc w:val="left"/>
      <w:pPr>
        <w:ind w:left="6461" w:hanging="360"/>
      </w:pPr>
      <w:rPr>
        <w:rFonts w:hint="default"/>
        <w:lang w:val="tr-TR" w:eastAsia="en-US" w:bidi="ar-SA"/>
      </w:rPr>
    </w:lvl>
    <w:lvl w:ilvl="7" w:tplc="E056038A">
      <w:numFmt w:val="bullet"/>
      <w:lvlText w:val="•"/>
      <w:lvlJc w:val="left"/>
      <w:pPr>
        <w:ind w:left="7381" w:hanging="360"/>
      </w:pPr>
      <w:rPr>
        <w:rFonts w:hint="default"/>
        <w:lang w:val="tr-TR" w:eastAsia="en-US" w:bidi="ar-SA"/>
      </w:rPr>
    </w:lvl>
    <w:lvl w:ilvl="8" w:tplc="48E4A492">
      <w:numFmt w:val="bullet"/>
      <w:lvlText w:val="•"/>
      <w:lvlJc w:val="left"/>
      <w:pPr>
        <w:ind w:left="8301" w:hanging="360"/>
      </w:pPr>
      <w:rPr>
        <w:rFonts w:hint="default"/>
        <w:lang w:val="tr-TR" w:eastAsia="en-US" w:bidi="ar-SA"/>
      </w:rPr>
    </w:lvl>
  </w:abstractNum>
  <w:abstractNum w:abstractNumId="4">
    <w:nsid w:val="23470AEA"/>
    <w:multiLevelType w:val="hybridMultilevel"/>
    <w:tmpl w:val="BF140836"/>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5">
    <w:nsid w:val="265E12E9"/>
    <w:multiLevelType w:val="hybridMultilevel"/>
    <w:tmpl w:val="5CA217F6"/>
    <w:lvl w:ilvl="0" w:tplc="AFE8F32C">
      <w:numFmt w:val="bullet"/>
      <w:lvlText w:val=""/>
      <w:lvlJc w:val="left"/>
      <w:pPr>
        <w:ind w:left="887" w:hanging="360"/>
      </w:pPr>
      <w:rPr>
        <w:rFonts w:ascii="Symbol" w:eastAsia="Symbol" w:hAnsi="Symbol" w:cs="Symbol" w:hint="default"/>
        <w:b w:val="0"/>
        <w:bCs w:val="0"/>
        <w:i w:val="0"/>
        <w:iCs w:val="0"/>
        <w:w w:val="100"/>
        <w:sz w:val="22"/>
        <w:szCs w:val="22"/>
        <w:lang w:val="tr-TR" w:eastAsia="en-US" w:bidi="ar-SA"/>
      </w:rPr>
    </w:lvl>
    <w:lvl w:ilvl="1" w:tplc="8904F55C">
      <w:numFmt w:val="bullet"/>
      <w:lvlText w:val="•"/>
      <w:lvlJc w:val="left"/>
      <w:pPr>
        <w:ind w:left="1789" w:hanging="360"/>
      </w:pPr>
      <w:rPr>
        <w:rFonts w:hint="default"/>
        <w:lang w:val="tr-TR" w:eastAsia="en-US" w:bidi="ar-SA"/>
      </w:rPr>
    </w:lvl>
    <w:lvl w:ilvl="2" w:tplc="619E501E">
      <w:numFmt w:val="bullet"/>
      <w:lvlText w:val="•"/>
      <w:lvlJc w:val="left"/>
      <w:pPr>
        <w:ind w:left="2698" w:hanging="360"/>
      </w:pPr>
      <w:rPr>
        <w:rFonts w:hint="default"/>
        <w:lang w:val="tr-TR" w:eastAsia="en-US" w:bidi="ar-SA"/>
      </w:rPr>
    </w:lvl>
    <w:lvl w:ilvl="3" w:tplc="EB28F85A">
      <w:numFmt w:val="bullet"/>
      <w:lvlText w:val="•"/>
      <w:lvlJc w:val="left"/>
      <w:pPr>
        <w:ind w:left="3607" w:hanging="360"/>
      </w:pPr>
      <w:rPr>
        <w:rFonts w:hint="default"/>
        <w:lang w:val="tr-TR" w:eastAsia="en-US" w:bidi="ar-SA"/>
      </w:rPr>
    </w:lvl>
    <w:lvl w:ilvl="4" w:tplc="4E0EC23E">
      <w:numFmt w:val="bullet"/>
      <w:lvlText w:val="•"/>
      <w:lvlJc w:val="left"/>
      <w:pPr>
        <w:ind w:left="4517" w:hanging="360"/>
      </w:pPr>
      <w:rPr>
        <w:rFonts w:hint="default"/>
        <w:lang w:val="tr-TR" w:eastAsia="en-US" w:bidi="ar-SA"/>
      </w:rPr>
    </w:lvl>
    <w:lvl w:ilvl="5" w:tplc="5B74DD8E">
      <w:numFmt w:val="bullet"/>
      <w:lvlText w:val="•"/>
      <w:lvlJc w:val="left"/>
      <w:pPr>
        <w:ind w:left="5426" w:hanging="360"/>
      </w:pPr>
      <w:rPr>
        <w:rFonts w:hint="default"/>
        <w:lang w:val="tr-TR" w:eastAsia="en-US" w:bidi="ar-SA"/>
      </w:rPr>
    </w:lvl>
    <w:lvl w:ilvl="6" w:tplc="28E4FEBA">
      <w:numFmt w:val="bullet"/>
      <w:lvlText w:val="•"/>
      <w:lvlJc w:val="left"/>
      <w:pPr>
        <w:ind w:left="6335" w:hanging="360"/>
      </w:pPr>
      <w:rPr>
        <w:rFonts w:hint="default"/>
        <w:lang w:val="tr-TR" w:eastAsia="en-US" w:bidi="ar-SA"/>
      </w:rPr>
    </w:lvl>
    <w:lvl w:ilvl="7" w:tplc="F418CB94">
      <w:numFmt w:val="bullet"/>
      <w:lvlText w:val="•"/>
      <w:lvlJc w:val="left"/>
      <w:pPr>
        <w:ind w:left="7244" w:hanging="360"/>
      </w:pPr>
      <w:rPr>
        <w:rFonts w:hint="default"/>
        <w:lang w:val="tr-TR" w:eastAsia="en-US" w:bidi="ar-SA"/>
      </w:rPr>
    </w:lvl>
    <w:lvl w:ilvl="8" w:tplc="9B8CC25C">
      <w:numFmt w:val="bullet"/>
      <w:lvlText w:val="•"/>
      <w:lvlJc w:val="left"/>
      <w:pPr>
        <w:ind w:left="8154" w:hanging="360"/>
      </w:pPr>
      <w:rPr>
        <w:rFonts w:hint="default"/>
        <w:lang w:val="tr-TR" w:eastAsia="en-US" w:bidi="ar-SA"/>
      </w:rPr>
    </w:lvl>
  </w:abstractNum>
  <w:abstractNum w:abstractNumId="6">
    <w:nsid w:val="272320C0"/>
    <w:multiLevelType w:val="hybridMultilevel"/>
    <w:tmpl w:val="DEEED034"/>
    <w:lvl w:ilvl="0" w:tplc="041F0001">
      <w:start w:val="1"/>
      <w:numFmt w:val="bullet"/>
      <w:lvlText w:val=""/>
      <w:lvlJc w:val="left"/>
      <w:pPr>
        <w:ind w:left="478" w:hanging="360"/>
      </w:pPr>
      <w:rPr>
        <w:rFonts w:ascii="Symbol" w:hAnsi="Symbol" w:hint="default"/>
      </w:rPr>
    </w:lvl>
    <w:lvl w:ilvl="1" w:tplc="041F0019" w:tentative="1">
      <w:start w:val="1"/>
      <w:numFmt w:val="lowerLetter"/>
      <w:lvlText w:val="%2."/>
      <w:lvlJc w:val="left"/>
      <w:pPr>
        <w:ind w:left="1198" w:hanging="360"/>
      </w:pPr>
    </w:lvl>
    <w:lvl w:ilvl="2" w:tplc="041F001B" w:tentative="1">
      <w:start w:val="1"/>
      <w:numFmt w:val="lowerRoman"/>
      <w:lvlText w:val="%3."/>
      <w:lvlJc w:val="right"/>
      <w:pPr>
        <w:ind w:left="1918" w:hanging="180"/>
      </w:pPr>
    </w:lvl>
    <w:lvl w:ilvl="3" w:tplc="041F000F" w:tentative="1">
      <w:start w:val="1"/>
      <w:numFmt w:val="decimal"/>
      <w:lvlText w:val="%4."/>
      <w:lvlJc w:val="left"/>
      <w:pPr>
        <w:ind w:left="2638" w:hanging="360"/>
      </w:pPr>
    </w:lvl>
    <w:lvl w:ilvl="4" w:tplc="041F0019" w:tentative="1">
      <w:start w:val="1"/>
      <w:numFmt w:val="lowerLetter"/>
      <w:lvlText w:val="%5."/>
      <w:lvlJc w:val="left"/>
      <w:pPr>
        <w:ind w:left="3358" w:hanging="360"/>
      </w:pPr>
    </w:lvl>
    <w:lvl w:ilvl="5" w:tplc="041F001B" w:tentative="1">
      <w:start w:val="1"/>
      <w:numFmt w:val="lowerRoman"/>
      <w:lvlText w:val="%6."/>
      <w:lvlJc w:val="right"/>
      <w:pPr>
        <w:ind w:left="4078" w:hanging="180"/>
      </w:pPr>
    </w:lvl>
    <w:lvl w:ilvl="6" w:tplc="041F000F" w:tentative="1">
      <w:start w:val="1"/>
      <w:numFmt w:val="decimal"/>
      <w:lvlText w:val="%7."/>
      <w:lvlJc w:val="left"/>
      <w:pPr>
        <w:ind w:left="4798" w:hanging="360"/>
      </w:pPr>
    </w:lvl>
    <w:lvl w:ilvl="7" w:tplc="041F0019" w:tentative="1">
      <w:start w:val="1"/>
      <w:numFmt w:val="lowerLetter"/>
      <w:lvlText w:val="%8."/>
      <w:lvlJc w:val="left"/>
      <w:pPr>
        <w:ind w:left="5518" w:hanging="360"/>
      </w:pPr>
    </w:lvl>
    <w:lvl w:ilvl="8" w:tplc="041F001B" w:tentative="1">
      <w:start w:val="1"/>
      <w:numFmt w:val="lowerRoman"/>
      <w:lvlText w:val="%9."/>
      <w:lvlJc w:val="right"/>
      <w:pPr>
        <w:ind w:left="6238" w:hanging="180"/>
      </w:pPr>
    </w:lvl>
  </w:abstractNum>
  <w:abstractNum w:abstractNumId="7">
    <w:nsid w:val="2B7434B4"/>
    <w:multiLevelType w:val="hybridMultilevel"/>
    <w:tmpl w:val="4EF807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C4C0FDC"/>
    <w:multiLevelType w:val="hybridMultilevel"/>
    <w:tmpl w:val="25D84CD0"/>
    <w:lvl w:ilvl="0" w:tplc="041F0001">
      <w:start w:val="1"/>
      <w:numFmt w:val="bullet"/>
      <w:lvlText w:val=""/>
      <w:lvlJc w:val="left"/>
      <w:pPr>
        <w:ind w:left="1198" w:hanging="360"/>
      </w:pPr>
      <w:rPr>
        <w:rFonts w:ascii="Symbol" w:hAnsi="Symbol" w:hint="default"/>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9">
    <w:nsid w:val="2CD6407F"/>
    <w:multiLevelType w:val="hybridMultilevel"/>
    <w:tmpl w:val="3C5050CA"/>
    <w:lvl w:ilvl="0" w:tplc="041F0001">
      <w:start w:val="1"/>
      <w:numFmt w:val="bullet"/>
      <w:lvlText w:val=""/>
      <w:lvlJc w:val="left"/>
      <w:pPr>
        <w:ind w:left="1287" w:hanging="360"/>
      </w:pPr>
      <w:rPr>
        <w:rFonts w:ascii="Symbol" w:hAnsi="Symbol" w:hint="default"/>
      </w:rPr>
    </w:lvl>
    <w:lvl w:ilvl="1" w:tplc="041F0003">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10">
    <w:nsid w:val="30766064"/>
    <w:multiLevelType w:val="hybridMultilevel"/>
    <w:tmpl w:val="4CB06178"/>
    <w:lvl w:ilvl="0" w:tplc="041F0001">
      <w:start w:val="1"/>
      <w:numFmt w:val="bullet"/>
      <w:lvlText w:val=""/>
      <w:lvlJc w:val="left"/>
      <w:pPr>
        <w:ind w:left="928" w:hanging="360"/>
      </w:pPr>
      <w:rPr>
        <w:rFonts w:ascii="Symbol" w:hAnsi="Symbol" w:hint="default"/>
      </w:rPr>
    </w:lvl>
    <w:lvl w:ilvl="1" w:tplc="041F0001">
      <w:start w:val="1"/>
      <w:numFmt w:val="bullet"/>
      <w:lvlText w:val=""/>
      <w:lvlJc w:val="left"/>
      <w:pPr>
        <w:ind w:left="1648" w:hanging="360"/>
      </w:pPr>
      <w:rPr>
        <w:rFonts w:ascii="Symbol" w:hAnsi="Symbol" w:hint="default"/>
        <w:sz w:val="28"/>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11">
    <w:nsid w:val="316C477A"/>
    <w:multiLevelType w:val="hybridMultilevel"/>
    <w:tmpl w:val="2E96B57E"/>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2">
    <w:nsid w:val="34D34C74"/>
    <w:multiLevelType w:val="hybridMultilevel"/>
    <w:tmpl w:val="78863518"/>
    <w:lvl w:ilvl="0" w:tplc="680E6712">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7DD0F99C">
      <w:numFmt w:val="bullet"/>
      <w:lvlText w:val="•"/>
      <w:lvlJc w:val="left"/>
      <w:pPr>
        <w:ind w:left="1859" w:hanging="360"/>
      </w:pPr>
      <w:rPr>
        <w:rFonts w:hint="default"/>
        <w:lang w:val="tr-TR" w:eastAsia="en-US" w:bidi="ar-SA"/>
      </w:rPr>
    </w:lvl>
    <w:lvl w:ilvl="2" w:tplc="7F8A2DCE">
      <w:numFmt w:val="bullet"/>
      <w:lvlText w:val="•"/>
      <w:lvlJc w:val="left"/>
      <w:pPr>
        <w:ind w:left="2778" w:hanging="360"/>
      </w:pPr>
      <w:rPr>
        <w:rFonts w:hint="default"/>
        <w:lang w:val="tr-TR" w:eastAsia="en-US" w:bidi="ar-SA"/>
      </w:rPr>
    </w:lvl>
    <w:lvl w:ilvl="3" w:tplc="99D4D420">
      <w:numFmt w:val="bullet"/>
      <w:lvlText w:val="•"/>
      <w:lvlJc w:val="left"/>
      <w:pPr>
        <w:ind w:left="3697" w:hanging="360"/>
      </w:pPr>
      <w:rPr>
        <w:rFonts w:hint="default"/>
        <w:lang w:val="tr-TR" w:eastAsia="en-US" w:bidi="ar-SA"/>
      </w:rPr>
    </w:lvl>
    <w:lvl w:ilvl="4" w:tplc="7DE099A2">
      <w:numFmt w:val="bullet"/>
      <w:lvlText w:val="•"/>
      <w:lvlJc w:val="left"/>
      <w:pPr>
        <w:ind w:left="4617" w:hanging="360"/>
      </w:pPr>
      <w:rPr>
        <w:rFonts w:hint="default"/>
        <w:lang w:val="tr-TR" w:eastAsia="en-US" w:bidi="ar-SA"/>
      </w:rPr>
    </w:lvl>
    <w:lvl w:ilvl="5" w:tplc="61C2CC32">
      <w:numFmt w:val="bullet"/>
      <w:lvlText w:val="•"/>
      <w:lvlJc w:val="left"/>
      <w:pPr>
        <w:ind w:left="5536" w:hanging="360"/>
      </w:pPr>
      <w:rPr>
        <w:rFonts w:hint="default"/>
        <w:lang w:val="tr-TR" w:eastAsia="en-US" w:bidi="ar-SA"/>
      </w:rPr>
    </w:lvl>
    <w:lvl w:ilvl="6" w:tplc="4B8ED50E">
      <w:numFmt w:val="bullet"/>
      <w:lvlText w:val="•"/>
      <w:lvlJc w:val="left"/>
      <w:pPr>
        <w:ind w:left="6455" w:hanging="360"/>
      </w:pPr>
      <w:rPr>
        <w:rFonts w:hint="default"/>
        <w:lang w:val="tr-TR" w:eastAsia="en-US" w:bidi="ar-SA"/>
      </w:rPr>
    </w:lvl>
    <w:lvl w:ilvl="7" w:tplc="23D655AC">
      <w:numFmt w:val="bullet"/>
      <w:lvlText w:val="•"/>
      <w:lvlJc w:val="left"/>
      <w:pPr>
        <w:ind w:left="7375" w:hanging="360"/>
      </w:pPr>
      <w:rPr>
        <w:rFonts w:hint="default"/>
        <w:lang w:val="tr-TR" w:eastAsia="en-US" w:bidi="ar-SA"/>
      </w:rPr>
    </w:lvl>
    <w:lvl w:ilvl="8" w:tplc="20C8FFCC">
      <w:numFmt w:val="bullet"/>
      <w:lvlText w:val="•"/>
      <w:lvlJc w:val="left"/>
      <w:pPr>
        <w:ind w:left="8294" w:hanging="360"/>
      </w:pPr>
      <w:rPr>
        <w:rFonts w:hint="default"/>
        <w:lang w:val="tr-TR" w:eastAsia="en-US" w:bidi="ar-SA"/>
      </w:rPr>
    </w:lvl>
  </w:abstractNum>
  <w:abstractNum w:abstractNumId="13">
    <w:nsid w:val="387360F4"/>
    <w:multiLevelType w:val="hybridMultilevel"/>
    <w:tmpl w:val="69AEBE10"/>
    <w:lvl w:ilvl="0" w:tplc="F32807A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78329924">
      <w:numFmt w:val="bullet"/>
      <w:lvlText w:val="•"/>
      <w:lvlJc w:val="left"/>
      <w:pPr>
        <w:ind w:left="1859" w:hanging="360"/>
      </w:pPr>
      <w:rPr>
        <w:rFonts w:hint="default"/>
        <w:lang w:val="tr-TR" w:eastAsia="en-US" w:bidi="ar-SA"/>
      </w:rPr>
    </w:lvl>
    <w:lvl w:ilvl="2" w:tplc="6A62D1EA">
      <w:numFmt w:val="bullet"/>
      <w:lvlText w:val="•"/>
      <w:lvlJc w:val="left"/>
      <w:pPr>
        <w:ind w:left="2778" w:hanging="360"/>
      </w:pPr>
      <w:rPr>
        <w:rFonts w:hint="default"/>
        <w:lang w:val="tr-TR" w:eastAsia="en-US" w:bidi="ar-SA"/>
      </w:rPr>
    </w:lvl>
    <w:lvl w:ilvl="3" w:tplc="ABA8001E">
      <w:numFmt w:val="bullet"/>
      <w:lvlText w:val="•"/>
      <w:lvlJc w:val="left"/>
      <w:pPr>
        <w:ind w:left="3697" w:hanging="360"/>
      </w:pPr>
      <w:rPr>
        <w:rFonts w:hint="default"/>
        <w:lang w:val="tr-TR" w:eastAsia="en-US" w:bidi="ar-SA"/>
      </w:rPr>
    </w:lvl>
    <w:lvl w:ilvl="4" w:tplc="CFBA9452">
      <w:numFmt w:val="bullet"/>
      <w:lvlText w:val="•"/>
      <w:lvlJc w:val="left"/>
      <w:pPr>
        <w:ind w:left="4617" w:hanging="360"/>
      </w:pPr>
      <w:rPr>
        <w:rFonts w:hint="default"/>
        <w:lang w:val="tr-TR" w:eastAsia="en-US" w:bidi="ar-SA"/>
      </w:rPr>
    </w:lvl>
    <w:lvl w:ilvl="5" w:tplc="7FD0B506">
      <w:numFmt w:val="bullet"/>
      <w:lvlText w:val="•"/>
      <w:lvlJc w:val="left"/>
      <w:pPr>
        <w:ind w:left="5536" w:hanging="360"/>
      </w:pPr>
      <w:rPr>
        <w:rFonts w:hint="default"/>
        <w:lang w:val="tr-TR" w:eastAsia="en-US" w:bidi="ar-SA"/>
      </w:rPr>
    </w:lvl>
    <w:lvl w:ilvl="6" w:tplc="5B288FFA">
      <w:numFmt w:val="bullet"/>
      <w:lvlText w:val="•"/>
      <w:lvlJc w:val="left"/>
      <w:pPr>
        <w:ind w:left="6455" w:hanging="360"/>
      </w:pPr>
      <w:rPr>
        <w:rFonts w:hint="default"/>
        <w:lang w:val="tr-TR" w:eastAsia="en-US" w:bidi="ar-SA"/>
      </w:rPr>
    </w:lvl>
    <w:lvl w:ilvl="7" w:tplc="E5A46D3A">
      <w:numFmt w:val="bullet"/>
      <w:lvlText w:val="•"/>
      <w:lvlJc w:val="left"/>
      <w:pPr>
        <w:ind w:left="7375" w:hanging="360"/>
      </w:pPr>
      <w:rPr>
        <w:rFonts w:hint="default"/>
        <w:lang w:val="tr-TR" w:eastAsia="en-US" w:bidi="ar-SA"/>
      </w:rPr>
    </w:lvl>
    <w:lvl w:ilvl="8" w:tplc="E05A8848">
      <w:numFmt w:val="bullet"/>
      <w:lvlText w:val="•"/>
      <w:lvlJc w:val="left"/>
      <w:pPr>
        <w:ind w:left="8294" w:hanging="360"/>
      </w:pPr>
      <w:rPr>
        <w:rFonts w:hint="default"/>
        <w:lang w:val="tr-TR" w:eastAsia="en-US" w:bidi="ar-SA"/>
      </w:rPr>
    </w:lvl>
  </w:abstractNum>
  <w:abstractNum w:abstractNumId="14">
    <w:nsid w:val="3984324F"/>
    <w:multiLevelType w:val="hybridMultilevel"/>
    <w:tmpl w:val="867847F2"/>
    <w:lvl w:ilvl="0" w:tplc="643CEFC4">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D7764372">
      <w:numFmt w:val="bullet"/>
      <w:lvlText w:val="•"/>
      <w:lvlJc w:val="left"/>
      <w:pPr>
        <w:ind w:left="1859" w:hanging="360"/>
      </w:pPr>
      <w:rPr>
        <w:rFonts w:hint="default"/>
        <w:lang w:val="tr-TR" w:eastAsia="en-US" w:bidi="ar-SA"/>
      </w:rPr>
    </w:lvl>
    <w:lvl w:ilvl="2" w:tplc="D3227008">
      <w:numFmt w:val="bullet"/>
      <w:lvlText w:val="•"/>
      <w:lvlJc w:val="left"/>
      <w:pPr>
        <w:ind w:left="2778" w:hanging="360"/>
      </w:pPr>
      <w:rPr>
        <w:rFonts w:hint="default"/>
        <w:lang w:val="tr-TR" w:eastAsia="en-US" w:bidi="ar-SA"/>
      </w:rPr>
    </w:lvl>
    <w:lvl w:ilvl="3" w:tplc="64B01D5A">
      <w:numFmt w:val="bullet"/>
      <w:lvlText w:val="•"/>
      <w:lvlJc w:val="left"/>
      <w:pPr>
        <w:ind w:left="3697" w:hanging="360"/>
      </w:pPr>
      <w:rPr>
        <w:rFonts w:hint="default"/>
        <w:lang w:val="tr-TR" w:eastAsia="en-US" w:bidi="ar-SA"/>
      </w:rPr>
    </w:lvl>
    <w:lvl w:ilvl="4" w:tplc="61881204">
      <w:numFmt w:val="bullet"/>
      <w:lvlText w:val="•"/>
      <w:lvlJc w:val="left"/>
      <w:pPr>
        <w:ind w:left="4617" w:hanging="360"/>
      </w:pPr>
      <w:rPr>
        <w:rFonts w:hint="default"/>
        <w:lang w:val="tr-TR" w:eastAsia="en-US" w:bidi="ar-SA"/>
      </w:rPr>
    </w:lvl>
    <w:lvl w:ilvl="5" w:tplc="66BCA494">
      <w:numFmt w:val="bullet"/>
      <w:lvlText w:val="•"/>
      <w:lvlJc w:val="left"/>
      <w:pPr>
        <w:ind w:left="5536" w:hanging="360"/>
      </w:pPr>
      <w:rPr>
        <w:rFonts w:hint="default"/>
        <w:lang w:val="tr-TR" w:eastAsia="en-US" w:bidi="ar-SA"/>
      </w:rPr>
    </w:lvl>
    <w:lvl w:ilvl="6" w:tplc="3F96DC9A">
      <w:numFmt w:val="bullet"/>
      <w:lvlText w:val="•"/>
      <w:lvlJc w:val="left"/>
      <w:pPr>
        <w:ind w:left="6455" w:hanging="360"/>
      </w:pPr>
      <w:rPr>
        <w:rFonts w:hint="default"/>
        <w:lang w:val="tr-TR" w:eastAsia="en-US" w:bidi="ar-SA"/>
      </w:rPr>
    </w:lvl>
    <w:lvl w:ilvl="7" w:tplc="9C56393A">
      <w:numFmt w:val="bullet"/>
      <w:lvlText w:val="•"/>
      <w:lvlJc w:val="left"/>
      <w:pPr>
        <w:ind w:left="7375" w:hanging="360"/>
      </w:pPr>
      <w:rPr>
        <w:rFonts w:hint="default"/>
        <w:lang w:val="tr-TR" w:eastAsia="en-US" w:bidi="ar-SA"/>
      </w:rPr>
    </w:lvl>
    <w:lvl w:ilvl="8" w:tplc="B3266E0E">
      <w:numFmt w:val="bullet"/>
      <w:lvlText w:val="•"/>
      <w:lvlJc w:val="left"/>
      <w:pPr>
        <w:ind w:left="8294" w:hanging="360"/>
      </w:pPr>
      <w:rPr>
        <w:rFonts w:hint="default"/>
        <w:lang w:val="tr-TR" w:eastAsia="en-US" w:bidi="ar-SA"/>
      </w:rPr>
    </w:lvl>
  </w:abstractNum>
  <w:abstractNum w:abstractNumId="15">
    <w:nsid w:val="5093568C"/>
    <w:multiLevelType w:val="hybridMultilevel"/>
    <w:tmpl w:val="0ADC0E68"/>
    <w:lvl w:ilvl="0" w:tplc="09882B02">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6874C7A8">
      <w:numFmt w:val="bullet"/>
      <w:lvlText w:val="•"/>
      <w:lvlJc w:val="left"/>
      <w:pPr>
        <w:ind w:left="1859" w:hanging="360"/>
      </w:pPr>
      <w:rPr>
        <w:rFonts w:hint="default"/>
        <w:lang w:val="tr-TR" w:eastAsia="en-US" w:bidi="ar-SA"/>
      </w:rPr>
    </w:lvl>
    <w:lvl w:ilvl="2" w:tplc="242E6EA8">
      <w:numFmt w:val="bullet"/>
      <w:lvlText w:val="•"/>
      <w:lvlJc w:val="left"/>
      <w:pPr>
        <w:ind w:left="2778" w:hanging="360"/>
      </w:pPr>
      <w:rPr>
        <w:rFonts w:hint="default"/>
        <w:lang w:val="tr-TR" w:eastAsia="en-US" w:bidi="ar-SA"/>
      </w:rPr>
    </w:lvl>
    <w:lvl w:ilvl="3" w:tplc="C390EEE2">
      <w:numFmt w:val="bullet"/>
      <w:lvlText w:val="•"/>
      <w:lvlJc w:val="left"/>
      <w:pPr>
        <w:ind w:left="3697" w:hanging="360"/>
      </w:pPr>
      <w:rPr>
        <w:rFonts w:hint="default"/>
        <w:lang w:val="tr-TR" w:eastAsia="en-US" w:bidi="ar-SA"/>
      </w:rPr>
    </w:lvl>
    <w:lvl w:ilvl="4" w:tplc="F4841ED8">
      <w:numFmt w:val="bullet"/>
      <w:lvlText w:val="•"/>
      <w:lvlJc w:val="left"/>
      <w:pPr>
        <w:ind w:left="4617" w:hanging="360"/>
      </w:pPr>
      <w:rPr>
        <w:rFonts w:hint="default"/>
        <w:lang w:val="tr-TR" w:eastAsia="en-US" w:bidi="ar-SA"/>
      </w:rPr>
    </w:lvl>
    <w:lvl w:ilvl="5" w:tplc="C456CA6C">
      <w:numFmt w:val="bullet"/>
      <w:lvlText w:val="•"/>
      <w:lvlJc w:val="left"/>
      <w:pPr>
        <w:ind w:left="5536" w:hanging="360"/>
      </w:pPr>
      <w:rPr>
        <w:rFonts w:hint="default"/>
        <w:lang w:val="tr-TR" w:eastAsia="en-US" w:bidi="ar-SA"/>
      </w:rPr>
    </w:lvl>
    <w:lvl w:ilvl="6" w:tplc="36ACEAFE">
      <w:numFmt w:val="bullet"/>
      <w:lvlText w:val="•"/>
      <w:lvlJc w:val="left"/>
      <w:pPr>
        <w:ind w:left="6455" w:hanging="360"/>
      </w:pPr>
      <w:rPr>
        <w:rFonts w:hint="default"/>
        <w:lang w:val="tr-TR" w:eastAsia="en-US" w:bidi="ar-SA"/>
      </w:rPr>
    </w:lvl>
    <w:lvl w:ilvl="7" w:tplc="D9BA4C6C">
      <w:numFmt w:val="bullet"/>
      <w:lvlText w:val="•"/>
      <w:lvlJc w:val="left"/>
      <w:pPr>
        <w:ind w:left="7375" w:hanging="360"/>
      </w:pPr>
      <w:rPr>
        <w:rFonts w:hint="default"/>
        <w:lang w:val="tr-TR" w:eastAsia="en-US" w:bidi="ar-SA"/>
      </w:rPr>
    </w:lvl>
    <w:lvl w:ilvl="8" w:tplc="62DC2922">
      <w:numFmt w:val="bullet"/>
      <w:lvlText w:val="•"/>
      <w:lvlJc w:val="left"/>
      <w:pPr>
        <w:ind w:left="8294" w:hanging="360"/>
      </w:pPr>
      <w:rPr>
        <w:rFonts w:hint="default"/>
        <w:lang w:val="tr-TR" w:eastAsia="en-US" w:bidi="ar-SA"/>
      </w:rPr>
    </w:lvl>
  </w:abstractNum>
  <w:abstractNum w:abstractNumId="16">
    <w:nsid w:val="50EA6029"/>
    <w:multiLevelType w:val="hybridMultilevel"/>
    <w:tmpl w:val="C37625CA"/>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7">
    <w:nsid w:val="53B755C8"/>
    <w:multiLevelType w:val="hybridMultilevel"/>
    <w:tmpl w:val="27CE5F44"/>
    <w:lvl w:ilvl="0" w:tplc="2226836E">
      <w:numFmt w:val="bullet"/>
      <w:lvlText w:val=""/>
      <w:lvlJc w:val="left"/>
      <w:pPr>
        <w:ind w:left="1031" w:hanging="360"/>
      </w:pPr>
      <w:rPr>
        <w:rFonts w:ascii="Symbol" w:eastAsia="Symbol" w:hAnsi="Symbol" w:cs="Symbol" w:hint="default"/>
        <w:b w:val="0"/>
        <w:bCs w:val="0"/>
        <w:i w:val="0"/>
        <w:iCs w:val="0"/>
        <w:w w:val="100"/>
        <w:sz w:val="22"/>
        <w:szCs w:val="22"/>
        <w:lang w:val="tr-TR" w:eastAsia="en-US" w:bidi="ar-SA"/>
      </w:rPr>
    </w:lvl>
    <w:lvl w:ilvl="1" w:tplc="79D2F740">
      <w:numFmt w:val="bullet"/>
      <w:lvlText w:val="•"/>
      <w:lvlJc w:val="left"/>
      <w:pPr>
        <w:ind w:left="1948" w:hanging="360"/>
      </w:pPr>
      <w:rPr>
        <w:rFonts w:hint="default"/>
        <w:lang w:val="tr-TR" w:eastAsia="en-US" w:bidi="ar-SA"/>
      </w:rPr>
    </w:lvl>
    <w:lvl w:ilvl="2" w:tplc="1B3AEDCA">
      <w:numFmt w:val="bullet"/>
      <w:lvlText w:val="•"/>
      <w:lvlJc w:val="left"/>
      <w:pPr>
        <w:ind w:left="2857" w:hanging="360"/>
      </w:pPr>
      <w:rPr>
        <w:rFonts w:hint="default"/>
        <w:lang w:val="tr-TR" w:eastAsia="en-US" w:bidi="ar-SA"/>
      </w:rPr>
    </w:lvl>
    <w:lvl w:ilvl="3" w:tplc="09740CE0">
      <w:numFmt w:val="bullet"/>
      <w:lvlText w:val="•"/>
      <w:lvlJc w:val="left"/>
      <w:pPr>
        <w:ind w:left="3766" w:hanging="360"/>
      </w:pPr>
      <w:rPr>
        <w:rFonts w:hint="default"/>
        <w:lang w:val="tr-TR" w:eastAsia="en-US" w:bidi="ar-SA"/>
      </w:rPr>
    </w:lvl>
    <w:lvl w:ilvl="4" w:tplc="4ED23D7E">
      <w:numFmt w:val="bullet"/>
      <w:lvlText w:val="•"/>
      <w:lvlJc w:val="left"/>
      <w:pPr>
        <w:ind w:left="4675" w:hanging="360"/>
      </w:pPr>
      <w:rPr>
        <w:rFonts w:hint="default"/>
        <w:lang w:val="tr-TR" w:eastAsia="en-US" w:bidi="ar-SA"/>
      </w:rPr>
    </w:lvl>
    <w:lvl w:ilvl="5" w:tplc="714E17C6">
      <w:numFmt w:val="bullet"/>
      <w:lvlText w:val="•"/>
      <w:lvlJc w:val="left"/>
      <w:pPr>
        <w:ind w:left="5584" w:hanging="360"/>
      </w:pPr>
      <w:rPr>
        <w:rFonts w:hint="default"/>
        <w:lang w:val="tr-TR" w:eastAsia="en-US" w:bidi="ar-SA"/>
      </w:rPr>
    </w:lvl>
    <w:lvl w:ilvl="6" w:tplc="4E545224">
      <w:numFmt w:val="bullet"/>
      <w:lvlText w:val="•"/>
      <w:lvlJc w:val="left"/>
      <w:pPr>
        <w:ind w:left="6492" w:hanging="360"/>
      </w:pPr>
      <w:rPr>
        <w:rFonts w:hint="default"/>
        <w:lang w:val="tr-TR" w:eastAsia="en-US" w:bidi="ar-SA"/>
      </w:rPr>
    </w:lvl>
    <w:lvl w:ilvl="7" w:tplc="A3B6EAF4">
      <w:numFmt w:val="bullet"/>
      <w:lvlText w:val="•"/>
      <w:lvlJc w:val="left"/>
      <w:pPr>
        <w:ind w:left="7401" w:hanging="360"/>
      </w:pPr>
      <w:rPr>
        <w:rFonts w:hint="default"/>
        <w:lang w:val="tr-TR" w:eastAsia="en-US" w:bidi="ar-SA"/>
      </w:rPr>
    </w:lvl>
    <w:lvl w:ilvl="8" w:tplc="5802ABE0">
      <w:numFmt w:val="bullet"/>
      <w:lvlText w:val="•"/>
      <w:lvlJc w:val="left"/>
      <w:pPr>
        <w:ind w:left="8310" w:hanging="360"/>
      </w:pPr>
      <w:rPr>
        <w:rFonts w:hint="default"/>
        <w:lang w:val="tr-TR" w:eastAsia="en-US" w:bidi="ar-SA"/>
      </w:rPr>
    </w:lvl>
  </w:abstractNum>
  <w:abstractNum w:abstractNumId="18">
    <w:nsid w:val="54EE7D37"/>
    <w:multiLevelType w:val="hybridMultilevel"/>
    <w:tmpl w:val="F8D6E32A"/>
    <w:lvl w:ilvl="0" w:tplc="84ECBD36">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5ACE0904">
      <w:numFmt w:val="bullet"/>
      <w:lvlText w:val="•"/>
      <w:lvlJc w:val="left"/>
      <w:pPr>
        <w:ind w:left="1859" w:hanging="360"/>
      </w:pPr>
      <w:rPr>
        <w:rFonts w:hint="default"/>
        <w:lang w:val="tr-TR" w:eastAsia="en-US" w:bidi="ar-SA"/>
      </w:rPr>
    </w:lvl>
    <w:lvl w:ilvl="2" w:tplc="3CDC1F72">
      <w:numFmt w:val="bullet"/>
      <w:lvlText w:val="•"/>
      <w:lvlJc w:val="left"/>
      <w:pPr>
        <w:ind w:left="2778" w:hanging="360"/>
      </w:pPr>
      <w:rPr>
        <w:rFonts w:hint="default"/>
        <w:lang w:val="tr-TR" w:eastAsia="en-US" w:bidi="ar-SA"/>
      </w:rPr>
    </w:lvl>
    <w:lvl w:ilvl="3" w:tplc="A0A2D1B4">
      <w:numFmt w:val="bullet"/>
      <w:lvlText w:val="•"/>
      <w:lvlJc w:val="left"/>
      <w:pPr>
        <w:ind w:left="3697" w:hanging="360"/>
      </w:pPr>
      <w:rPr>
        <w:rFonts w:hint="default"/>
        <w:lang w:val="tr-TR" w:eastAsia="en-US" w:bidi="ar-SA"/>
      </w:rPr>
    </w:lvl>
    <w:lvl w:ilvl="4" w:tplc="8D1CE702">
      <w:numFmt w:val="bullet"/>
      <w:lvlText w:val="•"/>
      <w:lvlJc w:val="left"/>
      <w:pPr>
        <w:ind w:left="4617" w:hanging="360"/>
      </w:pPr>
      <w:rPr>
        <w:rFonts w:hint="default"/>
        <w:lang w:val="tr-TR" w:eastAsia="en-US" w:bidi="ar-SA"/>
      </w:rPr>
    </w:lvl>
    <w:lvl w:ilvl="5" w:tplc="C9A073A4">
      <w:numFmt w:val="bullet"/>
      <w:lvlText w:val="•"/>
      <w:lvlJc w:val="left"/>
      <w:pPr>
        <w:ind w:left="5536" w:hanging="360"/>
      </w:pPr>
      <w:rPr>
        <w:rFonts w:hint="default"/>
        <w:lang w:val="tr-TR" w:eastAsia="en-US" w:bidi="ar-SA"/>
      </w:rPr>
    </w:lvl>
    <w:lvl w:ilvl="6" w:tplc="D4E852E0">
      <w:numFmt w:val="bullet"/>
      <w:lvlText w:val="•"/>
      <w:lvlJc w:val="left"/>
      <w:pPr>
        <w:ind w:left="6455" w:hanging="360"/>
      </w:pPr>
      <w:rPr>
        <w:rFonts w:hint="default"/>
        <w:lang w:val="tr-TR" w:eastAsia="en-US" w:bidi="ar-SA"/>
      </w:rPr>
    </w:lvl>
    <w:lvl w:ilvl="7" w:tplc="EF10EB0C">
      <w:numFmt w:val="bullet"/>
      <w:lvlText w:val="•"/>
      <w:lvlJc w:val="left"/>
      <w:pPr>
        <w:ind w:left="7375" w:hanging="360"/>
      </w:pPr>
      <w:rPr>
        <w:rFonts w:hint="default"/>
        <w:lang w:val="tr-TR" w:eastAsia="en-US" w:bidi="ar-SA"/>
      </w:rPr>
    </w:lvl>
    <w:lvl w:ilvl="8" w:tplc="D4567896">
      <w:numFmt w:val="bullet"/>
      <w:lvlText w:val="•"/>
      <w:lvlJc w:val="left"/>
      <w:pPr>
        <w:ind w:left="8294" w:hanging="360"/>
      </w:pPr>
      <w:rPr>
        <w:rFonts w:hint="default"/>
        <w:lang w:val="tr-TR" w:eastAsia="en-US" w:bidi="ar-SA"/>
      </w:rPr>
    </w:lvl>
  </w:abstractNum>
  <w:abstractNum w:abstractNumId="19">
    <w:nsid w:val="5A424F5A"/>
    <w:multiLevelType w:val="hybridMultilevel"/>
    <w:tmpl w:val="ED348F26"/>
    <w:lvl w:ilvl="0" w:tplc="041F0001">
      <w:start w:val="1"/>
      <w:numFmt w:val="bullet"/>
      <w:lvlText w:val=""/>
      <w:lvlJc w:val="left"/>
      <w:pPr>
        <w:ind w:left="720" w:hanging="360"/>
      </w:pPr>
      <w:rPr>
        <w:rFonts w:ascii="Symbol" w:hAnsi="Symbol" w:hint="default"/>
      </w:rPr>
    </w:lvl>
    <w:lvl w:ilvl="1" w:tplc="421C9D04">
      <w:numFmt w:val="bullet"/>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57E4F7F"/>
    <w:multiLevelType w:val="hybridMultilevel"/>
    <w:tmpl w:val="130AADE4"/>
    <w:lvl w:ilvl="0" w:tplc="041F0001">
      <w:start w:val="1"/>
      <w:numFmt w:val="bullet"/>
      <w:lvlText w:val=""/>
      <w:lvlJc w:val="left"/>
      <w:pPr>
        <w:ind w:left="785" w:hanging="360"/>
      </w:pPr>
      <w:rPr>
        <w:rFonts w:ascii="Symbol" w:hAnsi="Symbol" w:hint="default"/>
      </w:rPr>
    </w:lvl>
    <w:lvl w:ilvl="1" w:tplc="041F0003" w:tentative="1">
      <w:start w:val="1"/>
      <w:numFmt w:val="bullet"/>
      <w:lvlText w:val="o"/>
      <w:lvlJc w:val="left"/>
      <w:pPr>
        <w:ind w:left="1505" w:hanging="360"/>
      </w:pPr>
      <w:rPr>
        <w:rFonts w:ascii="Courier New" w:hAnsi="Courier New" w:cs="Courier New" w:hint="default"/>
      </w:rPr>
    </w:lvl>
    <w:lvl w:ilvl="2" w:tplc="041F0005" w:tentative="1">
      <w:start w:val="1"/>
      <w:numFmt w:val="bullet"/>
      <w:lvlText w:val=""/>
      <w:lvlJc w:val="left"/>
      <w:pPr>
        <w:ind w:left="2225" w:hanging="360"/>
      </w:pPr>
      <w:rPr>
        <w:rFonts w:ascii="Wingdings" w:hAnsi="Wingdings" w:hint="default"/>
      </w:rPr>
    </w:lvl>
    <w:lvl w:ilvl="3" w:tplc="041F0001" w:tentative="1">
      <w:start w:val="1"/>
      <w:numFmt w:val="bullet"/>
      <w:lvlText w:val=""/>
      <w:lvlJc w:val="left"/>
      <w:pPr>
        <w:ind w:left="2945" w:hanging="360"/>
      </w:pPr>
      <w:rPr>
        <w:rFonts w:ascii="Symbol" w:hAnsi="Symbol" w:hint="default"/>
      </w:rPr>
    </w:lvl>
    <w:lvl w:ilvl="4" w:tplc="041F0003" w:tentative="1">
      <w:start w:val="1"/>
      <w:numFmt w:val="bullet"/>
      <w:lvlText w:val="o"/>
      <w:lvlJc w:val="left"/>
      <w:pPr>
        <w:ind w:left="3665" w:hanging="360"/>
      </w:pPr>
      <w:rPr>
        <w:rFonts w:ascii="Courier New" w:hAnsi="Courier New" w:cs="Courier New" w:hint="default"/>
      </w:rPr>
    </w:lvl>
    <w:lvl w:ilvl="5" w:tplc="041F0005" w:tentative="1">
      <w:start w:val="1"/>
      <w:numFmt w:val="bullet"/>
      <w:lvlText w:val=""/>
      <w:lvlJc w:val="left"/>
      <w:pPr>
        <w:ind w:left="4385" w:hanging="360"/>
      </w:pPr>
      <w:rPr>
        <w:rFonts w:ascii="Wingdings" w:hAnsi="Wingdings" w:hint="default"/>
      </w:rPr>
    </w:lvl>
    <w:lvl w:ilvl="6" w:tplc="041F0001" w:tentative="1">
      <w:start w:val="1"/>
      <w:numFmt w:val="bullet"/>
      <w:lvlText w:val=""/>
      <w:lvlJc w:val="left"/>
      <w:pPr>
        <w:ind w:left="5105" w:hanging="360"/>
      </w:pPr>
      <w:rPr>
        <w:rFonts w:ascii="Symbol" w:hAnsi="Symbol" w:hint="default"/>
      </w:rPr>
    </w:lvl>
    <w:lvl w:ilvl="7" w:tplc="041F0003" w:tentative="1">
      <w:start w:val="1"/>
      <w:numFmt w:val="bullet"/>
      <w:lvlText w:val="o"/>
      <w:lvlJc w:val="left"/>
      <w:pPr>
        <w:ind w:left="5825" w:hanging="360"/>
      </w:pPr>
      <w:rPr>
        <w:rFonts w:ascii="Courier New" w:hAnsi="Courier New" w:cs="Courier New" w:hint="default"/>
      </w:rPr>
    </w:lvl>
    <w:lvl w:ilvl="8" w:tplc="041F0005" w:tentative="1">
      <w:start w:val="1"/>
      <w:numFmt w:val="bullet"/>
      <w:lvlText w:val=""/>
      <w:lvlJc w:val="left"/>
      <w:pPr>
        <w:ind w:left="6545" w:hanging="360"/>
      </w:pPr>
      <w:rPr>
        <w:rFonts w:ascii="Wingdings" w:hAnsi="Wingdings" w:hint="default"/>
      </w:rPr>
    </w:lvl>
  </w:abstractNum>
  <w:abstractNum w:abstractNumId="21">
    <w:nsid w:val="69DB430A"/>
    <w:multiLevelType w:val="hybridMultilevel"/>
    <w:tmpl w:val="39A49F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6C6C4418"/>
    <w:multiLevelType w:val="hybridMultilevel"/>
    <w:tmpl w:val="0D42E08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3">
    <w:nsid w:val="6FA7367A"/>
    <w:multiLevelType w:val="hybridMultilevel"/>
    <w:tmpl w:val="65AAC8FC"/>
    <w:lvl w:ilvl="0" w:tplc="FF10B76A">
      <w:numFmt w:val="bullet"/>
      <w:lvlText w:val=""/>
      <w:lvlJc w:val="left"/>
      <w:pPr>
        <w:ind w:left="943" w:hanging="360"/>
      </w:pPr>
      <w:rPr>
        <w:rFonts w:ascii="Symbol" w:eastAsia="Symbol" w:hAnsi="Symbol" w:cs="Symbol" w:hint="default"/>
        <w:b w:val="0"/>
        <w:bCs w:val="0"/>
        <w:i w:val="0"/>
        <w:iCs w:val="0"/>
        <w:w w:val="100"/>
        <w:sz w:val="22"/>
        <w:szCs w:val="22"/>
        <w:lang w:val="tr-TR" w:eastAsia="en-US" w:bidi="ar-SA"/>
      </w:rPr>
    </w:lvl>
    <w:lvl w:ilvl="1" w:tplc="010441A6">
      <w:numFmt w:val="bullet"/>
      <w:lvlText w:val="•"/>
      <w:lvlJc w:val="left"/>
      <w:pPr>
        <w:ind w:left="1913" w:hanging="360"/>
      </w:pPr>
      <w:rPr>
        <w:rFonts w:hint="default"/>
        <w:lang w:val="tr-TR" w:eastAsia="en-US" w:bidi="ar-SA"/>
      </w:rPr>
    </w:lvl>
    <w:lvl w:ilvl="2" w:tplc="CA68A37C">
      <w:numFmt w:val="bullet"/>
      <w:lvlText w:val="•"/>
      <w:lvlJc w:val="left"/>
      <w:pPr>
        <w:ind w:left="2886" w:hanging="360"/>
      </w:pPr>
      <w:rPr>
        <w:rFonts w:hint="default"/>
        <w:lang w:val="tr-TR" w:eastAsia="en-US" w:bidi="ar-SA"/>
      </w:rPr>
    </w:lvl>
    <w:lvl w:ilvl="3" w:tplc="70005326">
      <w:numFmt w:val="bullet"/>
      <w:lvlText w:val="•"/>
      <w:lvlJc w:val="left"/>
      <w:pPr>
        <w:ind w:left="3859" w:hanging="360"/>
      </w:pPr>
      <w:rPr>
        <w:rFonts w:hint="default"/>
        <w:lang w:val="tr-TR" w:eastAsia="en-US" w:bidi="ar-SA"/>
      </w:rPr>
    </w:lvl>
    <w:lvl w:ilvl="4" w:tplc="60947096">
      <w:numFmt w:val="bullet"/>
      <w:lvlText w:val="•"/>
      <w:lvlJc w:val="left"/>
      <w:pPr>
        <w:ind w:left="4832" w:hanging="360"/>
      </w:pPr>
      <w:rPr>
        <w:rFonts w:hint="default"/>
        <w:lang w:val="tr-TR" w:eastAsia="en-US" w:bidi="ar-SA"/>
      </w:rPr>
    </w:lvl>
    <w:lvl w:ilvl="5" w:tplc="A7B0ADB0">
      <w:numFmt w:val="bullet"/>
      <w:lvlText w:val="•"/>
      <w:lvlJc w:val="left"/>
      <w:pPr>
        <w:ind w:left="5806" w:hanging="360"/>
      </w:pPr>
      <w:rPr>
        <w:rFonts w:hint="default"/>
        <w:lang w:val="tr-TR" w:eastAsia="en-US" w:bidi="ar-SA"/>
      </w:rPr>
    </w:lvl>
    <w:lvl w:ilvl="6" w:tplc="CDE2CB86">
      <w:numFmt w:val="bullet"/>
      <w:lvlText w:val="•"/>
      <w:lvlJc w:val="left"/>
      <w:pPr>
        <w:ind w:left="6779" w:hanging="360"/>
      </w:pPr>
      <w:rPr>
        <w:rFonts w:hint="default"/>
        <w:lang w:val="tr-TR" w:eastAsia="en-US" w:bidi="ar-SA"/>
      </w:rPr>
    </w:lvl>
    <w:lvl w:ilvl="7" w:tplc="56B4C33C">
      <w:numFmt w:val="bullet"/>
      <w:lvlText w:val="•"/>
      <w:lvlJc w:val="left"/>
      <w:pPr>
        <w:ind w:left="7752" w:hanging="360"/>
      </w:pPr>
      <w:rPr>
        <w:rFonts w:hint="default"/>
        <w:lang w:val="tr-TR" w:eastAsia="en-US" w:bidi="ar-SA"/>
      </w:rPr>
    </w:lvl>
    <w:lvl w:ilvl="8" w:tplc="8A2C4C3A">
      <w:numFmt w:val="bullet"/>
      <w:lvlText w:val="•"/>
      <w:lvlJc w:val="left"/>
      <w:pPr>
        <w:ind w:left="8725" w:hanging="360"/>
      </w:pPr>
      <w:rPr>
        <w:rFonts w:hint="default"/>
        <w:lang w:val="tr-TR" w:eastAsia="en-US" w:bidi="ar-SA"/>
      </w:rPr>
    </w:lvl>
  </w:abstractNum>
  <w:abstractNum w:abstractNumId="24">
    <w:nsid w:val="70967019"/>
    <w:multiLevelType w:val="hybridMultilevel"/>
    <w:tmpl w:val="6C4C4054"/>
    <w:lvl w:ilvl="0" w:tplc="5574CB08">
      <w:numFmt w:val="bullet"/>
      <w:lvlText w:val=""/>
      <w:lvlJc w:val="left"/>
      <w:pPr>
        <w:ind w:left="895" w:hanging="360"/>
      </w:pPr>
      <w:rPr>
        <w:rFonts w:ascii="Symbol" w:eastAsia="Symbol" w:hAnsi="Symbol" w:cs="Symbol" w:hint="default"/>
        <w:b w:val="0"/>
        <w:bCs w:val="0"/>
        <w:i w:val="0"/>
        <w:iCs w:val="0"/>
        <w:w w:val="100"/>
        <w:sz w:val="22"/>
        <w:szCs w:val="22"/>
        <w:lang w:val="tr-TR" w:eastAsia="en-US" w:bidi="ar-SA"/>
      </w:rPr>
    </w:lvl>
    <w:lvl w:ilvl="1" w:tplc="A9EE7EBA">
      <w:numFmt w:val="bullet"/>
      <w:lvlText w:val="•"/>
      <w:lvlJc w:val="left"/>
      <w:pPr>
        <w:ind w:left="1816" w:hanging="360"/>
      </w:pPr>
      <w:rPr>
        <w:rFonts w:hint="default"/>
        <w:lang w:val="tr-TR" w:eastAsia="en-US" w:bidi="ar-SA"/>
      </w:rPr>
    </w:lvl>
    <w:lvl w:ilvl="2" w:tplc="33E0899E">
      <w:numFmt w:val="bullet"/>
      <w:lvlText w:val="•"/>
      <w:lvlJc w:val="left"/>
      <w:pPr>
        <w:ind w:left="2733" w:hanging="360"/>
      </w:pPr>
      <w:rPr>
        <w:rFonts w:hint="default"/>
        <w:lang w:val="tr-TR" w:eastAsia="en-US" w:bidi="ar-SA"/>
      </w:rPr>
    </w:lvl>
    <w:lvl w:ilvl="3" w:tplc="DBEA565A">
      <w:numFmt w:val="bullet"/>
      <w:lvlText w:val="•"/>
      <w:lvlJc w:val="left"/>
      <w:pPr>
        <w:ind w:left="3650" w:hanging="360"/>
      </w:pPr>
      <w:rPr>
        <w:rFonts w:hint="default"/>
        <w:lang w:val="tr-TR" w:eastAsia="en-US" w:bidi="ar-SA"/>
      </w:rPr>
    </w:lvl>
    <w:lvl w:ilvl="4" w:tplc="1D209672">
      <w:numFmt w:val="bullet"/>
      <w:lvlText w:val="•"/>
      <w:lvlJc w:val="left"/>
      <w:pPr>
        <w:ind w:left="4567" w:hanging="360"/>
      </w:pPr>
      <w:rPr>
        <w:rFonts w:hint="default"/>
        <w:lang w:val="tr-TR" w:eastAsia="en-US" w:bidi="ar-SA"/>
      </w:rPr>
    </w:lvl>
    <w:lvl w:ilvl="5" w:tplc="2D6251C0">
      <w:numFmt w:val="bullet"/>
      <w:lvlText w:val="•"/>
      <w:lvlJc w:val="left"/>
      <w:pPr>
        <w:ind w:left="5484" w:hanging="360"/>
      </w:pPr>
      <w:rPr>
        <w:rFonts w:hint="default"/>
        <w:lang w:val="tr-TR" w:eastAsia="en-US" w:bidi="ar-SA"/>
      </w:rPr>
    </w:lvl>
    <w:lvl w:ilvl="6" w:tplc="A52AB7BE">
      <w:numFmt w:val="bullet"/>
      <w:lvlText w:val="•"/>
      <w:lvlJc w:val="left"/>
      <w:pPr>
        <w:ind w:left="6400" w:hanging="360"/>
      </w:pPr>
      <w:rPr>
        <w:rFonts w:hint="default"/>
        <w:lang w:val="tr-TR" w:eastAsia="en-US" w:bidi="ar-SA"/>
      </w:rPr>
    </w:lvl>
    <w:lvl w:ilvl="7" w:tplc="7FE64342">
      <w:numFmt w:val="bullet"/>
      <w:lvlText w:val="•"/>
      <w:lvlJc w:val="left"/>
      <w:pPr>
        <w:ind w:left="7317" w:hanging="360"/>
      </w:pPr>
      <w:rPr>
        <w:rFonts w:hint="default"/>
        <w:lang w:val="tr-TR" w:eastAsia="en-US" w:bidi="ar-SA"/>
      </w:rPr>
    </w:lvl>
    <w:lvl w:ilvl="8" w:tplc="B0EAB7B8">
      <w:numFmt w:val="bullet"/>
      <w:lvlText w:val="•"/>
      <w:lvlJc w:val="left"/>
      <w:pPr>
        <w:ind w:left="8234" w:hanging="360"/>
      </w:pPr>
      <w:rPr>
        <w:rFonts w:hint="default"/>
        <w:lang w:val="tr-TR" w:eastAsia="en-US" w:bidi="ar-SA"/>
      </w:rPr>
    </w:lvl>
  </w:abstractNum>
  <w:abstractNum w:abstractNumId="25">
    <w:nsid w:val="725619EF"/>
    <w:multiLevelType w:val="hybridMultilevel"/>
    <w:tmpl w:val="351E09E0"/>
    <w:lvl w:ilvl="0" w:tplc="58ECCBF8">
      <w:numFmt w:val="bullet"/>
      <w:lvlText w:val=""/>
      <w:lvlJc w:val="left"/>
      <w:pPr>
        <w:ind w:left="892" w:hanging="360"/>
      </w:pPr>
      <w:rPr>
        <w:rFonts w:ascii="Symbol" w:eastAsia="Symbol" w:hAnsi="Symbol" w:cs="Symbol" w:hint="default"/>
        <w:b w:val="0"/>
        <w:bCs w:val="0"/>
        <w:i w:val="0"/>
        <w:iCs w:val="0"/>
        <w:w w:val="100"/>
        <w:sz w:val="22"/>
        <w:szCs w:val="22"/>
        <w:lang w:val="tr-TR" w:eastAsia="en-US" w:bidi="ar-SA"/>
      </w:rPr>
    </w:lvl>
    <w:lvl w:ilvl="1" w:tplc="836092D6">
      <w:numFmt w:val="bullet"/>
      <w:lvlText w:val="•"/>
      <w:lvlJc w:val="left"/>
      <w:pPr>
        <w:ind w:left="1799" w:hanging="360"/>
      </w:pPr>
      <w:rPr>
        <w:rFonts w:hint="default"/>
        <w:lang w:val="tr-TR" w:eastAsia="en-US" w:bidi="ar-SA"/>
      </w:rPr>
    </w:lvl>
    <w:lvl w:ilvl="2" w:tplc="879E3DC8">
      <w:numFmt w:val="bullet"/>
      <w:lvlText w:val="•"/>
      <w:lvlJc w:val="left"/>
      <w:pPr>
        <w:ind w:left="2698" w:hanging="360"/>
      </w:pPr>
      <w:rPr>
        <w:rFonts w:hint="default"/>
        <w:lang w:val="tr-TR" w:eastAsia="en-US" w:bidi="ar-SA"/>
      </w:rPr>
    </w:lvl>
    <w:lvl w:ilvl="3" w:tplc="6F0C93DC">
      <w:numFmt w:val="bullet"/>
      <w:lvlText w:val="•"/>
      <w:lvlJc w:val="left"/>
      <w:pPr>
        <w:ind w:left="3597" w:hanging="360"/>
      </w:pPr>
      <w:rPr>
        <w:rFonts w:hint="default"/>
        <w:lang w:val="tr-TR" w:eastAsia="en-US" w:bidi="ar-SA"/>
      </w:rPr>
    </w:lvl>
    <w:lvl w:ilvl="4" w:tplc="F63880BE">
      <w:numFmt w:val="bullet"/>
      <w:lvlText w:val="•"/>
      <w:lvlJc w:val="left"/>
      <w:pPr>
        <w:ind w:left="4496" w:hanging="360"/>
      </w:pPr>
      <w:rPr>
        <w:rFonts w:hint="default"/>
        <w:lang w:val="tr-TR" w:eastAsia="en-US" w:bidi="ar-SA"/>
      </w:rPr>
    </w:lvl>
    <w:lvl w:ilvl="5" w:tplc="9D8456E6">
      <w:numFmt w:val="bullet"/>
      <w:lvlText w:val="•"/>
      <w:lvlJc w:val="left"/>
      <w:pPr>
        <w:ind w:left="5395" w:hanging="360"/>
      </w:pPr>
      <w:rPr>
        <w:rFonts w:hint="default"/>
        <w:lang w:val="tr-TR" w:eastAsia="en-US" w:bidi="ar-SA"/>
      </w:rPr>
    </w:lvl>
    <w:lvl w:ilvl="6" w:tplc="38986F04">
      <w:numFmt w:val="bullet"/>
      <w:lvlText w:val="•"/>
      <w:lvlJc w:val="left"/>
      <w:pPr>
        <w:ind w:left="6294" w:hanging="360"/>
      </w:pPr>
      <w:rPr>
        <w:rFonts w:hint="default"/>
        <w:lang w:val="tr-TR" w:eastAsia="en-US" w:bidi="ar-SA"/>
      </w:rPr>
    </w:lvl>
    <w:lvl w:ilvl="7" w:tplc="56F2DF30">
      <w:numFmt w:val="bullet"/>
      <w:lvlText w:val="•"/>
      <w:lvlJc w:val="left"/>
      <w:pPr>
        <w:ind w:left="7193" w:hanging="360"/>
      </w:pPr>
      <w:rPr>
        <w:rFonts w:hint="default"/>
        <w:lang w:val="tr-TR" w:eastAsia="en-US" w:bidi="ar-SA"/>
      </w:rPr>
    </w:lvl>
    <w:lvl w:ilvl="8" w:tplc="C722E744">
      <w:numFmt w:val="bullet"/>
      <w:lvlText w:val="•"/>
      <w:lvlJc w:val="left"/>
      <w:pPr>
        <w:ind w:left="8092" w:hanging="360"/>
      </w:pPr>
      <w:rPr>
        <w:rFonts w:hint="default"/>
        <w:lang w:val="tr-TR" w:eastAsia="en-US" w:bidi="ar-SA"/>
      </w:rPr>
    </w:lvl>
  </w:abstractNum>
  <w:abstractNum w:abstractNumId="26">
    <w:nsid w:val="74716FAC"/>
    <w:multiLevelType w:val="hybridMultilevel"/>
    <w:tmpl w:val="D704472A"/>
    <w:lvl w:ilvl="0" w:tplc="041F0001">
      <w:start w:val="1"/>
      <w:numFmt w:val="bullet"/>
      <w:lvlText w:val=""/>
      <w:lvlJc w:val="left"/>
      <w:pPr>
        <w:ind w:left="1800" w:hanging="360"/>
      </w:pPr>
      <w:rPr>
        <w:rFonts w:ascii="Symbol" w:hAnsi="Symbol" w:hint="default"/>
      </w:rPr>
    </w:lvl>
    <w:lvl w:ilvl="1" w:tplc="041F0001">
      <w:start w:val="1"/>
      <w:numFmt w:val="bullet"/>
      <w:lvlText w:val=""/>
      <w:lvlJc w:val="left"/>
      <w:pPr>
        <w:ind w:left="2520" w:hanging="360"/>
      </w:pPr>
      <w:rPr>
        <w:rFonts w:ascii="Symbol" w:hAnsi="Symbol"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27">
    <w:nsid w:val="75976F0E"/>
    <w:multiLevelType w:val="hybridMultilevel"/>
    <w:tmpl w:val="839A491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76223D0B"/>
    <w:multiLevelType w:val="hybridMultilevel"/>
    <w:tmpl w:val="2D5804F6"/>
    <w:lvl w:ilvl="0" w:tplc="9C30619A">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E8409B48">
      <w:numFmt w:val="bullet"/>
      <w:lvlText w:val="•"/>
      <w:lvlJc w:val="left"/>
      <w:pPr>
        <w:ind w:left="1860" w:hanging="360"/>
      </w:pPr>
      <w:rPr>
        <w:rFonts w:hint="default"/>
        <w:lang w:val="tr-TR" w:eastAsia="en-US" w:bidi="ar-SA"/>
      </w:rPr>
    </w:lvl>
    <w:lvl w:ilvl="2" w:tplc="93A21102">
      <w:numFmt w:val="bullet"/>
      <w:lvlText w:val="•"/>
      <w:lvlJc w:val="left"/>
      <w:pPr>
        <w:ind w:left="2780" w:hanging="360"/>
      </w:pPr>
      <w:rPr>
        <w:rFonts w:hint="default"/>
        <w:lang w:val="tr-TR" w:eastAsia="en-US" w:bidi="ar-SA"/>
      </w:rPr>
    </w:lvl>
    <w:lvl w:ilvl="3" w:tplc="D172A530">
      <w:numFmt w:val="bullet"/>
      <w:lvlText w:val="•"/>
      <w:lvlJc w:val="left"/>
      <w:pPr>
        <w:ind w:left="3700" w:hanging="360"/>
      </w:pPr>
      <w:rPr>
        <w:rFonts w:hint="default"/>
        <w:lang w:val="tr-TR" w:eastAsia="en-US" w:bidi="ar-SA"/>
      </w:rPr>
    </w:lvl>
    <w:lvl w:ilvl="4" w:tplc="8F08A25C">
      <w:numFmt w:val="bullet"/>
      <w:lvlText w:val="•"/>
      <w:lvlJc w:val="left"/>
      <w:pPr>
        <w:ind w:left="4620" w:hanging="360"/>
      </w:pPr>
      <w:rPr>
        <w:rFonts w:hint="default"/>
        <w:lang w:val="tr-TR" w:eastAsia="en-US" w:bidi="ar-SA"/>
      </w:rPr>
    </w:lvl>
    <w:lvl w:ilvl="5" w:tplc="49C09DA6">
      <w:numFmt w:val="bullet"/>
      <w:lvlText w:val="•"/>
      <w:lvlJc w:val="left"/>
      <w:pPr>
        <w:ind w:left="5541" w:hanging="360"/>
      </w:pPr>
      <w:rPr>
        <w:rFonts w:hint="default"/>
        <w:lang w:val="tr-TR" w:eastAsia="en-US" w:bidi="ar-SA"/>
      </w:rPr>
    </w:lvl>
    <w:lvl w:ilvl="6" w:tplc="6F5CBF7E">
      <w:numFmt w:val="bullet"/>
      <w:lvlText w:val="•"/>
      <w:lvlJc w:val="left"/>
      <w:pPr>
        <w:ind w:left="6461" w:hanging="360"/>
      </w:pPr>
      <w:rPr>
        <w:rFonts w:hint="default"/>
        <w:lang w:val="tr-TR" w:eastAsia="en-US" w:bidi="ar-SA"/>
      </w:rPr>
    </w:lvl>
    <w:lvl w:ilvl="7" w:tplc="CD605ACC">
      <w:numFmt w:val="bullet"/>
      <w:lvlText w:val="•"/>
      <w:lvlJc w:val="left"/>
      <w:pPr>
        <w:ind w:left="7381" w:hanging="360"/>
      </w:pPr>
      <w:rPr>
        <w:rFonts w:hint="default"/>
        <w:lang w:val="tr-TR" w:eastAsia="en-US" w:bidi="ar-SA"/>
      </w:rPr>
    </w:lvl>
    <w:lvl w:ilvl="8" w:tplc="C42C544C">
      <w:numFmt w:val="bullet"/>
      <w:lvlText w:val="•"/>
      <w:lvlJc w:val="left"/>
      <w:pPr>
        <w:ind w:left="8301" w:hanging="360"/>
      </w:pPr>
      <w:rPr>
        <w:rFonts w:hint="default"/>
        <w:lang w:val="tr-TR" w:eastAsia="en-US" w:bidi="ar-SA"/>
      </w:rPr>
    </w:lvl>
  </w:abstractNum>
  <w:abstractNum w:abstractNumId="29">
    <w:nsid w:val="79190E11"/>
    <w:multiLevelType w:val="hybridMultilevel"/>
    <w:tmpl w:val="384ADEF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648" w:hanging="360"/>
      </w:pPr>
      <w:rPr>
        <w:rFonts w:ascii="Courier New" w:hAnsi="Courier New" w:cs="Courier New" w:hint="default"/>
      </w:rPr>
    </w:lvl>
    <w:lvl w:ilvl="2" w:tplc="041F0005" w:tentative="1">
      <w:start w:val="1"/>
      <w:numFmt w:val="bullet"/>
      <w:lvlText w:val=""/>
      <w:lvlJc w:val="left"/>
      <w:pPr>
        <w:ind w:left="2368" w:hanging="360"/>
      </w:pPr>
      <w:rPr>
        <w:rFonts w:ascii="Wingdings" w:hAnsi="Wingdings" w:hint="default"/>
      </w:rPr>
    </w:lvl>
    <w:lvl w:ilvl="3" w:tplc="041F0001" w:tentative="1">
      <w:start w:val="1"/>
      <w:numFmt w:val="bullet"/>
      <w:lvlText w:val=""/>
      <w:lvlJc w:val="left"/>
      <w:pPr>
        <w:ind w:left="3088" w:hanging="360"/>
      </w:pPr>
      <w:rPr>
        <w:rFonts w:ascii="Symbol" w:hAnsi="Symbol" w:hint="default"/>
      </w:rPr>
    </w:lvl>
    <w:lvl w:ilvl="4" w:tplc="041F0003" w:tentative="1">
      <w:start w:val="1"/>
      <w:numFmt w:val="bullet"/>
      <w:lvlText w:val="o"/>
      <w:lvlJc w:val="left"/>
      <w:pPr>
        <w:ind w:left="3808" w:hanging="360"/>
      </w:pPr>
      <w:rPr>
        <w:rFonts w:ascii="Courier New" w:hAnsi="Courier New" w:cs="Courier New" w:hint="default"/>
      </w:rPr>
    </w:lvl>
    <w:lvl w:ilvl="5" w:tplc="041F0005" w:tentative="1">
      <w:start w:val="1"/>
      <w:numFmt w:val="bullet"/>
      <w:lvlText w:val=""/>
      <w:lvlJc w:val="left"/>
      <w:pPr>
        <w:ind w:left="4528" w:hanging="360"/>
      </w:pPr>
      <w:rPr>
        <w:rFonts w:ascii="Wingdings" w:hAnsi="Wingdings" w:hint="default"/>
      </w:rPr>
    </w:lvl>
    <w:lvl w:ilvl="6" w:tplc="041F0001" w:tentative="1">
      <w:start w:val="1"/>
      <w:numFmt w:val="bullet"/>
      <w:lvlText w:val=""/>
      <w:lvlJc w:val="left"/>
      <w:pPr>
        <w:ind w:left="5248" w:hanging="360"/>
      </w:pPr>
      <w:rPr>
        <w:rFonts w:ascii="Symbol" w:hAnsi="Symbol" w:hint="default"/>
      </w:rPr>
    </w:lvl>
    <w:lvl w:ilvl="7" w:tplc="041F0003" w:tentative="1">
      <w:start w:val="1"/>
      <w:numFmt w:val="bullet"/>
      <w:lvlText w:val="o"/>
      <w:lvlJc w:val="left"/>
      <w:pPr>
        <w:ind w:left="5968" w:hanging="360"/>
      </w:pPr>
      <w:rPr>
        <w:rFonts w:ascii="Courier New" w:hAnsi="Courier New" w:cs="Courier New" w:hint="default"/>
      </w:rPr>
    </w:lvl>
    <w:lvl w:ilvl="8" w:tplc="041F0005" w:tentative="1">
      <w:start w:val="1"/>
      <w:numFmt w:val="bullet"/>
      <w:lvlText w:val=""/>
      <w:lvlJc w:val="left"/>
      <w:pPr>
        <w:ind w:left="6688" w:hanging="360"/>
      </w:pPr>
      <w:rPr>
        <w:rFonts w:ascii="Wingdings" w:hAnsi="Wingdings" w:hint="default"/>
      </w:rPr>
    </w:lvl>
  </w:abstractNum>
  <w:abstractNum w:abstractNumId="30">
    <w:nsid w:val="796035A3"/>
    <w:multiLevelType w:val="hybridMultilevel"/>
    <w:tmpl w:val="C8089634"/>
    <w:lvl w:ilvl="0" w:tplc="CBC008DE">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98BE329C">
      <w:numFmt w:val="bullet"/>
      <w:lvlText w:val="•"/>
      <w:lvlJc w:val="left"/>
      <w:pPr>
        <w:ind w:left="1859" w:hanging="360"/>
      </w:pPr>
      <w:rPr>
        <w:rFonts w:hint="default"/>
        <w:lang w:val="tr-TR" w:eastAsia="en-US" w:bidi="ar-SA"/>
      </w:rPr>
    </w:lvl>
    <w:lvl w:ilvl="2" w:tplc="122EBEE0">
      <w:numFmt w:val="bullet"/>
      <w:lvlText w:val="•"/>
      <w:lvlJc w:val="left"/>
      <w:pPr>
        <w:ind w:left="2778" w:hanging="360"/>
      </w:pPr>
      <w:rPr>
        <w:rFonts w:hint="default"/>
        <w:lang w:val="tr-TR" w:eastAsia="en-US" w:bidi="ar-SA"/>
      </w:rPr>
    </w:lvl>
    <w:lvl w:ilvl="3" w:tplc="39480CE4">
      <w:numFmt w:val="bullet"/>
      <w:lvlText w:val="•"/>
      <w:lvlJc w:val="left"/>
      <w:pPr>
        <w:ind w:left="3697" w:hanging="360"/>
      </w:pPr>
      <w:rPr>
        <w:rFonts w:hint="default"/>
        <w:lang w:val="tr-TR" w:eastAsia="en-US" w:bidi="ar-SA"/>
      </w:rPr>
    </w:lvl>
    <w:lvl w:ilvl="4" w:tplc="ED6AB0C6">
      <w:numFmt w:val="bullet"/>
      <w:lvlText w:val="•"/>
      <w:lvlJc w:val="left"/>
      <w:pPr>
        <w:ind w:left="4617" w:hanging="360"/>
      </w:pPr>
      <w:rPr>
        <w:rFonts w:hint="default"/>
        <w:lang w:val="tr-TR" w:eastAsia="en-US" w:bidi="ar-SA"/>
      </w:rPr>
    </w:lvl>
    <w:lvl w:ilvl="5" w:tplc="1CDA22B2">
      <w:numFmt w:val="bullet"/>
      <w:lvlText w:val="•"/>
      <w:lvlJc w:val="left"/>
      <w:pPr>
        <w:ind w:left="5536" w:hanging="360"/>
      </w:pPr>
      <w:rPr>
        <w:rFonts w:hint="default"/>
        <w:lang w:val="tr-TR" w:eastAsia="en-US" w:bidi="ar-SA"/>
      </w:rPr>
    </w:lvl>
    <w:lvl w:ilvl="6" w:tplc="782A5E70">
      <w:numFmt w:val="bullet"/>
      <w:lvlText w:val="•"/>
      <w:lvlJc w:val="left"/>
      <w:pPr>
        <w:ind w:left="6455" w:hanging="360"/>
      </w:pPr>
      <w:rPr>
        <w:rFonts w:hint="default"/>
        <w:lang w:val="tr-TR" w:eastAsia="en-US" w:bidi="ar-SA"/>
      </w:rPr>
    </w:lvl>
    <w:lvl w:ilvl="7" w:tplc="503EF142">
      <w:numFmt w:val="bullet"/>
      <w:lvlText w:val="•"/>
      <w:lvlJc w:val="left"/>
      <w:pPr>
        <w:ind w:left="7375" w:hanging="360"/>
      </w:pPr>
      <w:rPr>
        <w:rFonts w:hint="default"/>
        <w:lang w:val="tr-TR" w:eastAsia="en-US" w:bidi="ar-SA"/>
      </w:rPr>
    </w:lvl>
    <w:lvl w:ilvl="8" w:tplc="168C738E">
      <w:numFmt w:val="bullet"/>
      <w:lvlText w:val="•"/>
      <w:lvlJc w:val="left"/>
      <w:pPr>
        <w:ind w:left="8294" w:hanging="360"/>
      </w:pPr>
      <w:rPr>
        <w:rFonts w:hint="default"/>
        <w:lang w:val="tr-TR" w:eastAsia="en-US" w:bidi="ar-SA"/>
      </w:rPr>
    </w:lvl>
  </w:abstractNum>
  <w:abstractNum w:abstractNumId="31">
    <w:nsid w:val="7C9E7BAC"/>
    <w:multiLevelType w:val="hybridMultilevel"/>
    <w:tmpl w:val="BD38805A"/>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2">
    <w:nsid w:val="7FAB126C"/>
    <w:multiLevelType w:val="hybridMultilevel"/>
    <w:tmpl w:val="FBD602FA"/>
    <w:lvl w:ilvl="0" w:tplc="7E1ECAAC">
      <w:numFmt w:val="bullet"/>
      <w:lvlText w:val=""/>
      <w:lvlJc w:val="left"/>
      <w:pPr>
        <w:ind w:left="945" w:hanging="360"/>
      </w:pPr>
      <w:rPr>
        <w:rFonts w:ascii="Symbol" w:eastAsia="Symbol" w:hAnsi="Symbol" w:cs="Symbol" w:hint="default"/>
        <w:b w:val="0"/>
        <w:bCs w:val="0"/>
        <w:i w:val="0"/>
        <w:iCs w:val="0"/>
        <w:w w:val="100"/>
        <w:sz w:val="22"/>
        <w:szCs w:val="22"/>
        <w:lang w:val="tr-TR" w:eastAsia="en-US" w:bidi="ar-SA"/>
      </w:rPr>
    </w:lvl>
    <w:lvl w:ilvl="1" w:tplc="C56A0AFA">
      <w:numFmt w:val="bullet"/>
      <w:lvlText w:val="•"/>
      <w:lvlJc w:val="left"/>
      <w:pPr>
        <w:ind w:left="1860" w:hanging="360"/>
      </w:pPr>
      <w:rPr>
        <w:rFonts w:hint="default"/>
        <w:lang w:val="tr-TR" w:eastAsia="en-US" w:bidi="ar-SA"/>
      </w:rPr>
    </w:lvl>
    <w:lvl w:ilvl="2" w:tplc="750E3D88">
      <w:numFmt w:val="bullet"/>
      <w:lvlText w:val="•"/>
      <w:lvlJc w:val="left"/>
      <w:pPr>
        <w:ind w:left="2780" w:hanging="360"/>
      </w:pPr>
      <w:rPr>
        <w:rFonts w:hint="default"/>
        <w:lang w:val="tr-TR" w:eastAsia="en-US" w:bidi="ar-SA"/>
      </w:rPr>
    </w:lvl>
    <w:lvl w:ilvl="3" w:tplc="09009DBE">
      <w:numFmt w:val="bullet"/>
      <w:lvlText w:val="•"/>
      <w:lvlJc w:val="left"/>
      <w:pPr>
        <w:ind w:left="3700" w:hanging="360"/>
      </w:pPr>
      <w:rPr>
        <w:rFonts w:hint="default"/>
        <w:lang w:val="tr-TR" w:eastAsia="en-US" w:bidi="ar-SA"/>
      </w:rPr>
    </w:lvl>
    <w:lvl w:ilvl="4" w:tplc="27368FC8">
      <w:numFmt w:val="bullet"/>
      <w:lvlText w:val="•"/>
      <w:lvlJc w:val="left"/>
      <w:pPr>
        <w:ind w:left="4620" w:hanging="360"/>
      </w:pPr>
      <w:rPr>
        <w:rFonts w:hint="default"/>
        <w:lang w:val="tr-TR" w:eastAsia="en-US" w:bidi="ar-SA"/>
      </w:rPr>
    </w:lvl>
    <w:lvl w:ilvl="5" w:tplc="71AAF0CC">
      <w:numFmt w:val="bullet"/>
      <w:lvlText w:val="•"/>
      <w:lvlJc w:val="left"/>
      <w:pPr>
        <w:ind w:left="5541" w:hanging="360"/>
      </w:pPr>
      <w:rPr>
        <w:rFonts w:hint="default"/>
        <w:lang w:val="tr-TR" w:eastAsia="en-US" w:bidi="ar-SA"/>
      </w:rPr>
    </w:lvl>
    <w:lvl w:ilvl="6" w:tplc="722214C2">
      <w:numFmt w:val="bullet"/>
      <w:lvlText w:val="•"/>
      <w:lvlJc w:val="left"/>
      <w:pPr>
        <w:ind w:left="6461" w:hanging="360"/>
      </w:pPr>
      <w:rPr>
        <w:rFonts w:hint="default"/>
        <w:lang w:val="tr-TR" w:eastAsia="en-US" w:bidi="ar-SA"/>
      </w:rPr>
    </w:lvl>
    <w:lvl w:ilvl="7" w:tplc="DB784360">
      <w:numFmt w:val="bullet"/>
      <w:lvlText w:val="•"/>
      <w:lvlJc w:val="left"/>
      <w:pPr>
        <w:ind w:left="7381" w:hanging="360"/>
      </w:pPr>
      <w:rPr>
        <w:rFonts w:hint="default"/>
        <w:lang w:val="tr-TR" w:eastAsia="en-US" w:bidi="ar-SA"/>
      </w:rPr>
    </w:lvl>
    <w:lvl w:ilvl="8" w:tplc="257A3738">
      <w:numFmt w:val="bullet"/>
      <w:lvlText w:val="•"/>
      <w:lvlJc w:val="left"/>
      <w:pPr>
        <w:ind w:left="8301" w:hanging="360"/>
      </w:pPr>
      <w:rPr>
        <w:rFonts w:hint="default"/>
        <w:lang w:val="tr-TR" w:eastAsia="en-US" w:bidi="ar-SA"/>
      </w:rPr>
    </w:lvl>
  </w:abstractNum>
  <w:num w:numId="1">
    <w:abstractNumId w:val="5"/>
  </w:num>
  <w:num w:numId="2">
    <w:abstractNumId w:val="17"/>
  </w:num>
  <w:num w:numId="3">
    <w:abstractNumId w:val="25"/>
  </w:num>
  <w:num w:numId="4">
    <w:abstractNumId w:val="30"/>
  </w:num>
  <w:num w:numId="5">
    <w:abstractNumId w:val="18"/>
  </w:num>
  <w:num w:numId="6">
    <w:abstractNumId w:val="13"/>
  </w:num>
  <w:num w:numId="7">
    <w:abstractNumId w:val="15"/>
  </w:num>
  <w:num w:numId="8">
    <w:abstractNumId w:val="14"/>
  </w:num>
  <w:num w:numId="9">
    <w:abstractNumId w:val="12"/>
  </w:num>
  <w:num w:numId="10">
    <w:abstractNumId w:val="24"/>
  </w:num>
  <w:num w:numId="11">
    <w:abstractNumId w:val="23"/>
  </w:num>
  <w:num w:numId="12">
    <w:abstractNumId w:val="3"/>
  </w:num>
  <w:num w:numId="13">
    <w:abstractNumId w:val="32"/>
  </w:num>
  <w:num w:numId="14">
    <w:abstractNumId w:val="28"/>
  </w:num>
  <w:num w:numId="15">
    <w:abstractNumId w:val="11"/>
  </w:num>
  <w:num w:numId="16">
    <w:abstractNumId w:val="8"/>
  </w:num>
  <w:num w:numId="17">
    <w:abstractNumId w:val="20"/>
  </w:num>
  <w:num w:numId="18">
    <w:abstractNumId w:val="10"/>
  </w:num>
  <w:num w:numId="19">
    <w:abstractNumId w:val="2"/>
  </w:num>
  <w:num w:numId="20">
    <w:abstractNumId w:val="19"/>
  </w:num>
  <w:num w:numId="21">
    <w:abstractNumId w:val="26"/>
  </w:num>
  <w:num w:numId="22">
    <w:abstractNumId w:val="29"/>
  </w:num>
  <w:num w:numId="23">
    <w:abstractNumId w:val="0"/>
  </w:num>
  <w:num w:numId="24">
    <w:abstractNumId w:val="4"/>
  </w:num>
  <w:num w:numId="25">
    <w:abstractNumId w:val="1"/>
  </w:num>
  <w:num w:numId="26">
    <w:abstractNumId w:val="6"/>
  </w:num>
  <w:num w:numId="27">
    <w:abstractNumId w:val="9"/>
  </w:num>
  <w:num w:numId="28">
    <w:abstractNumId w:val="31"/>
  </w:num>
  <w:num w:numId="29">
    <w:abstractNumId w:val="16"/>
  </w:num>
  <w:num w:numId="30">
    <w:abstractNumId w:val="7"/>
  </w:num>
  <w:num w:numId="31">
    <w:abstractNumId w:val="21"/>
  </w:num>
  <w:num w:numId="32">
    <w:abstractNumId w:val="22"/>
  </w:num>
  <w:num w:numId="33">
    <w:abstractNumId w:val="27"/>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hyphenationZone w:val="425"/>
  <w:characterSpacingControl w:val="doNotCompress"/>
  <w:compat/>
  <w:rsids>
    <w:rsidRoot w:val="000A0D02"/>
    <w:rsid w:val="000217B3"/>
    <w:rsid w:val="0003138C"/>
    <w:rsid w:val="00041281"/>
    <w:rsid w:val="00051B46"/>
    <w:rsid w:val="000559F0"/>
    <w:rsid w:val="0006776F"/>
    <w:rsid w:val="000703D6"/>
    <w:rsid w:val="00097CB6"/>
    <w:rsid w:val="000A0D02"/>
    <w:rsid w:val="000A2B48"/>
    <w:rsid w:val="000C6EC2"/>
    <w:rsid w:val="000D2542"/>
    <w:rsid w:val="000F376E"/>
    <w:rsid w:val="00123C80"/>
    <w:rsid w:val="00140464"/>
    <w:rsid w:val="00140F63"/>
    <w:rsid w:val="00162478"/>
    <w:rsid w:val="00192B98"/>
    <w:rsid w:val="001930FA"/>
    <w:rsid w:val="00194763"/>
    <w:rsid w:val="00195149"/>
    <w:rsid w:val="001C43CB"/>
    <w:rsid w:val="001C4563"/>
    <w:rsid w:val="001D5DF2"/>
    <w:rsid w:val="00202848"/>
    <w:rsid w:val="002054CB"/>
    <w:rsid w:val="002276A5"/>
    <w:rsid w:val="00244D7D"/>
    <w:rsid w:val="00246438"/>
    <w:rsid w:val="00256C66"/>
    <w:rsid w:val="002624F8"/>
    <w:rsid w:val="0027430B"/>
    <w:rsid w:val="00275AC4"/>
    <w:rsid w:val="00283F93"/>
    <w:rsid w:val="00292742"/>
    <w:rsid w:val="002B6AD9"/>
    <w:rsid w:val="002C0699"/>
    <w:rsid w:val="002C301A"/>
    <w:rsid w:val="002F62C6"/>
    <w:rsid w:val="00311E6E"/>
    <w:rsid w:val="00315D31"/>
    <w:rsid w:val="003451A8"/>
    <w:rsid w:val="00360CC5"/>
    <w:rsid w:val="00365DAE"/>
    <w:rsid w:val="00371244"/>
    <w:rsid w:val="003736B5"/>
    <w:rsid w:val="00385078"/>
    <w:rsid w:val="00391897"/>
    <w:rsid w:val="003A08CC"/>
    <w:rsid w:val="003B3A10"/>
    <w:rsid w:val="003C4F04"/>
    <w:rsid w:val="003D0BDF"/>
    <w:rsid w:val="003F5310"/>
    <w:rsid w:val="00405661"/>
    <w:rsid w:val="00407CE7"/>
    <w:rsid w:val="004500FC"/>
    <w:rsid w:val="004A7618"/>
    <w:rsid w:val="004B30FD"/>
    <w:rsid w:val="004B35E9"/>
    <w:rsid w:val="004E2A51"/>
    <w:rsid w:val="004F0F91"/>
    <w:rsid w:val="004F37F2"/>
    <w:rsid w:val="0052075B"/>
    <w:rsid w:val="00521C80"/>
    <w:rsid w:val="00531BAD"/>
    <w:rsid w:val="0054650D"/>
    <w:rsid w:val="005530C8"/>
    <w:rsid w:val="00590C33"/>
    <w:rsid w:val="00592D45"/>
    <w:rsid w:val="00593D79"/>
    <w:rsid w:val="005A7016"/>
    <w:rsid w:val="005D3C7F"/>
    <w:rsid w:val="005D3CFF"/>
    <w:rsid w:val="005F4B18"/>
    <w:rsid w:val="00604553"/>
    <w:rsid w:val="00644AF5"/>
    <w:rsid w:val="00653138"/>
    <w:rsid w:val="00665C6B"/>
    <w:rsid w:val="00666F0D"/>
    <w:rsid w:val="0068456E"/>
    <w:rsid w:val="006A3C72"/>
    <w:rsid w:val="006C022E"/>
    <w:rsid w:val="006C4CAC"/>
    <w:rsid w:val="006C6062"/>
    <w:rsid w:val="006D7ED6"/>
    <w:rsid w:val="006F5E7B"/>
    <w:rsid w:val="006F7994"/>
    <w:rsid w:val="0070322A"/>
    <w:rsid w:val="007040F4"/>
    <w:rsid w:val="00707A9B"/>
    <w:rsid w:val="007170FC"/>
    <w:rsid w:val="00740D64"/>
    <w:rsid w:val="00762931"/>
    <w:rsid w:val="007C5A8A"/>
    <w:rsid w:val="007E7658"/>
    <w:rsid w:val="007F2DCC"/>
    <w:rsid w:val="007F40DB"/>
    <w:rsid w:val="007F5680"/>
    <w:rsid w:val="007F606F"/>
    <w:rsid w:val="007F7458"/>
    <w:rsid w:val="00806802"/>
    <w:rsid w:val="00850AE3"/>
    <w:rsid w:val="00855931"/>
    <w:rsid w:val="008875F1"/>
    <w:rsid w:val="008B2FC5"/>
    <w:rsid w:val="008C1A37"/>
    <w:rsid w:val="008C5690"/>
    <w:rsid w:val="008D37B5"/>
    <w:rsid w:val="008F063F"/>
    <w:rsid w:val="00907C97"/>
    <w:rsid w:val="00920C01"/>
    <w:rsid w:val="00942988"/>
    <w:rsid w:val="00952658"/>
    <w:rsid w:val="00967F0A"/>
    <w:rsid w:val="00967F0B"/>
    <w:rsid w:val="009734AB"/>
    <w:rsid w:val="009806A3"/>
    <w:rsid w:val="009A5D5E"/>
    <w:rsid w:val="009C2A99"/>
    <w:rsid w:val="009C56E8"/>
    <w:rsid w:val="009D7F4E"/>
    <w:rsid w:val="00A007E4"/>
    <w:rsid w:val="00A061AB"/>
    <w:rsid w:val="00A13A4C"/>
    <w:rsid w:val="00A1784F"/>
    <w:rsid w:val="00A258A8"/>
    <w:rsid w:val="00A2779B"/>
    <w:rsid w:val="00A32FA7"/>
    <w:rsid w:val="00A65D80"/>
    <w:rsid w:val="00A764C3"/>
    <w:rsid w:val="00A86006"/>
    <w:rsid w:val="00A86FF2"/>
    <w:rsid w:val="00A94CB7"/>
    <w:rsid w:val="00AA32A5"/>
    <w:rsid w:val="00AA44FD"/>
    <w:rsid w:val="00AB149F"/>
    <w:rsid w:val="00AC7E2C"/>
    <w:rsid w:val="00B047C4"/>
    <w:rsid w:val="00B06432"/>
    <w:rsid w:val="00B20EC2"/>
    <w:rsid w:val="00B26091"/>
    <w:rsid w:val="00B40011"/>
    <w:rsid w:val="00B47BA3"/>
    <w:rsid w:val="00B50A4E"/>
    <w:rsid w:val="00BE1D00"/>
    <w:rsid w:val="00BE6DF5"/>
    <w:rsid w:val="00BE73D8"/>
    <w:rsid w:val="00C0030D"/>
    <w:rsid w:val="00C07824"/>
    <w:rsid w:val="00C361DD"/>
    <w:rsid w:val="00C47E25"/>
    <w:rsid w:val="00C51B2F"/>
    <w:rsid w:val="00C6790B"/>
    <w:rsid w:val="00CA7F19"/>
    <w:rsid w:val="00CC0C4A"/>
    <w:rsid w:val="00CD0481"/>
    <w:rsid w:val="00CE4DF7"/>
    <w:rsid w:val="00CE4F47"/>
    <w:rsid w:val="00CF02F2"/>
    <w:rsid w:val="00CF1AF1"/>
    <w:rsid w:val="00D04970"/>
    <w:rsid w:val="00D0688F"/>
    <w:rsid w:val="00D23885"/>
    <w:rsid w:val="00D30A72"/>
    <w:rsid w:val="00D31AE6"/>
    <w:rsid w:val="00D350F4"/>
    <w:rsid w:val="00D4215F"/>
    <w:rsid w:val="00D651BF"/>
    <w:rsid w:val="00D866C4"/>
    <w:rsid w:val="00DC290E"/>
    <w:rsid w:val="00DC2A39"/>
    <w:rsid w:val="00DC32BD"/>
    <w:rsid w:val="00DC7C31"/>
    <w:rsid w:val="00DE0E8D"/>
    <w:rsid w:val="00DE71E9"/>
    <w:rsid w:val="00DF5A41"/>
    <w:rsid w:val="00E05EDC"/>
    <w:rsid w:val="00E34ED8"/>
    <w:rsid w:val="00E6655E"/>
    <w:rsid w:val="00E84FB5"/>
    <w:rsid w:val="00EA238C"/>
    <w:rsid w:val="00EC24F1"/>
    <w:rsid w:val="00ED4C2C"/>
    <w:rsid w:val="00ED4F90"/>
    <w:rsid w:val="00EE0BAC"/>
    <w:rsid w:val="00EE1925"/>
    <w:rsid w:val="00F14E24"/>
    <w:rsid w:val="00F15836"/>
    <w:rsid w:val="00F161CB"/>
    <w:rsid w:val="00F25A73"/>
    <w:rsid w:val="00F30B45"/>
    <w:rsid w:val="00F45A2C"/>
    <w:rsid w:val="00F91DB2"/>
    <w:rsid w:val="00F934CA"/>
    <w:rsid w:val="00FB6CB1"/>
    <w:rsid w:val="00FC482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1281"/>
    <w:pPr>
      <w:widowControl w:val="0"/>
      <w:spacing w:after="0" w:line="240" w:lineRule="auto"/>
    </w:pPr>
  </w:style>
  <w:style w:type="paragraph" w:styleId="Balk1">
    <w:name w:val="heading 1"/>
    <w:basedOn w:val="Normal"/>
    <w:link w:val="Balk1Char"/>
    <w:uiPriority w:val="1"/>
    <w:qFormat/>
    <w:rsid w:val="00041281"/>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041281"/>
    <w:pPr>
      <w:ind w:left="399" w:hanging="281"/>
      <w:outlineLvl w:val="1"/>
    </w:pPr>
    <w:rPr>
      <w:rFonts w:ascii="Times New Roman" w:eastAsia="Times New Roman" w:hAnsi="Times New Roman"/>
      <w:b/>
      <w:bCs/>
      <w:sz w:val="24"/>
      <w:szCs w:val="28"/>
    </w:rPr>
  </w:style>
  <w:style w:type="paragraph" w:styleId="Balk3">
    <w:name w:val="heading 3"/>
    <w:basedOn w:val="Normal"/>
    <w:link w:val="Balk3Char"/>
    <w:autoRedefine/>
    <w:uiPriority w:val="1"/>
    <w:qFormat/>
    <w:rsid w:val="004F0F91"/>
    <w:pPr>
      <w:numPr>
        <w:numId w:val="25"/>
      </w:numPr>
      <w:spacing w:after="38"/>
      <w:jc w:val="both"/>
      <w:outlineLvl w:val="2"/>
    </w:pPr>
    <w:rPr>
      <w:rFonts w:eastAsia="Times New Roman" w:cstheme="minorHAnsi"/>
      <w:bCs/>
      <w:shd w:val="clear" w:color="auto" w:fill="FFFFFF"/>
    </w:rPr>
  </w:style>
  <w:style w:type="paragraph" w:styleId="Balk4">
    <w:name w:val="heading 4"/>
    <w:basedOn w:val="Normal"/>
    <w:link w:val="Balk4Char"/>
    <w:uiPriority w:val="1"/>
    <w:qFormat/>
    <w:rsid w:val="00041281"/>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41281"/>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041281"/>
    <w:rPr>
      <w:rFonts w:ascii="Times New Roman" w:eastAsia="Times New Roman" w:hAnsi="Times New Roman"/>
      <w:b/>
      <w:bCs/>
      <w:sz w:val="24"/>
      <w:szCs w:val="28"/>
    </w:rPr>
  </w:style>
  <w:style w:type="character" w:customStyle="1" w:styleId="Balk3Char">
    <w:name w:val="Başlık 3 Char"/>
    <w:basedOn w:val="VarsaylanParagrafYazTipi"/>
    <w:link w:val="Balk3"/>
    <w:uiPriority w:val="1"/>
    <w:rsid w:val="004F0F91"/>
    <w:rPr>
      <w:rFonts w:eastAsia="Times New Roman" w:cstheme="minorHAnsi"/>
      <w:bCs/>
    </w:rPr>
  </w:style>
  <w:style w:type="character" w:customStyle="1" w:styleId="Balk4Char">
    <w:name w:val="Başlık 4 Char"/>
    <w:basedOn w:val="VarsaylanParagrafYazTipi"/>
    <w:link w:val="Balk4"/>
    <w:uiPriority w:val="1"/>
    <w:rsid w:val="00041281"/>
    <w:rPr>
      <w:rFonts w:ascii="Times New Roman" w:eastAsia="Times New Roman" w:hAnsi="Times New Roman"/>
      <w:b/>
      <w:bCs/>
      <w:i/>
      <w:sz w:val="24"/>
      <w:szCs w:val="24"/>
    </w:rPr>
  </w:style>
  <w:style w:type="table" w:customStyle="1" w:styleId="TableNormal1">
    <w:name w:val="Table Normal1"/>
    <w:uiPriority w:val="2"/>
    <w:semiHidden/>
    <w:unhideWhenUsed/>
    <w:qFormat/>
    <w:rsid w:val="00041281"/>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041281"/>
    <w:pPr>
      <w:spacing w:before="138"/>
      <w:ind w:left="608" w:hanging="269"/>
    </w:pPr>
    <w:rPr>
      <w:rFonts w:ascii="Times New Roman" w:eastAsia="Times New Roman" w:hAnsi="Times New Roman"/>
      <w:b/>
      <w:bCs/>
    </w:rPr>
  </w:style>
  <w:style w:type="paragraph" w:styleId="T2">
    <w:name w:val="toc 2"/>
    <w:basedOn w:val="Normal"/>
    <w:uiPriority w:val="39"/>
    <w:qFormat/>
    <w:rsid w:val="0004128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41281"/>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041281"/>
    <w:rPr>
      <w:rFonts w:ascii="Times New Roman" w:eastAsia="Times New Roman" w:hAnsi="Times New Roman"/>
      <w:sz w:val="24"/>
      <w:szCs w:val="24"/>
    </w:rPr>
  </w:style>
  <w:style w:type="paragraph" w:styleId="ListeParagraf">
    <w:name w:val="List Paragraph"/>
    <w:basedOn w:val="Normal"/>
    <w:uiPriority w:val="34"/>
    <w:qFormat/>
    <w:rsid w:val="00041281"/>
  </w:style>
  <w:style w:type="paragraph" w:customStyle="1" w:styleId="TableParagraph">
    <w:name w:val="Table Paragraph"/>
    <w:basedOn w:val="Normal"/>
    <w:uiPriority w:val="1"/>
    <w:qFormat/>
    <w:rsid w:val="00041281"/>
  </w:style>
  <w:style w:type="character" w:styleId="Kpr">
    <w:name w:val="Hyperlink"/>
    <w:basedOn w:val="VarsaylanParagrafYazTipi"/>
    <w:uiPriority w:val="99"/>
    <w:unhideWhenUsed/>
    <w:rsid w:val="00041281"/>
    <w:rPr>
      <w:color w:val="0000FF" w:themeColor="hyperlink"/>
      <w:u w:val="single"/>
    </w:rPr>
  </w:style>
  <w:style w:type="paragraph" w:styleId="stbilgi">
    <w:name w:val="header"/>
    <w:basedOn w:val="Normal"/>
    <w:link w:val="stbilgiChar"/>
    <w:uiPriority w:val="99"/>
    <w:unhideWhenUsed/>
    <w:rsid w:val="00041281"/>
    <w:pPr>
      <w:tabs>
        <w:tab w:val="center" w:pos="4536"/>
        <w:tab w:val="right" w:pos="9072"/>
      </w:tabs>
    </w:pPr>
  </w:style>
  <w:style w:type="character" w:customStyle="1" w:styleId="stbilgiChar">
    <w:name w:val="Üstbilgi Char"/>
    <w:basedOn w:val="VarsaylanParagrafYazTipi"/>
    <w:link w:val="stbilgi"/>
    <w:uiPriority w:val="99"/>
    <w:rsid w:val="00041281"/>
  </w:style>
  <w:style w:type="paragraph" w:styleId="Altbilgi">
    <w:name w:val="footer"/>
    <w:basedOn w:val="Normal"/>
    <w:link w:val="AltbilgiChar"/>
    <w:uiPriority w:val="99"/>
    <w:unhideWhenUsed/>
    <w:rsid w:val="00041281"/>
    <w:pPr>
      <w:tabs>
        <w:tab w:val="center" w:pos="4536"/>
        <w:tab w:val="right" w:pos="9072"/>
      </w:tabs>
    </w:pPr>
  </w:style>
  <w:style w:type="character" w:customStyle="1" w:styleId="AltbilgiChar">
    <w:name w:val="Altbilgi Char"/>
    <w:basedOn w:val="VarsaylanParagrafYazTipi"/>
    <w:link w:val="Altbilgi"/>
    <w:uiPriority w:val="99"/>
    <w:rsid w:val="00041281"/>
  </w:style>
  <w:style w:type="paragraph" w:styleId="BalonMetni">
    <w:name w:val="Balloon Text"/>
    <w:basedOn w:val="Normal"/>
    <w:link w:val="BalonMetniChar"/>
    <w:uiPriority w:val="99"/>
    <w:semiHidden/>
    <w:unhideWhenUsed/>
    <w:rsid w:val="00041281"/>
    <w:rPr>
      <w:rFonts w:ascii="Tahoma" w:hAnsi="Tahoma" w:cs="Tahoma"/>
      <w:sz w:val="16"/>
      <w:szCs w:val="16"/>
    </w:rPr>
  </w:style>
  <w:style w:type="character" w:customStyle="1" w:styleId="BalonMetniChar">
    <w:name w:val="Balon Metni Char"/>
    <w:basedOn w:val="VarsaylanParagrafYazTipi"/>
    <w:link w:val="BalonMetni"/>
    <w:uiPriority w:val="99"/>
    <w:semiHidden/>
    <w:rsid w:val="00041281"/>
    <w:rPr>
      <w:rFonts w:ascii="Tahoma" w:hAnsi="Tahoma" w:cs="Tahoma"/>
      <w:sz w:val="16"/>
      <w:szCs w:val="16"/>
    </w:rPr>
  </w:style>
  <w:style w:type="paragraph" w:customStyle="1" w:styleId="Default">
    <w:name w:val="Default"/>
    <w:rsid w:val="00041281"/>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041281"/>
    <w:rPr>
      <w:sz w:val="16"/>
      <w:szCs w:val="16"/>
    </w:rPr>
  </w:style>
  <w:style w:type="paragraph" w:styleId="AklamaMetni">
    <w:name w:val="annotation text"/>
    <w:basedOn w:val="Normal"/>
    <w:link w:val="AklamaMetniChar"/>
    <w:uiPriority w:val="99"/>
    <w:unhideWhenUsed/>
    <w:rsid w:val="00041281"/>
    <w:rPr>
      <w:sz w:val="20"/>
      <w:szCs w:val="20"/>
    </w:rPr>
  </w:style>
  <w:style w:type="character" w:customStyle="1" w:styleId="AklamaMetniChar">
    <w:name w:val="Açıklama Metni Char"/>
    <w:basedOn w:val="VarsaylanParagrafYazTipi"/>
    <w:link w:val="AklamaMetni"/>
    <w:uiPriority w:val="99"/>
    <w:rsid w:val="00041281"/>
    <w:rPr>
      <w:sz w:val="20"/>
      <w:szCs w:val="20"/>
    </w:rPr>
  </w:style>
  <w:style w:type="paragraph" w:styleId="AklamaKonusu">
    <w:name w:val="annotation subject"/>
    <w:basedOn w:val="AklamaMetni"/>
    <w:next w:val="AklamaMetni"/>
    <w:link w:val="AklamaKonusuChar"/>
    <w:uiPriority w:val="99"/>
    <w:semiHidden/>
    <w:unhideWhenUsed/>
    <w:rsid w:val="00041281"/>
    <w:rPr>
      <w:b/>
      <w:bCs/>
    </w:rPr>
  </w:style>
  <w:style w:type="character" w:customStyle="1" w:styleId="AklamaKonusuChar">
    <w:name w:val="Açıklama Konusu Char"/>
    <w:basedOn w:val="AklamaMetniChar"/>
    <w:link w:val="AklamaKonusu"/>
    <w:uiPriority w:val="99"/>
    <w:semiHidden/>
    <w:rsid w:val="00041281"/>
    <w:rPr>
      <w:b/>
      <w:bCs/>
      <w:sz w:val="20"/>
      <w:szCs w:val="20"/>
    </w:rPr>
  </w:style>
  <w:style w:type="paragraph" w:styleId="Dzeltme">
    <w:name w:val="Revision"/>
    <w:hidden/>
    <w:uiPriority w:val="99"/>
    <w:semiHidden/>
    <w:rsid w:val="00041281"/>
    <w:pPr>
      <w:spacing w:after="0" w:line="240" w:lineRule="auto"/>
    </w:pPr>
  </w:style>
  <w:style w:type="paragraph" w:styleId="NormalWeb">
    <w:name w:val="Normal (Web)"/>
    <w:basedOn w:val="Normal"/>
    <w:uiPriority w:val="99"/>
    <w:unhideWhenUsed/>
    <w:rsid w:val="00041281"/>
    <w:pPr>
      <w:widowControl/>
    </w:pPr>
    <w:rPr>
      <w:rFonts w:ascii="Times New Roman" w:hAnsi="Times New Roman" w:cs="Times New Roman"/>
      <w:sz w:val="24"/>
      <w:szCs w:val="24"/>
      <w:lang w:val="en-US"/>
    </w:rPr>
  </w:style>
  <w:style w:type="table" w:styleId="TabloKlavuzu">
    <w:name w:val="Table Grid"/>
    <w:basedOn w:val="NormalTablo"/>
    <w:uiPriority w:val="39"/>
    <w:rsid w:val="00041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unhideWhenUsed/>
    <w:qFormat/>
    <w:rsid w:val="006C02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41281"/>
    <w:pPr>
      <w:widowControl w:val="0"/>
      <w:spacing w:after="0" w:line="240" w:lineRule="auto"/>
    </w:pPr>
  </w:style>
  <w:style w:type="paragraph" w:styleId="Balk1">
    <w:name w:val="heading 1"/>
    <w:basedOn w:val="Normal"/>
    <w:link w:val="Balk1Char"/>
    <w:uiPriority w:val="1"/>
    <w:qFormat/>
    <w:rsid w:val="00041281"/>
    <w:pPr>
      <w:ind w:left="118"/>
      <w:outlineLvl w:val="0"/>
    </w:pPr>
    <w:rPr>
      <w:rFonts w:ascii="Times New Roman" w:eastAsia="Times New Roman" w:hAnsi="Times New Roman"/>
      <w:b/>
      <w:bCs/>
      <w:sz w:val="32"/>
      <w:szCs w:val="32"/>
    </w:rPr>
  </w:style>
  <w:style w:type="paragraph" w:styleId="Balk2">
    <w:name w:val="heading 2"/>
    <w:basedOn w:val="Normal"/>
    <w:link w:val="Balk2Char"/>
    <w:autoRedefine/>
    <w:uiPriority w:val="1"/>
    <w:qFormat/>
    <w:rsid w:val="00041281"/>
    <w:pPr>
      <w:ind w:left="399" w:hanging="281"/>
      <w:outlineLvl w:val="1"/>
    </w:pPr>
    <w:rPr>
      <w:rFonts w:ascii="Times New Roman" w:eastAsia="Times New Roman" w:hAnsi="Times New Roman"/>
      <w:b/>
      <w:bCs/>
      <w:sz w:val="24"/>
      <w:szCs w:val="28"/>
    </w:rPr>
  </w:style>
  <w:style w:type="paragraph" w:styleId="Balk3">
    <w:name w:val="heading 3"/>
    <w:basedOn w:val="Normal"/>
    <w:link w:val="Balk3Char"/>
    <w:autoRedefine/>
    <w:uiPriority w:val="1"/>
    <w:qFormat/>
    <w:rsid w:val="00B047C4"/>
    <w:pPr>
      <w:jc w:val="both"/>
      <w:outlineLvl w:val="2"/>
    </w:pPr>
    <w:rPr>
      <w:rFonts w:ascii="Times New Roman" w:eastAsia="Times New Roman" w:hAnsi="Times New Roman" w:cs="Times New Roman"/>
      <w:b/>
      <w:bCs/>
      <w:i/>
      <w:sz w:val="24"/>
      <w:szCs w:val="24"/>
    </w:rPr>
  </w:style>
  <w:style w:type="paragraph" w:styleId="Balk4">
    <w:name w:val="heading 4"/>
    <w:basedOn w:val="Normal"/>
    <w:link w:val="Balk4Char"/>
    <w:uiPriority w:val="1"/>
    <w:qFormat/>
    <w:rsid w:val="00041281"/>
    <w:pPr>
      <w:ind w:left="118"/>
      <w:outlineLvl w:val="3"/>
    </w:pPr>
    <w:rPr>
      <w:rFonts w:ascii="Times New Roman" w:eastAsia="Times New Roman" w:hAnsi="Times New Roman"/>
      <w:b/>
      <w:bCs/>
      <w:i/>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041281"/>
    <w:rPr>
      <w:rFonts w:ascii="Times New Roman" w:eastAsia="Times New Roman" w:hAnsi="Times New Roman"/>
      <w:b/>
      <w:bCs/>
      <w:sz w:val="32"/>
      <w:szCs w:val="32"/>
    </w:rPr>
  </w:style>
  <w:style w:type="character" w:customStyle="1" w:styleId="Balk2Char">
    <w:name w:val="Başlık 2 Char"/>
    <w:basedOn w:val="VarsaylanParagrafYazTipi"/>
    <w:link w:val="Balk2"/>
    <w:uiPriority w:val="1"/>
    <w:rsid w:val="00041281"/>
    <w:rPr>
      <w:rFonts w:ascii="Times New Roman" w:eastAsia="Times New Roman" w:hAnsi="Times New Roman"/>
      <w:b/>
      <w:bCs/>
      <w:sz w:val="24"/>
      <w:szCs w:val="28"/>
    </w:rPr>
  </w:style>
  <w:style w:type="character" w:customStyle="1" w:styleId="Balk3Char">
    <w:name w:val="Başlık 3 Char"/>
    <w:basedOn w:val="VarsaylanParagrafYazTipi"/>
    <w:link w:val="Balk3"/>
    <w:uiPriority w:val="1"/>
    <w:rsid w:val="00B047C4"/>
    <w:rPr>
      <w:rFonts w:ascii="Times New Roman" w:eastAsia="Times New Roman" w:hAnsi="Times New Roman" w:cs="Times New Roman"/>
      <w:b/>
      <w:bCs/>
      <w:i/>
      <w:sz w:val="24"/>
      <w:szCs w:val="24"/>
    </w:rPr>
  </w:style>
  <w:style w:type="character" w:customStyle="1" w:styleId="Balk4Char">
    <w:name w:val="Başlık 4 Char"/>
    <w:basedOn w:val="VarsaylanParagrafYazTipi"/>
    <w:link w:val="Balk4"/>
    <w:uiPriority w:val="1"/>
    <w:rsid w:val="00041281"/>
    <w:rPr>
      <w:rFonts w:ascii="Times New Roman" w:eastAsia="Times New Roman" w:hAnsi="Times New Roman"/>
      <w:b/>
      <w:bCs/>
      <w:i/>
      <w:sz w:val="24"/>
      <w:szCs w:val="24"/>
    </w:rPr>
  </w:style>
  <w:style w:type="table" w:customStyle="1" w:styleId="TableNormal1">
    <w:name w:val="Table Normal1"/>
    <w:uiPriority w:val="2"/>
    <w:semiHidden/>
    <w:unhideWhenUsed/>
    <w:qFormat/>
    <w:rsid w:val="00041281"/>
    <w:pPr>
      <w:widowControl w:val="0"/>
      <w:spacing w:after="0" w:line="240" w:lineRule="auto"/>
    </w:pPr>
    <w:rPr>
      <w:lang w:val="en-US"/>
    </w:rPr>
    <w:tblPr>
      <w:tblInd w:w="0" w:type="dxa"/>
      <w:tblCellMar>
        <w:top w:w="0" w:type="dxa"/>
        <w:left w:w="0" w:type="dxa"/>
        <w:bottom w:w="0" w:type="dxa"/>
        <w:right w:w="0" w:type="dxa"/>
      </w:tblCellMar>
    </w:tblPr>
  </w:style>
  <w:style w:type="paragraph" w:styleId="T1">
    <w:name w:val="toc 1"/>
    <w:basedOn w:val="Normal"/>
    <w:uiPriority w:val="39"/>
    <w:qFormat/>
    <w:rsid w:val="00041281"/>
    <w:pPr>
      <w:spacing w:before="138"/>
      <w:ind w:left="608" w:hanging="269"/>
    </w:pPr>
    <w:rPr>
      <w:rFonts w:ascii="Times New Roman" w:eastAsia="Times New Roman" w:hAnsi="Times New Roman"/>
      <w:b/>
      <w:bCs/>
    </w:rPr>
  </w:style>
  <w:style w:type="paragraph" w:styleId="T2">
    <w:name w:val="toc 2"/>
    <w:basedOn w:val="Normal"/>
    <w:uiPriority w:val="39"/>
    <w:qFormat/>
    <w:rsid w:val="00041281"/>
    <w:pPr>
      <w:spacing w:before="138"/>
      <w:ind w:left="778" w:hanging="221"/>
    </w:pPr>
    <w:rPr>
      <w:rFonts w:ascii="Times New Roman" w:eastAsia="Times New Roman" w:hAnsi="Times New Roman"/>
      <w:b/>
      <w:bCs/>
    </w:rPr>
  </w:style>
  <w:style w:type="paragraph" w:styleId="GvdeMetni">
    <w:name w:val="Body Text"/>
    <w:basedOn w:val="Normal"/>
    <w:link w:val="GvdeMetniChar"/>
    <w:uiPriority w:val="1"/>
    <w:qFormat/>
    <w:rsid w:val="00041281"/>
    <w:pPr>
      <w:ind w:left="118"/>
    </w:pPr>
    <w:rPr>
      <w:rFonts w:ascii="Times New Roman" w:eastAsia="Times New Roman" w:hAnsi="Times New Roman"/>
      <w:sz w:val="24"/>
      <w:szCs w:val="24"/>
    </w:rPr>
  </w:style>
  <w:style w:type="character" w:customStyle="1" w:styleId="GvdeMetniChar">
    <w:name w:val="Gövde Metni Char"/>
    <w:basedOn w:val="VarsaylanParagrafYazTipi"/>
    <w:link w:val="GvdeMetni"/>
    <w:uiPriority w:val="1"/>
    <w:rsid w:val="00041281"/>
    <w:rPr>
      <w:rFonts w:ascii="Times New Roman" w:eastAsia="Times New Roman" w:hAnsi="Times New Roman"/>
      <w:sz w:val="24"/>
      <w:szCs w:val="24"/>
    </w:rPr>
  </w:style>
  <w:style w:type="paragraph" w:styleId="ListeParagraf">
    <w:name w:val="List Paragraph"/>
    <w:basedOn w:val="Normal"/>
    <w:uiPriority w:val="34"/>
    <w:qFormat/>
    <w:rsid w:val="00041281"/>
  </w:style>
  <w:style w:type="paragraph" w:customStyle="1" w:styleId="TableParagraph">
    <w:name w:val="Table Paragraph"/>
    <w:basedOn w:val="Normal"/>
    <w:uiPriority w:val="1"/>
    <w:qFormat/>
    <w:rsid w:val="00041281"/>
  </w:style>
  <w:style w:type="character" w:styleId="Kpr">
    <w:name w:val="Hyperlink"/>
    <w:basedOn w:val="VarsaylanParagrafYazTipi"/>
    <w:uiPriority w:val="99"/>
    <w:unhideWhenUsed/>
    <w:rsid w:val="00041281"/>
    <w:rPr>
      <w:color w:val="0000FF" w:themeColor="hyperlink"/>
      <w:u w:val="single"/>
    </w:rPr>
  </w:style>
  <w:style w:type="paragraph" w:styleId="stbilgi">
    <w:name w:val="header"/>
    <w:basedOn w:val="Normal"/>
    <w:link w:val="stbilgiChar"/>
    <w:uiPriority w:val="99"/>
    <w:unhideWhenUsed/>
    <w:rsid w:val="00041281"/>
    <w:pPr>
      <w:tabs>
        <w:tab w:val="center" w:pos="4536"/>
        <w:tab w:val="right" w:pos="9072"/>
      </w:tabs>
    </w:pPr>
  </w:style>
  <w:style w:type="character" w:customStyle="1" w:styleId="stbilgiChar">
    <w:name w:val="Üstbilgi Char"/>
    <w:basedOn w:val="VarsaylanParagrafYazTipi"/>
    <w:link w:val="stbilgi"/>
    <w:uiPriority w:val="99"/>
    <w:rsid w:val="00041281"/>
  </w:style>
  <w:style w:type="paragraph" w:styleId="Altbilgi">
    <w:name w:val="footer"/>
    <w:basedOn w:val="Normal"/>
    <w:link w:val="AltbilgiChar"/>
    <w:uiPriority w:val="99"/>
    <w:unhideWhenUsed/>
    <w:rsid w:val="00041281"/>
    <w:pPr>
      <w:tabs>
        <w:tab w:val="center" w:pos="4536"/>
        <w:tab w:val="right" w:pos="9072"/>
      </w:tabs>
    </w:pPr>
  </w:style>
  <w:style w:type="character" w:customStyle="1" w:styleId="AltbilgiChar">
    <w:name w:val="Altbilgi Char"/>
    <w:basedOn w:val="VarsaylanParagrafYazTipi"/>
    <w:link w:val="Altbilgi"/>
    <w:uiPriority w:val="99"/>
    <w:rsid w:val="00041281"/>
  </w:style>
  <w:style w:type="paragraph" w:styleId="BalonMetni">
    <w:name w:val="Balloon Text"/>
    <w:basedOn w:val="Normal"/>
    <w:link w:val="BalonMetniChar"/>
    <w:uiPriority w:val="99"/>
    <w:semiHidden/>
    <w:unhideWhenUsed/>
    <w:rsid w:val="00041281"/>
    <w:rPr>
      <w:rFonts w:ascii="Tahoma" w:hAnsi="Tahoma" w:cs="Tahoma"/>
      <w:sz w:val="16"/>
      <w:szCs w:val="16"/>
    </w:rPr>
  </w:style>
  <w:style w:type="character" w:customStyle="1" w:styleId="BalonMetniChar">
    <w:name w:val="Balon Metni Char"/>
    <w:basedOn w:val="VarsaylanParagrafYazTipi"/>
    <w:link w:val="BalonMetni"/>
    <w:uiPriority w:val="99"/>
    <w:semiHidden/>
    <w:rsid w:val="00041281"/>
    <w:rPr>
      <w:rFonts w:ascii="Tahoma" w:hAnsi="Tahoma" w:cs="Tahoma"/>
      <w:sz w:val="16"/>
      <w:szCs w:val="16"/>
    </w:rPr>
  </w:style>
  <w:style w:type="paragraph" w:customStyle="1" w:styleId="Default">
    <w:name w:val="Default"/>
    <w:rsid w:val="00041281"/>
    <w:pPr>
      <w:autoSpaceDE w:val="0"/>
      <w:autoSpaceDN w:val="0"/>
      <w:adjustRightInd w:val="0"/>
      <w:spacing w:after="0" w:line="240" w:lineRule="auto"/>
    </w:pPr>
    <w:rPr>
      <w:rFonts w:ascii="Calibri" w:hAnsi="Calibri" w:cs="Calibri"/>
      <w:color w:val="000000"/>
      <w:sz w:val="24"/>
      <w:szCs w:val="24"/>
      <w:lang w:val="en-US"/>
    </w:rPr>
  </w:style>
  <w:style w:type="character" w:styleId="AklamaBavurusu">
    <w:name w:val="annotation reference"/>
    <w:basedOn w:val="VarsaylanParagrafYazTipi"/>
    <w:uiPriority w:val="99"/>
    <w:semiHidden/>
    <w:unhideWhenUsed/>
    <w:rsid w:val="00041281"/>
    <w:rPr>
      <w:sz w:val="16"/>
      <w:szCs w:val="16"/>
    </w:rPr>
  </w:style>
  <w:style w:type="paragraph" w:styleId="AklamaMetni">
    <w:name w:val="annotation text"/>
    <w:basedOn w:val="Normal"/>
    <w:link w:val="AklamaMetniChar"/>
    <w:uiPriority w:val="99"/>
    <w:unhideWhenUsed/>
    <w:rsid w:val="00041281"/>
    <w:rPr>
      <w:sz w:val="20"/>
      <w:szCs w:val="20"/>
    </w:rPr>
  </w:style>
  <w:style w:type="character" w:customStyle="1" w:styleId="AklamaMetniChar">
    <w:name w:val="Açıklama Metni Char"/>
    <w:basedOn w:val="VarsaylanParagrafYazTipi"/>
    <w:link w:val="AklamaMetni"/>
    <w:uiPriority w:val="99"/>
    <w:rsid w:val="00041281"/>
    <w:rPr>
      <w:sz w:val="20"/>
      <w:szCs w:val="20"/>
    </w:rPr>
  </w:style>
  <w:style w:type="paragraph" w:styleId="AklamaKonusu">
    <w:name w:val="annotation subject"/>
    <w:basedOn w:val="AklamaMetni"/>
    <w:next w:val="AklamaMetni"/>
    <w:link w:val="AklamaKonusuChar"/>
    <w:uiPriority w:val="99"/>
    <w:semiHidden/>
    <w:unhideWhenUsed/>
    <w:rsid w:val="00041281"/>
    <w:rPr>
      <w:b/>
      <w:bCs/>
    </w:rPr>
  </w:style>
  <w:style w:type="character" w:customStyle="1" w:styleId="AklamaKonusuChar">
    <w:name w:val="Açıklama Konusu Char"/>
    <w:basedOn w:val="AklamaMetniChar"/>
    <w:link w:val="AklamaKonusu"/>
    <w:uiPriority w:val="99"/>
    <w:semiHidden/>
    <w:rsid w:val="00041281"/>
    <w:rPr>
      <w:b/>
      <w:bCs/>
      <w:sz w:val="20"/>
      <w:szCs w:val="20"/>
    </w:rPr>
  </w:style>
  <w:style w:type="paragraph" w:styleId="Dzeltme">
    <w:name w:val="Revision"/>
    <w:hidden/>
    <w:uiPriority w:val="99"/>
    <w:semiHidden/>
    <w:rsid w:val="00041281"/>
    <w:pPr>
      <w:spacing w:after="0" w:line="240" w:lineRule="auto"/>
    </w:pPr>
  </w:style>
  <w:style w:type="paragraph" w:styleId="NormalWeb">
    <w:name w:val="Normal (Web)"/>
    <w:basedOn w:val="Normal"/>
    <w:uiPriority w:val="99"/>
    <w:unhideWhenUsed/>
    <w:rsid w:val="00041281"/>
    <w:pPr>
      <w:widowControl/>
    </w:pPr>
    <w:rPr>
      <w:rFonts w:ascii="Times New Roman" w:hAnsi="Times New Roman" w:cs="Times New Roman"/>
      <w:sz w:val="24"/>
      <w:szCs w:val="24"/>
      <w:lang w:val="en-US"/>
    </w:rPr>
  </w:style>
  <w:style w:type="table" w:styleId="TabloKlavuzu">
    <w:name w:val="Table Grid"/>
    <w:basedOn w:val="NormalTablo"/>
    <w:uiPriority w:val="39"/>
    <w:rsid w:val="00041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C022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743726460">
      <w:bodyDiv w:val="1"/>
      <w:marLeft w:val="0"/>
      <w:marRight w:val="0"/>
      <w:marTop w:val="0"/>
      <w:marBottom w:val="0"/>
      <w:divBdr>
        <w:top w:val="none" w:sz="0" w:space="0" w:color="auto"/>
        <w:left w:val="none" w:sz="0" w:space="0" w:color="auto"/>
        <w:bottom w:val="none" w:sz="0" w:space="0" w:color="auto"/>
        <w:right w:val="none" w:sz="0" w:space="0" w:color="auto"/>
      </w:divBdr>
    </w:div>
    <w:div w:id="12609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el.kku.edu.tr/Content/kalite/kalite%20el%20kitab%C4%B1%20oluru-pages-2-20.pdf" TargetMode="External"/><Relationship Id="rId13" Type="http://schemas.openxmlformats.org/officeDocument/2006/relationships/hyperlink" Target="https://www.resmigazete.gov.tr/eskiler/2020/07/20200726-1.htm" TargetMode="External"/><Relationship Id="rId18" Type="http://schemas.openxmlformats.org/officeDocument/2006/relationships/hyperlink" Target="https://www.resmigazete.gov.tr/eskiler/2020/07/20200726-1.htm" TargetMode="External"/><Relationship Id="rId26" Type="http://schemas.openxmlformats.org/officeDocument/2006/relationships/hyperlink" Target="https://otomasyonbap.kku.edu.tr/index.php?act=guest&amp;act2=sayfa&amp;id=25" TargetMode="External"/><Relationship Id="rId3" Type="http://schemas.openxmlformats.org/officeDocument/2006/relationships/styles" Target="styles.xml"/><Relationship Id="rId21" Type="http://schemas.openxmlformats.org/officeDocument/2006/relationships/hyperlink" Target="https://www.resmigazete.gov.tr/eskiler/2020/07/20200726-1.htm" TargetMode="External"/><Relationship Id="rId7" Type="http://schemas.openxmlformats.org/officeDocument/2006/relationships/hyperlink" Target="https://personel.kku.edu.tr/Idari/Sayfa/Index?Sayfa=IsAkisFormlari" TargetMode="External"/><Relationship Id="rId12" Type="http://schemas.openxmlformats.org/officeDocument/2006/relationships/hyperlink" Target="https://personel.kku.edu.tr/Idari/Sayfa/Index?Sayfa=IsAkisFormlari" TargetMode="External"/><Relationship Id="rId17" Type="http://schemas.openxmlformats.org/officeDocument/2006/relationships/hyperlink" Target="https://obs.kku.edu.tr/oibs/bologna/index.aspx?lang=tr#" TargetMode="External"/><Relationship Id="rId25" Type="http://schemas.openxmlformats.org/officeDocument/2006/relationships/hyperlink" Target="https://otomasyonbap.kku.edu.tr/index.php?act=guest&amp;act2=sayfa&amp;id=25"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www.resmigazete.gov.tr/eskiler/2020/07/20200726-1.htm" TargetMode="External"/><Relationship Id="rId20" Type="http://schemas.openxmlformats.org/officeDocument/2006/relationships/hyperlink" Target="https://obs.kku.edu.tr/oibs/bologna/index.aspx?lang=tr" TargetMode="External"/><Relationship Id="rId29" Type="http://schemas.openxmlformats.org/officeDocument/2006/relationships/hyperlink" Target="https://otomasyonbap.kku.edu.tr/" TargetMode="External"/><Relationship Id="rId1" Type="http://schemas.openxmlformats.org/officeDocument/2006/relationships/customXml" Target="../customXml/item1.xml"/><Relationship Id="rId6" Type="http://schemas.openxmlformats.org/officeDocument/2006/relationships/hyperlink" Target="https://genelsekreterlik.kku.edu.tr/Idari/Duyuru/Index/22404" TargetMode="External"/><Relationship Id="rId11" Type="http://schemas.openxmlformats.org/officeDocument/2006/relationships/hyperlink" Target="https://www.resmigazete.gov.tr/eskiler/2020/07/20200726-1.htm" TargetMode="External"/><Relationship Id="rId24" Type="http://schemas.openxmlformats.org/officeDocument/2006/relationships/hyperlink" Target="https://otomasyonbap.kku.edu.tr/files/2019/02/Anasayfa_Dosyalar_35_62f11e48.doc;YAYIN%20TE%C5%9EV%C4%B0K%20%20%C4%B0%C5%9ELEM%20A%C3%87IKLAMALARI.doc"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smigazete.gov.tr/eskiler/2020/07/20200726-1.htm" TargetMode="External"/><Relationship Id="rId23" Type="http://schemas.openxmlformats.org/officeDocument/2006/relationships/hyperlink" Target="https://panel.kku.edu.tr/Content/kkuhm/Mevzuat/ogrenci-topluluklari.docx" TargetMode="External"/><Relationship Id="rId28" Type="http://schemas.openxmlformats.org/officeDocument/2006/relationships/hyperlink" Target="https://otomasyonbap.kku.edu.tr/" TargetMode="External"/><Relationship Id="rId10" Type="http://schemas.openxmlformats.org/officeDocument/2006/relationships/hyperlink" Target="https://obs.kku.edu.tr/oibs/bologna/index.aspx?lang=tr" TargetMode="External"/><Relationship Id="rId19" Type="http://schemas.openxmlformats.org/officeDocument/2006/relationships/hyperlink" Target="https://www.resmigazete.gov.tr/eskiler/2020/07/20200726-1.ht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zunlar.kku.edu.tr/" TargetMode="External"/><Relationship Id="rId14" Type="http://schemas.openxmlformats.org/officeDocument/2006/relationships/hyperlink" Target="https://obs.kku.edu.tr/oibs/bologna/index.aspx?lang=tr#" TargetMode="External"/><Relationship Id="rId22" Type="http://schemas.openxmlformats.org/officeDocument/2006/relationships/hyperlink" Target="https://oidb.kku.edu.tr/Idari/Sayfa/Index?Sayfa=Yonergeler" TargetMode="External"/><Relationship Id="rId27" Type="http://schemas.openxmlformats.org/officeDocument/2006/relationships/hyperlink" Target="https://kutto.kku.edu.tr/Idari" TargetMode="External"/><Relationship Id="rId30" Type="http://schemas.openxmlformats.org/officeDocument/2006/relationships/hyperlink" Target="https://projeofisi.kku.edu.tr/Idari"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7B72C-732B-40E3-B510-7A035576B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7412</Words>
  <Characters>42255</Characters>
  <Application>Microsoft Office Word</Application>
  <DocSecurity>0</DocSecurity>
  <Lines>352</Lines>
  <Paragraphs>99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dnz</dc:creator>
  <cp:lastModifiedBy>SHMYO</cp:lastModifiedBy>
  <cp:revision>3</cp:revision>
  <dcterms:created xsi:type="dcterms:W3CDTF">2022-02-14T13:03:00Z</dcterms:created>
  <dcterms:modified xsi:type="dcterms:W3CDTF">2022-02-14T13:03:00Z</dcterms:modified>
</cp:coreProperties>
</file>