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A9C102" w14:textId="77777777" w:rsidR="00952658" w:rsidRPr="00561C26" w:rsidRDefault="00192B98" w:rsidP="00192B98">
      <w:pPr>
        <w:pStyle w:val="GvdeMetni"/>
        <w:ind w:left="0" w:right="39" w:firstLine="360"/>
        <w:jc w:val="both"/>
        <w:rPr>
          <w:rFonts w:cs="Times New Roman"/>
        </w:rPr>
      </w:pPr>
      <w:r w:rsidRPr="00561C26">
        <w:rPr>
          <w:rFonts w:cs="Times New Roman"/>
        </w:rPr>
        <w:t xml:space="preserve">Sayın yetkili, </w:t>
      </w:r>
      <w:r w:rsidR="00D0680B">
        <w:rPr>
          <w:rFonts w:cs="Times New Roman"/>
          <w:b/>
        </w:rPr>
        <w:t>2024</w:t>
      </w:r>
      <w:r w:rsidRPr="00561C26">
        <w:rPr>
          <w:rFonts w:cs="Times New Roman"/>
          <w:b/>
        </w:rPr>
        <w:t xml:space="preserve"> yılı Üniversitemiz Kurum İç Değerlendirme Raporu</w:t>
      </w:r>
      <w:r w:rsidRPr="00561C26">
        <w:rPr>
          <w:rFonts w:cs="Times New Roman"/>
        </w:rPr>
        <w:t xml:space="preserve"> hazırlama sürecinde biriminizin eğitim-öğretim</w:t>
      </w:r>
      <w:r w:rsidR="00952658" w:rsidRPr="00561C26">
        <w:rPr>
          <w:rFonts w:cs="Times New Roman"/>
        </w:rPr>
        <w:t>, araştırma-geliştirme ve toplumsal katkı süreçlerinin</w:t>
      </w:r>
      <w:r w:rsidRPr="00561C26">
        <w:rPr>
          <w:rFonts w:cs="Times New Roman"/>
        </w:rPr>
        <w:t xml:space="preserve"> değerlendirmesinin yapılması beklenmektedir. Eğitim-öğretim; kurumun sürekli gelişim odağı ile hedeflerinin ve bu hedeflerin kimler tarafından gerçekleştirileceğinin belirlendiği, eğitim-öğretim faaliyetlerinin gerçekleştirildiği, hedeflerin nitelik ve nicelik olarak izlenerek değerlendirildiği ve ulaşılan sonuçların kontrol edilerek ihtiyaç duyulan iyileştirmelerin yapıldığı bir süreç olarak ele alınacaktır.</w:t>
      </w:r>
    </w:p>
    <w:p w14:paraId="7A5E3148" w14:textId="77777777" w:rsidR="00952658" w:rsidRPr="00561C26" w:rsidRDefault="00952658" w:rsidP="00192B98">
      <w:pPr>
        <w:pStyle w:val="GvdeMetni"/>
        <w:ind w:left="0" w:right="39" w:firstLine="360"/>
        <w:jc w:val="both"/>
        <w:rPr>
          <w:rFonts w:cs="Times New Roman"/>
        </w:rPr>
      </w:pPr>
    </w:p>
    <w:p w14:paraId="0A9582E8" w14:textId="77777777" w:rsidR="00192B98" w:rsidRPr="00561C26" w:rsidRDefault="00192B98" w:rsidP="005B2923">
      <w:pPr>
        <w:pStyle w:val="GvdeMetni"/>
        <w:ind w:left="0" w:right="39" w:firstLine="360"/>
        <w:jc w:val="both"/>
        <w:rPr>
          <w:rFonts w:cs="Times New Roman"/>
          <w:b/>
        </w:rPr>
      </w:pPr>
      <w:r w:rsidRPr="00561C26">
        <w:rPr>
          <w:rFonts w:cs="Times New Roman"/>
          <w:b/>
        </w:rPr>
        <w:t>Aşağıdaki hususl</w:t>
      </w:r>
      <w:r w:rsidR="00952658" w:rsidRPr="00561C26">
        <w:rPr>
          <w:rFonts w:cs="Times New Roman"/>
          <w:b/>
        </w:rPr>
        <w:t xml:space="preserve">arı </w:t>
      </w:r>
      <w:r w:rsidR="006F7994" w:rsidRPr="00561C26">
        <w:rPr>
          <w:rFonts w:cs="Times New Roman"/>
          <w:b/>
        </w:rPr>
        <w:t xml:space="preserve">üstünde belirtilen ilgili birim veya birimler </w:t>
      </w:r>
      <w:r w:rsidR="00952658" w:rsidRPr="00561C26">
        <w:rPr>
          <w:rFonts w:cs="Times New Roman"/>
          <w:b/>
        </w:rPr>
        <w:t>her bir madde için bir adet olgunluk düzeyini(1-2-3-4-5) seçerek</w:t>
      </w:r>
      <w:r w:rsidR="00391897" w:rsidRPr="00561C26">
        <w:rPr>
          <w:rFonts w:cs="Times New Roman"/>
          <w:b/>
        </w:rPr>
        <w:t xml:space="preserve">, </w:t>
      </w:r>
      <w:r w:rsidRPr="00561C26">
        <w:rPr>
          <w:rFonts w:cs="Times New Roman"/>
          <w:b/>
        </w:rPr>
        <w:t xml:space="preserve">kanıtlardan yararlanmak suretiyle açıklayınız. </w:t>
      </w:r>
      <w:r w:rsidR="00952658" w:rsidRPr="00561C26">
        <w:rPr>
          <w:rFonts w:cs="Times New Roman"/>
          <w:b/>
        </w:rPr>
        <w:t xml:space="preserve">Olgunluk düzeyinin altındaki açıklama ile kanıtların uyuşması gerekmektedir. </w:t>
      </w:r>
      <w:r w:rsidRPr="00561C26">
        <w:rPr>
          <w:rFonts w:cs="Times New Roman"/>
          <w:b/>
        </w:rPr>
        <w:t>Belge ve kanıt olarak; Web sayfası linki, yönetmelik, yönergeler, süreç tanım dokümanı, rehber, kılavuz, Anabilim dalı kararı, bölüm kurul kararı</w:t>
      </w:r>
      <w:r w:rsidR="005B2923">
        <w:rPr>
          <w:rFonts w:cs="Times New Roman"/>
          <w:b/>
        </w:rPr>
        <w:t xml:space="preserve">, komisyon görev listesi, tanımları ve görevleri, sorumluları </w:t>
      </w:r>
      <w:r w:rsidRPr="00561C26">
        <w:rPr>
          <w:rFonts w:cs="Times New Roman"/>
          <w:b/>
        </w:rPr>
        <w:t>vb. bilgilere yer veriniz. Numaralandırma Yükseköğretim Kurulu Kurum İç Değerlendirme Rapor</w:t>
      </w:r>
      <w:r w:rsidR="003A08CC" w:rsidRPr="00561C26">
        <w:rPr>
          <w:rFonts w:cs="Times New Roman"/>
          <w:b/>
        </w:rPr>
        <w:t xml:space="preserve">u Hazırlama Kılavuzu </w:t>
      </w:r>
      <w:r w:rsidRPr="00561C26">
        <w:rPr>
          <w:rFonts w:cs="Times New Roman"/>
          <w:b/>
        </w:rPr>
        <w:t>esas alınarak yapılmıştır.</w:t>
      </w:r>
    </w:p>
    <w:p w14:paraId="24CBB98D" w14:textId="77777777" w:rsidR="00192B98" w:rsidRPr="00561C26" w:rsidRDefault="00192B98" w:rsidP="00041281">
      <w:pPr>
        <w:pStyle w:val="Balk2"/>
        <w:ind w:left="0" w:right="63" w:firstLine="0"/>
        <w:jc w:val="both"/>
        <w:rPr>
          <w:rFonts w:cs="Times New Roman"/>
          <w:szCs w:val="24"/>
        </w:rPr>
      </w:pPr>
      <w:bookmarkStart w:id="0" w:name="_Toc26778364"/>
    </w:p>
    <w:bookmarkEnd w:id="0"/>
    <w:p w14:paraId="369A23B3" w14:textId="77777777" w:rsidR="00850AE3" w:rsidRPr="00561C26" w:rsidRDefault="00850AE3" w:rsidP="00041281">
      <w:pPr>
        <w:ind w:right="63"/>
        <w:jc w:val="both"/>
        <w:rPr>
          <w:rFonts w:ascii="Times New Roman" w:hAnsi="Times New Roman" w:cs="Times New Roman"/>
          <w:b/>
          <w:sz w:val="24"/>
          <w:szCs w:val="24"/>
          <w:u w:val="single"/>
        </w:rPr>
      </w:pPr>
    </w:p>
    <w:p w14:paraId="52585CD3" w14:textId="77777777" w:rsidR="00173A95" w:rsidRPr="00561C26" w:rsidRDefault="00173A95" w:rsidP="00173A95">
      <w:pPr>
        <w:ind w:right="63"/>
        <w:jc w:val="both"/>
        <w:rPr>
          <w:rFonts w:ascii="Times New Roman" w:hAnsi="Times New Roman" w:cs="Times New Roman"/>
          <w:b/>
          <w:sz w:val="24"/>
          <w:szCs w:val="24"/>
          <w:u w:val="single"/>
        </w:rPr>
      </w:pPr>
      <w:r w:rsidRPr="00561C26">
        <w:rPr>
          <w:rFonts w:ascii="Times New Roman" w:hAnsi="Times New Roman" w:cs="Times New Roman"/>
          <w:b/>
          <w:sz w:val="24"/>
          <w:szCs w:val="24"/>
          <w:u w:val="single"/>
        </w:rPr>
        <w:t>İLGİLİ BİRİM: Fakülte/Enstitü/MYO, Daire Başkanlıkları</w:t>
      </w:r>
    </w:p>
    <w:p w14:paraId="22EDD97B" w14:textId="77777777" w:rsidR="00173A95" w:rsidRPr="00561C26" w:rsidRDefault="00173A95" w:rsidP="00173A95">
      <w:pPr>
        <w:ind w:right="63"/>
        <w:jc w:val="both"/>
        <w:rPr>
          <w:rFonts w:ascii="Times New Roman" w:hAnsi="Times New Roman" w:cs="Times New Roman"/>
          <w:sz w:val="24"/>
          <w:szCs w:val="24"/>
        </w:rPr>
      </w:pPr>
    </w:p>
    <w:p w14:paraId="19BCFA75" w14:textId="77777777" w:rsidR="00173A95" w:rsidRPr="00561C26" w:rsidRDefault="00173A95" w:rsidP="00975993">
      <w:pPr>
        <w:pStyle w:val="Balk3"/>
      </w:pPr>
      <w:r w:rsidRPr="00561C26">
        <w:t>A.1.3. Kurumsal Dönüşüm Kapasitesi</w:t>
      </w:r>
    </w:p>
    <w:p w14:paraId="01E12BE1" w14:textId="77777777" w:rsidR="00173A95" w:rsidRPr="00561C26" w:rsidRDefault="00173A95" w:rsidP="00975993">
      <w:pPr>
        <w:pStyle w:val="Balk3"/>
      </w:pPr>
    </w:p>
    <w:p w14:paraId="365D1441" w14:textId="77777777" w:rsidR="00173A95" w:rsidRPr="00561C26" w:rsidRDefault="00173A95" w:rsidP="00173A95">
      <w:pPr>
        <w:pStyle w:val="Balk4"/>
        <w:ind w:right="63"/>
        <w:jc w:val="center"/>
      </w:pPr>
      <w:r w:rsidRPr="00561C26">
        <w:t>Olgunluk düzeyi</w:t>
      </w:r>
    </w:p>
    <w:p w14:paraId="2BDEE054" w14:textId="77777777" w:rsidR="00173A95" w:rsidRPr="00561C26" w:rsidRDefault="00173A95" w:rsidP="00173A95">
      <w:pPr>
        <w:ind w:right="63"/>
        <w:jc w:val="both"/>
        <w:rPr>
          <w:rFonts w:ascii="Times New Roman" w:hAnsi="Times New Roman" w:cs="Times New Roman"/>
          <w:b/>
          <w:sz w:val="24"/>
          <w:szCs w:val="24"/>
          <w:u w:val="single"/>
        </w:rPr>
      </w:pPr>
    </w:p>
    <w:tbl>
      <w:tblPr>
        <w:tblStyle w:val="TabloKlavuzu"/>
        <w:tblW w:w="0" w:type="auto"/>
        <w:tblInd w:w="507" w:type="dxa"/>
        <w:tblLook w:val="04A0" w:firstRow="1" w:lastRow="0" w:firstColumn="1" w:lastColumn="0" w:noHBand="0" w:noVBand="1"/>
      </w:tblPr>
      <w:tblGrid>
        <w:gridCol w:w="1784"/>
        <w:gridCol w:w="1745"/>
        <w:gridCol w:w="1733"/>
        <w:gridCol w:w="1805"/>
        <w:gridCol w:w="1714"/>
      </w:tblGrid>
      <w:tr w:rsidR="00173A95" w:rsidRPr="00561C26" w14:paraId="0D0FBCE5" w14:textId="77777777" w:rsidTr="00542380">
        <w:tc>
          <w:tcPr>
            <w:tcW w:w="1784" w:type="dxa"/>
            <w:shd w:val="clear" w:color="auto" w:fill="auto"/>
          </w:tcPr>
          <w:p w14:paraId="2050B169" w14:textId="77777777" w:rsidR="00173A95" w:rsidRPr="00561C26" w:rsidRDefault="00173A95" w:rsidP="00975993">
            <w:pPr>
              <w:pStyle w:val="Balk3"/>
              <w:outlineLvl w:val="2"/>
            </w:pPr>
            <w:r w:rsidRPr="00561C26">
              <w:t>1</w:t>
            </w:r>
          </w:p>
        </w:tc>
        <w:tc>
          <w:tcPr>
            <w:tcW w:w="1745" w:type="dxa"/>
            <w:shd w:val="clear" w:color="auto" w:fill="auto"/>
          </w:tcPr>
          <w:p w14:paraId="52B2DA24" w14:textId="77777777" w:rsidR="00173A95" w:rsidRPr="00561C26" w:rsidRDefault="00173A95" w:rsidP="00975993">
            <w:pPr>
              <w:pStyle w:val="Balk3"/>
              <w:outlineLvl w:val="2"/>
            </w:pPr>
            <w:r w:rsidRPr="00561C26">
              <w:t>2</w:t>
            </w:r>
          </w:p>
        </w:tc>
        <w:tc>
          <w:tcPr>
            <w:tcW w:w="1733" w:type="dxa"/>
            <w:shd w:val="clear" w:color="auto" w:fill="auto"/>
          </w:tcPr>
          <w:p w14:paraId="32677E7B" w14:textId="77777777" w:rsidR="00173A95" w:rsidRPr="00561C26" w:rsidRDefault="00173A95" w:rsidP="00975993">
            <w:pPr>
              <w:pStyle w:val="Balk3"/>
              <w:outlineLvl w:val="2"/>
            </w:pPr>
            <w:r w:rsidRPr="00561C26">
              <w:t>3</w:t>
            </w:r>
          </w:p>
        </w:tc>
        <w:tc>
          <w:tcPr>
            <w:tcW w:w="1805" w:type="dxa"/>
            <w:shd w:val="clear" w:color="auto" w:fill="auto"/>
          </w:tcPr>
          <w:p w14:paraId="476C01A3" w14:textId="77777777" w:rsidR="00173A95" w:rsidRPr="00561C26" w:rsidRDefault="00173A95" w:rsidP="00975993">
            <w:pPr>
              <w:pStyle w:val="Balk3"/>
              <w:outlineLvl w:val="2"/>
            </w:pPr>
            <w:r w:rsidRPr="00561C26">
              <w:t>4</w:t>
            </w:r>
          </w:p>
        </w:tc>
        <w:tc>
          <w:tcPr>
            <w:tcW w:w="1714" w:type="dxa"/>
            <w:shd w:val="clear" w:color="auto" w:fill="auto"/>
          </w:tcPr>
          <w:p w14:paraId="15879299" w14:textId="77777777" w:rsidR="00173A95" w:rsidRPr="00561C26" w:rsidRDefault="00173A95" w:rsidP="00975993">
            <w:pPr>
              <w:pStyle w:val="Balk3"/>
              <w:outlineLvl w:val="2"/>
            </w:pPr>
            <w:r w:rsidRPr="00561C26">
              <w:t>5</w:t>
            </w:r>
          </w:p>
        </w:tc>
      </w:tr>
      <w:tr w:rsidR="00173A95" w:rsidRPr="00561C26" w14:paraId="62C3310C" w14:textId="77777777" w:rsidTr="00542380">
        <w:tc>
          <w:tcPr>
            <w:tcW w:w="1784" w:type="dxa"/>
            <w:shd w:val="clear" w:color="auto" w:fill="auto"/>
          </w:tcPr>
          <w:p w14:paraId="2FCE5158" w14:textId="77777777" w:rsidR="00173A95" w:rsidRPr="00561C26" w:rsidRDefault="00173A95" w:rsidP="00542380">
            <w:pPr>
              <w:pStyle w:val="Default"/>
              <w:spacing w:line="276" w:lineRule="auto"/>
              <w:rPr>
                <w:rFonts w:ascii="Times New Roman" w:hAnsi="Times New Roman" w:cs="Times New Roman"/>
                <w:color w:val="auto"/>
                <w:sz w:val="20"/>
                <w:szCs w:val="20"/>
              </w:rPr>
            </w:pPr>
            <w:proofErr w:type="spellStart"/>
            <w:r w:rsidRPr="00561C26">
              <w:rPr>
                <w:rFonts w:ascii="Times New Roman" w:hAnsi="Times New Roman" w:cs="Times New Roman"/>
                <w:color w:val="auto"/>
                <w:sz w:val="20"/>
                <w:szCs w:val="20"/>
              </w:rPr>
              <w:t>Kurumda</w:t>
            </w:r>
            <w:proofErr w:type="spellEnd"/>
            <w:r w:rsidRPr="00561C26">
              <w:rPr>
                <w:rFonts w:ascii="Times New Roman" w:hAnsi="Times New Roman" w:cs="Times New Roman"/>
                <w:color w:val="auto"/>
                <w:sz w:val="20"/>
                <w:szCs w:val="20"/>
              </w:rPr>
              <w:t xml:space="preserve"> </w:t>
            </w:r>
          </w:p>
          <w:p w14:paraId="191360A2" w14:textId="77777777" w:rsidR="00173A95" w:rsidRPr="00561C26" w:rsidRDefault="00173A95" w:rsidP="00542380">
            <w:pPr>
              <w:pStyle w:val="Default"/>
              <w:spacing w:line="276" w:lineRule="auto"/>
              <w:rPr>
                <w:rFonts w:ascii="Times New Roman" w:hAnsi="Times New Roman" w:cs="Times New Roman"/>
                <w:color w:val="auto"/>
                <w:sz w:val="20"/>
                <w:szCs w:val="20"/>
              </w:rPr>
            </w:pPr>
            <w:proofErr w:type="spellStart"/>
            <w:r w:rsidRPr="00561C26">
              <w:rPr>
                <w:rFonts w:ascii="Times New Roman" w:hAnsi="Times New Roman" w:cs="Times New Roman"/>
                <w:color w:val="auto"/>
                <w:sz w:val="20"/>
                <w:szCs w:val="20"/>
              </w:rPr>
              <w:t>Değişim</w:t>
            </w:r>
            <w:proofErr w:type="spellEnd"/>
          </w:p>
          <w:p w14:paraId="176EDB28" w14:textId="77777777" w:rsidR="00173A95" w:rsidRPr="00561C26" w:rsidRDefault="00173A95" w:rsidP="00542380">
            <w:pPr>
              <w:pStyle w:val="Default"/>
              <w:spacing w:line="276" w:lineRule="auto"/>
              <w:rPr>
                <w:rFonts w:ascii="Times New Roman" w:hAnsi="Times New Roman" w:cs="Times New Roman"/>
                <w:color w:val="auto"/>
                <w:sz w:val="20"/>
                <w:szCs w:val="20"/>
              </w:rPr>
            </w:pPr>
            <w:proofErr w:type="spellStart"/>
            <w:r w:rsidRPr="00561C26">
              <w:rPr>
                <w:rFonts w:ascii="Times New Roman" w:hAnsi="Times New Roman" w:cs="Times New Roman"/>
                <w:color w:val="auto"/>
                <w:sz w:val="20"/>
                <w:szCs w:val="20"/>
              </w:rPr>
              <w:t>yönetimi</w:t>
            </w:r>
            <w:proofErr w:type="spellEnd"/>
          </w:p>
          <w:p w14:paraId="12DA38C5" w14:textId="77777777" w:rsidR="00173A95" w:rsidRPr="00561C26" w:rsidRDefault="00173A95" w:rsidP="00542380">
            <w:pPr>
              <w:pStyle w:val="Default"/>
              <w:spacing w:line="276" w:lineRule="auto"/>
              <w:rPr>
                <w:rFonts w:ascii="Times New Roman" w:hAnsi="Times New Roman" w:cs="Times New Roman"/>
                <w:color w:val="auto"/>
                <w:sz w:val="20"/>
                <w:szCs w:val="20"/>
              </w:rPr>
            </w:pPr>
            <w:proofErr w:type="spellStart"/>
            <w:r w:rsidRPr="00561C26">
              <w:rPr>
                <w:rFonts w:ascii="Times New Roman" w:hAnsi="Times New Roman" w:cs="Times New Roman"/>
                <w:color w:val="auto"/>
                <w:sz w:val="20"/>
                <w:szCs w:val="20"/>
              </w:rPr>
              <w:t>bulunmamaktadır</w:t>
            </w:r>
            <w:proofErr w:type="spellEnd"/>
            <w:r w:rsidRPr="00561C26">
              <w:rPr>
                <w:rFonts w:ascii="Times New Roman" w:hAnsi="Times New Roman" w:cs="Times New Roman"/>
                <w:color w:val="auto"/>
                <w:sz w:val="20"/>
                <w:szCs w:val="20"/>
              </w:rPr>
              <w:t xml:space="preserve">. </w:t>
            </w:r>
          </w:p>
        </w:tc>
        <w:tc>
          <w:tcPr>
            <w:tcW w:w="1745" w:type="dxa"/>
            <w:shd w:val="clear" w:color="auto" w:fill="auto"/>
          </w:tcPr>
          <w:p w14:paraId="58C089A0" w14:textId="77777777" w:rsidR="00173A95" w:rsidRPr="00561C26" w:rsidRDefault="00173A95" w:rsidP="00542380">
            <w:pPr>
              <w:pStyle w:val="Default"/>
              <w:spacing w:line="276" w:lineRule="auto"/>
              <w:rPr>
                <w:rFonts w:ascii="Times New Roman" w:hAnsi="Times New Roman" w:cs="Times New Roman"/>
                <w:color w:val="auto"/>
                <w:sz w:val="20"/>
                <w:szCs w:val="20"/>
              </w:rPr>
            </w:pPr>
            <w:proofErr w:type="spellStart"/>
            <w:r w:rsidRPr="00561C26">
              <w:rPr>
                <w:rFonts w:ascii="Times New Roman" w:hAnsi="Times New Roman" w:cs="Times New Roman"/>
                <w:color w:val="auto"/>
                <w:sz w:val="20"/>
                <w:szCs w:val="20"/>
              </w:rPr>
              <w:t>Kurumda</w:t>
            </w:r>
            <w:proofErr w:type="spellEnd"/>
            <w:r w:rsidRPr="00561C26">
              <w:rPr>
                <w:rFonts w:ascii="Times New Roman" w:hAnsi="Times New Roman" w:cs="Times New Roman"/>
                <w:color w:val="auto"/>
                <w:sz w:val="20"/>
                <w:szCs w:val="20"/>
              </w:rPr>
              <w:t xml:space="preserve"> </w:t>
            </w:r>
          </w:p>
          <w:p w14:paraId="6D6C9178" w14:textId="77777777" w:rsidR="00173A95" w:rsidRPr="00561C26" w:rsidRDefault="00173A95" w:rsidP="00542380">
            <w:pPr>
              <w:pStyle w:val="Default"/>
              <w:spacing w:line="276" w:lineRule="auto"/>
              <w:rPr>
                <w:rFonts w:ascii="Times New Roman" w:hAnsi="Times New Roman" w:cs="Times New Roman"/>
                <w:color w:val="auto"/>
                <w:sz w:val="20"/>
                <w:szCs w:val="20"/>
              </w:rPr>
            </w:pPr>
            <w:proofErr w:type="spellStart"/>
            <w:r w:rsidRPr="00561C26">
              <w:rPr>
                <w:rFonts w:ascii="Times New Roman" w:hAnsi="Times New Roman" w:cs="Times New Roman"/>
                <w:color w:val="auto"/>
                <w:sz w:val="20"/>
                <w:szCs w:val="20"/>
              </w:rPr>
              <w:t>değişim</w:t>
            </w:r>
            <w:proofErr w:type="spellEnd"/>
            <w:r w:rsidRPr="00561C26">
              <w:rPr>
                <w:rFonts w:ascii="Times New Roman" w:hAnsi="Times New Roman" w:cs="Times New Roman"/>
                <w:color w:val="auto"/>
                <w:sz w:val="20"/>
                <w:szCs w:val="20"/>
              </w:rPr>
              <w:t xml:space="preserve"> </w:t>
            </w:r>
          </w:p>
          <w:p w14:paraId="79159A55" w14:textId="77777777" w:rsidR="00173A95" w:rsidRPr="00561C26" w:rsidRDefault="00173A95" w:rsidP="00542380">
            <w:pPr>
              <w:pStyle w:val="Default"/>
              <w:spacing w:line="276" w:lineRule="auto"/>
              <w:rPr>
                <w:rFonts w:ascii="Times New Roman" w:hAnsi="Times New Roman" w:cs="Times New Roman"/>
                <w:color w:val="auto"/>
                <w:sz w:val="20"/>
                <w:szCs w:val="20"/>
              </w:rPr>
            </w:pPr>
            <w:proofErr w:type="spellStart"/>
            <w:r w:rsidRPr="00561C26">
              <w:rPr>
                <w:rFonts w:ascii="Times New Roman" w:hAnsi="Times New Roman" w:cs="Times New Roman"/>
                <w:color w:val="auto"/>
                <w:sz w:val="20"/>
                <w:szCs w:val="20"/>
              </w:rPr>
              <w:t>ihtiyacı</w:t>
            </w:r>
            <w:proofErr w:type="spellEnd"/>
            <w:r w:rsidRPr="00561C26">
              <w:rPr>
                <w:rFonts w:ascii="Times New Roman" w:hAnsi="Times New Roman" w:cs="Times New Roman"/>
                <w:color w:val="auto"/>
                <w:sz w:val="20"/>
                <w:szCs w:val="20"/>
              </w:rPr>
              <w:t xml:space="preserve"> </w:t>
            </w:r>
            <w:proofErr w:type="spellStart"/>
            <w:r w:rsidRPr="00561C26">
              <w:rPr>
                <w:rFonts w:ascii="Times New Roman" w:hAnsi="Times New Roman" w:cs="Times New Roman"/>
                <w:color w:val="auto"/>
                <w:sz w:val="20"/>
                <w:szCs w:val="20"/>
              </w:rPr>
              <w:t>olgunluk</w:t>
            </w:r>
            <w:proofErr w:type="spellEnd"/>
            <w:r w:rsidRPr="00561C26">
              <w:rPr>
                <w:rFonts w:ascii="Times New Roman" w:hAnsi="Times New Roman" w:cs="Times New Roman"/>
                <w:color w:val="auto"/>
                <w:sz w:val="20"/>
                <w:szCs w:val="20"/>
              </w:rPr>
              <w:t xml:space="preserve"> </w:t>
            </w:r>
            <w:proofErr w:type="spellStart"/>
            <w:r w:rsidRPr="00561C26">
              <w:rPr>
                <w:rFonts w:ascii="Times New Roman" w:hAnsi="Times New Roman" w:cs="Times New Roman"/>
                <w:color w:val="auto"/>
                <w:sz w:val="20"/>
                <w:szCs w:val="20"/>
              </w:rPr>
              <w:t>seviyesinde</w:t>
            </w:r>
            <w:proofErr w:type="spellEnd"/>
            <w:r w:rsidRPr="00561C26">
              <w:rPr>
                <w:rFonts w:ascii="Times New Roman" w:hAnsi="Times New Roman" w:cs="Times New Roman"/>
                <w:color w:val="auto"/>
                <w:sz w:val="20"/>
                <w:szCs w:val="20"/>
              </w:rPr>
              <w:t xml:space="preserve"> </w:t>
            </w:r>
            <w:proofErr w:type="spellStart"/>
            <w:r w:rsidRPr="00561C26">
              <w:rPr>
                <w:rFonts w:ascii="Times New Roman" w:hAnsi="Times New Roman" w:cs="Times New Roman"/>
                <w:color w:val="auto"/>
                <w:sz w:val="20"/>
                <w:szCs w:val="20"/>
              </w:rPr>
              <w:t>belirlenmiştir</w:t>
            </w:r>
            <w:proofErr w:type="spellEnd"/>
            <w:r w:rsidRPr="00561C26">
              <w:rPr>
                <w:rFonts w:ascii="Times New Roman" w:hAnsi="Times New Roman" w:cs="Times New Roman"/>
                <w:color w:val="auto"/>
                <w:sz w:val="20"/>
                <w:szCs w:val="20"/>
              </w:rPr>
              <w:t xml:space="preserve">. </w:t>
            </w:r>
          </w:p>
        </w:tc>
        <w:tc>
          <w:tcPr>
            <w:tcW w:w="1733" w:type="dxa"/>
            <w:shd w:val="clear" w:color="auto" w:fill="auto"/>
          </w:tcPr>
          <w:p w14:paraId="4CCEA4E4" w14:textId="77777777" w:rsidR="00173A95" w:rsidRPr="00561C26" w:rsidRDefault="00173A95" w:rsidP="00542380">
            <w:pPr>
              <w:pStyle w:val="Default"/>
              <w:spacing w:line="276" w:lineRule="auto"/>
              <w:rPr>
                <w:rFonts w:ascii="Times New Roman" w:hAnsi="Times New Roman" w:cs="Times New Roman"/>
                <w:color w:val="auto"/>
                <w:sz w:val="20"/>
                <w:szCs w:val="20"/>
              </w:rPr>
            </w:pPr>
            <w:proofErr w:type="spellStart"/>
            <w:r w:rsidRPr="00561C26">
              <w:rPr>
                <w:rFonts w:ascii="Times New Roman" w:hAnsi="Times New Roman" w:cs="Times New Roman"/>
                <w:color w:val="auto"/>
                <w:sz w:val="20"/>
                <w:szCs w:val="20"/>
              </w:rPr>
              <w:t>Kurumda</w:t>
            </w:r>
            <w:proofErr w:type="spellEnd"/>
          </w:p>
          <w:p w14:paraId="2E989BF7" w14:textId="77777777" w:rsidR="00173A95" w:rsidRPr="00561C26" w:rsidRDefault="00173A95" w:rsidP="00542380">
            <w:pPr>
              <w:pStyle w:val="Default"/>
              <w:spacing w:line="276" w:lineRule="auto"/>
              <w:rPr>
                <w:rFonts w:ascii="Times New Roman" w:hAnsi="Times New Roman" w:cs="Times New Roman"/>
                <w:color w:val="auto"/>
                <w:sz w:val="20"/>
                <w:szCs w:val="20"/>
              </w:rPr>
            </w:pPr>
            <w:proofErr w:type="spellStart"/>
            <w:r w:rsidRPr="00561C26">
              <w:rPr>
                <w:rFonts w:ascii="Times New Roman" w:hAnsi="Times New Roman" w:cs="Times New Roman"/>
                <w:color w:val="auto"/>
                <w:sz w:val="20"/>
                <w:szCs w:val="20"/>
              </w:rPr>
              <w:t>değişim</w:t>
            </w:r>
            <w:proofErr w:type="spellEnd"/>
            <w:r w:rsidRPr="00561C26">
              <w:rPr>
                <w:rFonts w:ascii="Times New Roman" w:hAnsi="Times New Roman" w:cs="Times New Roman"/>
                <w:color w:val="auto"/>
                <w:sz w:val="20"/>
                <w:szCs w:val="20"/>
              </w:rPr>
              <w:t xml:space="preserve"> </w:t>
            </w:r>
          </w:p>
          <w:p w14:paraId="2FA4241B" w14:textId="77777777" w:rsidR="00173A95" w:rsidRPr="00561C26" w:rsidRDefault="00173A95" w:rsidP="00542380">
            <w:pPr>
              <w:pStyle w:val="Default"/>
              <w:spacing w:line="276" w:lineRule="auto"/>
              <w:rPr>
                <w:rFonts w:ascii="Times New Roman" w:hAnsi="Times New Roman" w:cs="Times New Roman"/>
                <w:color w:val="auto"/>
                <w:sz w:val="20"/>
                <w:szCs w:val="20"/>
              </w:rPr>
            </w:pPr>
            <w:proofErr w:type="spellStart"/>
            <w:r w:rsidRPr="00561C26">
              <w:rPr>
                <w:rFonts w:ascii="Times New Roman" w:hAnsi="Times New Roman" w:cs="Times New Roman"/>
                <w:color w:val="auto"/>
                <w:sz w:val="20"/>
                <w:szCs w:val="20"/>
              </w:rPr>
              <w:t>yönetimi</w:t>
            </w:r>
            <w:proofErr w:type="spellEnd"/>
            <w:r w:rsidRPr="00561C26">
              <w:rPr>
                <w:rFonts w:ascii="Times New Roman" w:hAnsi="Times New Roman" w:cs="Times New Roman"/>
                <w:color w:val="auto"/>
                <w:sz w:val="20"/>
                <w:szCs w:val="20"/>
              </w:rPr>
              <w:t xml:space="preserve"> </w:t>
            </w:r>
          </w:p>
          <w:p w14:paraId="4709DD53" w14:textId="77777777" w:rsidR="00173A95" w:rsidRPr="00561C26" w:rsidRDefault="00173A95" w:rsidP="00542380">
            <w:pPr>
              <w:pStyle w:val="Default"/>
              <w:spacing w:line="276" w:lineRule="auto"/>
              <w:rPr>
                <w:rFonts w:ascii="Times New Roman" w:hAnsi="Times New Roman" w:cs="Times New Roman"/>
                <w:color w:val="auto"/>
                <w:sz w:val="20"/>
                <w:szCs w:val="20"/>
              </w:rPr>
            </w:pPr>
            <w:proofErr w:type="spellStart"/>
            <w:r w:rsidRPr="00561C26">
              <w:rPr>
                <w:rFonts w:ascii="Times New Roman" w:hAnsi="Times New Roman" w:cs="Times New Roman"/>
                <w:color w:val="auto"/>
                <w:sz w:val="20"/>
                <w:szCs w:val="20"/>
              </w:rPr>
              <w:t>yaklaşımı</w:t>
            </w:r>
            <w:proofErr w:type="spellEnd"/>
            <w:r w:rsidRPr="00561C26">
              <w:rPr>
                <w:rFonts w:ascii="Times New Roman" w:hAnsi="Times New Roman" w:cs="Times New Roman"/>
                <w:color w:val="auto"/>
                <w:sz w:val="20"/>
                <w:szCs w:val="20"/>
              </w:rPr>
              <w:t xml:space="preserve"> </w:t>
            </w:r>
            <w:proofErr w:type="spellStart"/>
            <w:r w:rsidRPr="00561C26">
              <w:rPr>
                <w:rFonts w:ascii="Times New Roman" w:hAnsi="Times New Roman" w:cs="Times New Roman"/>
                <w:color w:val="auto"/>
                <w:sz w:val="20"/>
                <w:szCs w:val="20"/>
              </w:rPr>
              <w:t>kurumun</w:t>
            </w:r>
            <w:proofErr w:type="spellEnd"/>
            <w:r w:rsidRPr="00561C26">
              <w:rPr>
                <w:rFonts w:ascii="Times New Roman" w:hAnsi="Times New Roman" w:cs="Times New Roman"/>
                <w:color w:val="auto"/>
                <w:sz w:val="20"/>
                <w:szCs w:val="20"/>
              </w:rPr>
              <w:t xml:space="preserve"> </w:t>
            </w:r>
            <w:proofErr w:type="spellStart"/>
            <w:r w:rsidRPr="00561C26">
              <w:rPr>
                <w:rFonts w:ascii="Times New Roman" w:hAnsi="Times New Roman" w:cs="Times New Roman"/>
                <w:color w:val="auto"/>
                <w:sz w:val="20"/>
                <w:szCs w:val="20"/>
              </w:rPr>
              <w:t>geneline</w:t>
            </w:r>
            <w:proofErr w:type="spellEnd"/>
            <w:r w:rsidRPr="00561C26">
              <w:rPr>
                <w:rFonts w:ascii="Times New Roman" w:hAnsi="Times New Roman" w:cs="Times New Roman"/>
                <w:color w:val="auto"/>
                <w:sz w:val="20"/>
                <w:szCs w:val="20"/>
              </w:rPr>
              <w:t xml:space="preserve"> </w:t>
            </w:r>
            <w:proofErr w:type="spellStart"/>
            <w:r w:rsidRPr="00561C26">
              <w:rPr>
                <w:rFonts w:ascii="Times New Roman" w:hAnsi="Times New Roman" w:cs="Times New Roman"/>
                <w:color w:val="auto"/>
                <w:sz w:val="20"/>
                <w:szCs w:val="20"/>
              </w:rPr>
              <w:t>yayılmış</w:t>
            </w:r>
            <w:proofErr w:type="spellEnd"/>
            <w:r w:rsidRPr="00561C26">
              <w:rPr>
                <w:rFonts w:ascii="Times New Roman" w:hAnsi="Times New Roman" w:cs="Times New Roman"/>
                <w:color w:val="auto"/>
                <w:sz w:val="20"/>
                <w:szCs w:val="20"/>
              </w:rPr>
              <w:t xml:space="preserve"> </w:t>
            </w:r>
            <w:proofErr w:type="spellStart"/>
            <w:r w:rsidRPr="00561C26">
              <w:rPr>
                <w:rFonts w:ascii="Times New Roman" w:hAnsi="Times New Roman" w:cs="Times New Roman"/>
                <w:color w:val="auto"/>
                <w:sz w:val="20"/>
                <w:szCs w:val="20"/>
              </w:rPr>
              <w:t>ve</w:t>
            </w:r>
            <w:proofErr w:type="spellEnd"/>
            <w:r w:rsidRPr="00561C26">
              <w:rPr>
                <w:rFonts w:ascii="Times New Roman" w:hAnsi="Times New Roman" w:cs="Times New Roman"/>
                <w:color w:val="auto"/>
                <w:sz w:val="20"/>
                <w:szCs w:val="20"/>
              </w:rPr>
              <w:t xml:space="preserve"> </w:t>
            </w:r>
            <w:proofErr w:type="spellStart"/>
            <w:r w:rsidRPr="00561C26">
              <w:rPr>
                <w:rFonts w:ascii="Times New Roman" w:hAnsi="Times New Roman" w:cs="Times New Roman"/>
                <w:color w:val="auto"/>
                <w:sz w:val="20"/>
                <w:szCs w:val="20"/>
              </w:rPr>
              <w:t>bütüncül</w:t>
            </w:r>
            <w:proofErr w:type="spellEnd"/>
            <w:r w:rsidRPr="00561C26">
              <w:rPr>
                <w:rFonts w:ascii="Times New Roman" w:hAnsi="Times New Roman" w:cs="Times New Roman"/>
                <w:color w:val="auto"/>
                <w:sz w:val="20"/>
                <w:szCs w:val="20"/>
              </w:rPr>
              <w:t xml:space="preserve"> </w:t>
            </w:r>
            <w:proofErr w:type="spellStart"/>
            <w:r w:rsidRPr="00561C26">
              <w:rPr>
                <w:rFonts w:ascii="Times New Roman" w:hAnsi="Times New Roman" w:cs="Times New Roman"/>
                <w:color w:val="auto"/>
                <w:sz w:val="20"/>
                <w:szCs w:val="20"/>
              </w:rPr>
              <w:t>olarak</w:t>
            </w:r>
            <w:proofErr w:type="spellEnd"/>
            <w:r w:rsidRPr="00561C26">
              <w:rPr>
                <w:rFonts w:ascii="Times New Roman" w:hAnsi="Times New Roman" w:cs="Times New Roman"/>
                <w:color w:val="auto"/>
                <w:sz w:val="20"/>
                <w:szCs w:val="20"/>
              </w:rPr>
              <w:t xml:space="preserve"> </w:t>
            </w:r>
            <w:proofErr w:type="spellStart"/>
            <w:r w:rsidRPr="00561C26">
              <w:rPr>
                <w:rFonts w:ascii="Times New Roman" w:hAnsi="Times New Roman" w:cs="Times New Roman"/>
                <w:color w:val="auto"/>
                <w:sz w:val="20"/>
                <w:szCs w:val="20"/>
              </w:rPr>
              <w:t>yürütülmektedir</w:t>
            </w:r>
            <w:proofErr w:type="spellEnd"/>
            <w:r w:rsidRPr="00561C26">
              <w:rPr>
                <w:rFonts w:ascii="Times New Roman" w:hAnsi="Times New Roman" w:cs="Times New Roman"/>
                <w:color w:val="auto"/>
                <w:sz w:val="20"/>
                <w:szCs w:val="20"/>
              </w:rPr>
              <w:t xml:space="preserve">. </w:t>
            </w:r>
          </w:p>
        </w:tc>
        <w:tc>
          <w:tcPr>
            <w:tcW w:w="1805" w:type="dxa"/>
            <w:shd w:val="clear" w:color="auto" w:fill="auto"/>
          </w:tcPr>
          <w:p w14:paraId="607C97DC" w14:textId="77777777" w:rsidR="00173A95" w:rsidRPr="00325663" w:rsidRDefault="00173A95" w:rsidP="00542380">
            <w:pPr>
              <w:pStyle w:val="Default"/>
              <w:spacing w:line="276" w:lineRule="auto"/>
              <w:rPr>
                <w:rFonts w:ascii="Times New Roman" w:hAnsi="Times New Roman" w:cs="Times New Roman"/>
                <w:color w:val="auto"/>
                <w:sz w:val="20"/>
                <w:szCs w:val="20"/>
                <w:highlight w:val="cyan"/>
              </w:rPr>
            </w:pPr>
            <w:proofErr w:type="spellStart"/>
            <w:r w:rsidRPr="00325663">
              <w:rPr>
                <w:rFonts w:ascii="Times New Roman" w:hAnsi="Times New Roman" w:cs="Times New Roman"/>
                <w:color w:val="auto"/>
                <w:sz w:val="20"/>
                <w:szCs w:val="20"/>
                <w:highlight w:val="cyan"/>
              </w:rPr>
              <w:t>Amaç</w:t>
            </w:r>
            <w:proofErr w:type="spellEnd"/>
            <w:r w:rsidRPr="00325663">
              <w:rPr>
                <w:rFonts w:ascii="Times New Roman" w:hAnsi="Times New Roman" w:cs="Times New Roman"/>
                <w:color w:val="auto"/>
                <w:sz w:val="20"/>
                <w:szCs w:val="20"/>
                <w:highlight w:val="cyan"/>
              </w:rPr>
              <w:t xml:space="preserve">, </w:t>
            </w:r>
            <w:proofErr w:type="spellStart"/>
            <w:r w:rsidRPr="00325663">
              <w:rPr>
                <w:rFonts w:ascii="Times New Roman" w:hAnsi="Times New Roman" w:cs="Times New Roman"/>
                <w:color w:val="auto"/>
                <w:sz w:val="20"/>
                <w:szCs w:val="20"/>
                <w:highlight w:val="cyan"/>
              </w:rPr>
              <w:t>misyon</w:t>
            </w:r>
            <w:proofErr w:type="spellEnd"/>
            <w:r w:rsidRPr="00325663">
              <w:rPr>
                <w:rFonts w:ascii="Times New Roman" w:hAnsi="Times New Roman" w:cs="Times New Roman"/>
                <w:color w:val="auto"/>
                <w:sz w:val="20"/>
                <w:szCs w:val="20"/>
                <w:highlight w:val="cyan"/>
              </w:rPr>
              <w:t xml:space="preserve"> </w:t>
            </w:r>
          </w:p>
          <w:p w14:paraId="26DAC38A" w14:textId="77777777" w:rsidR="00173A95" w:rsidRPr="00561C26" w:rsidRDefault="00173A95" w:rsidP="00542380">
            <w:pPr>
              <w:pStyle w:val="Default"/>
              <w:spacing w:line="276" w:lineRule="auto"/>
              <w:rPr>
                <w:rFonts w:ascii="Times New Roman" w:hAnsi="Times New Roman" w:cs="Times New Roman"/>
                <w:color w:val="auto"/>
                <w:sz w:val="20"/>
                <w:szCs w:val="20"/>
              </w:rPr>
            </w:pPr>
            <w:proofErr w:type="spellStart"/>
            <w:r w:rsidRPr="00325663">
              <w:rPr>
                <w:rFonts w:ascii="Times New Roman" w:hAnsi="Times New Roman" w:cs="Times New Roman"/>
                <w:color w:val="auto"/>
                <w:sz w:val="20"/>
                <w:szCs w:val="20"/>
                <w:highlight w:val="cyan"/>
              </w:rPr>
              <w:t>ve</w:t>
            </w:r>
            <w:proofErr w:type="spellEnd"/>
            <w:r w:rsidRPr="00325663">
              <w:rPr>
                <w:rFonts w:ascii="Times New Roman" w:hAnsi="Times New Roman" w:cs="Times New Roman"/>
                <w:color w:val="auto"/>
                <w:sz w:val="20"/>
                <w:szCs w:val="20"/>
                <w:highlight w:val="cyan"/>
              </w:rPr>
              <w:t xml:space="preserve"> </w:t>
            </w:r>
            <w:proofErr w:type="spellStart"/>
            <w:r w:rsidRPr="00325663">
              <w:rPr>
                <w:rFonts w:ascii="Times New Roman" w:hAnsi="Times New Roman" w:cs="Times New Roman"/>
                <w:color w:val="auto"/>
                <w:sz w:val="20"/>
                <w:szCs w:val="20"/>
                <w:highlight w:val="cyan"/>
              </w:rPr>
              <w:t>hedefler</w:t>
            </w:r>
            <w:proofErr w:type="spellEnd"/>
            <w:r w:rsidRPr="00325663">
              <w:rPr>
                <w:rFonts w:ascii="Times New Roman" w:hAnsi="Times New Roman" w:cs="Times New Roman"/>
                <w:color w:val="auto"/>
                <w:sz w:val="20"/>
                <w:szCs w:val="20"/>
                <w:highlight w:val="cyan"/>
              </w:rPr>
              <w:t xml:space="preserve"> </w:t>
            </w:r>
            <w:proofErr w:type="spellStart"/>
            <w:r w:rsidRPr="00325663">
              <w:rPr>
                <w:rFonts w:ascii="Times New Roman" w:hAnsi="Times New Roman" w:cs="Times New Roman"/>
                <w:color w:val="auto"/>
                <w:sz w:val="20"/>
                <w:szCs w:val="20"/>
                <w:highlight w:val="cyan"/>
              </w:rPr>
              <w:t>doğrultusunda</w:t>
            </w:r>
            <w:proofErr w:type="spellEnd"/>
            <w:r w:rsidRPr="00325663">
              <w:rPr>
                <w:rFonts w:ascii="Times New Roman" w:hAnsi="Times New Roman" w:cs="Times New Roman"/>
                <w:color w:val="auto"/>
                <w:sz w:val="20"/>
                <w:szCs w:val="20"/>
                <w:highlight w:val="cyan"/>
              </w:rPr>
              <w:t xml:space="preserve"> </w:t>
            </w:r>
            <w:proofErr w:type="spellStart"/>
            <w:r w:rsidRPr="00325663">
              <w:rPr>
                <w:rFonts w:ascii="Times New Roman" w:hAnsi="Times New Roman" w:cs="Times New Roman"/>
                <w:color w:val="auto"/>
                <w:sz w:val="20"/>
                <w:szCs w:val="20"/>
                <w:highlight w:val="cyan"/>
              </w:rPr>
              <w:t>gerçekleştirilen</w:t>
            </w:r>
            <w:proofErr w:type="spellEnd"/>
            <w:r w:rsidRPr="00325663">
              <w:rPr>
                <w:rFonts w:ascii="Times New Roman" w:hAnsi="Times New Roman" w:cs="Times New Roman"/>
                <w:color w:val="auto"/>
                <w:sz w:val="20"/>
                <w:szCs w:val="20"/>
                <w:highlight w:val="cyan"/>
              </w:rPr>
              <w:t xml:space="preserve"> </w:t>
            </w:r>
            <w:proofErr w:type="spellStart"/>
            <w:r w:rsidRPr="00325663">
              <w:rPr>
                <w:rFonts w:ascii="Times New Roman" w:hAnsi="Times New Roman" w:cs="Times New Roman"/>
                <w:color w:val="auto"/>
                <w:sz w:val="20"/>
                <w:szCs w:val="20"/>
                <w:highlight w:val="cyan"/>
              </w:rPr>
              <w:t>değişim</w:t>
            </w:r>
            <w:proofErr w:type="spellEnd"/>
            <w:r w:rsidRPr="00325663">
              <w:rPr>
                <w:rFonts w:ascii="Times New Roman" w:hAnsi="Times New Roman" w:cs="Times New Roman"/>
                <w:color w:val="auto"/>
                <w:sz w:val="20"/>
                <w:szCs w:val="20"/>
                <w:highlight w:val="cyan"/>
              </w:rPr>
              <w:t xml:space="preserve"> </w:t>
            </w:r>
            <w:proofErr w:type="spellStart"/>
            <w:r w:rsidRPr="00325663">
              <w:rPr>
                <w:rFonts w:ascii="Times New Roman" w:hAnsi="Times New Roman" w:cs="Times New Roman"/>
                <w:color w:val="auto"/>
                <w:sz w:val="20"/>
                <w:szCs w:val="20"/>
                <w:highlight w:val="cyan"/>
              </w:rPr>
              <w:t>yönetimi</w:t>
            </w:r>
            <w:proofErr w:type="spellEnd"/>
            <w:r w:rsidRPr="00325663">
              <w:rPr>
                <w:rFonts w:ascii="Times New Roman" w:hAnsi="Times New Roman" w:cs="Times New Roman"/>
                <w:color w:val="auto"/>
                <w:sz w:val="20"/>
                <w:szCs w:val="20"/>
                <w:highlight w:val="cyan"/>
              </w:rPr>
              <w:t xml:space="preserve"> </w:t>
            </w:r>
            <w:proofErr w:type="spellStart"/>
            <w:r w:rsidRPr="00325663">
              <w:rPr>
                <w:rFonts w:ascii="Times New Roman" w:hAnsi="Times New Roman" w:cs="Times New Roman"/>
                <w:color w:val="auto"/>
                <w:sz w:val="20"/>
                <w:szCs w:val="20"/>
                <w:highlight w:val="cyan"/>
              </w:rPr>
              <w:t>uygulamaları</w:t>
            </w:r>
            <w:proofErr w:type="spellEnd"/>
            <w:r w:rsidRPr="00325663">
              <w:rPr>
                <w:rFonts w:ascii="Times New Roman" w:hAnsi="Times New Roman" w:cs="Times New Roman"/>
                <w:color w:val="auto"/>
                <w:sz w:val="20"/>
                <w:szCs w:val="20"/>
                <w:highlight w:val="cyan"/>
              </w:rPr>
              <w:t xml:space="preserve"> </w:t>
            </w:r>
            <w:proofErr w:type="spellStart"/>
            <w:r w:rsidRPr="00325663">
              <w:rPr>
                <w:rFonts w:ascii="Times New Roman" w:hAnsi="Times New Roman" w:cs="Times New Roman"/>
                <w:color w:val="auto"/>
                <w:sz w:val="20"/>
                <w:szCs w:val="20"/>
                <w:highlight w:val="cyan"/>
              </w:rPr>
              <w:t>izlenmekte</w:t>
            </w:r>
            <w:proofErr w:type="spellEnd"/>
            <w:r w:rsidRPr="00325663">
              <w:rPr>
                <w:rFonts w:ascii="Times New Roman" w:hAnsi="Times New Roman" w:cs="Times New Roman"/>
                <w:color w:val="auto"/>
                <w:sz w:val="20"/>
                <w:szCs w:val="20"/>
                <w:highlight w:val="cyan"/>
              </w:rPr>
              <w:t xml:space="preserve"> </w:t>
            </w:r>
            <w:proofErr w:type="spellStart"/>
            <w:r w:rsidRPr="00325663">
              <w:rPr>
                <w:rFonts w:ascii="Times New Roman" w:hAnsi="Times New Roman" w:cs="Times New Roman"/>
                <w:color w:val="auto"/>
                <w:sz w:val="20"/>
                <w:szCs w:val="20"/>
                <w:highlight w:val="cyan"/>
              </w:rPr>
              <w:t>ve</w:t>
            </w:r>
            <w:proofErr w:type="spellEnd"/>
            <w:r w:rsidRPr="00325663">
              <w:rPr>
                <w:rFonts w:ascii="Times New Roman" w:hAnsi="Times New Roman" w:cs="Times New Roman"/>
                <w:color w:val="auto"/>
                <w:sz w:val="20"/>
                <w:szCs w:val="20"/>
                <w:highlight w:val="cyan"/>
              </w:rPr>
              <w:t xml:space="preserve"> </w:t>
            </w:r>
            <w:proofErr w:type="spellStart"/>
            <w:r w:rsidRPr="00325663">
              <w:rPr>
                <w:rFonts w:ascii="Times New Roman" w:hAnsi="Times New Roman" w:cs="Times New Roman"/>
                <w:color w:val="auto"/>
                <w:sz w:val="20"/>
                <w:szCs w:val="20"/>
                <w:highlight w:val="cyan"/>
              </w:rPr>
              <w:t>önlemler</w:t>
            </w:r>
            <w:proofErr w:type="spellEnd"/>
            <w:r w:rsidRPr="00325663">
              <w:rPr>
                <w:rFonts w:ascii="Times New Roman" w:hAnsi="Times New Roman" w:cs="Times New Roman"/>
                <w:color w:val="auto"/>
                <w:sz w:val="20"/>
                <w:szCs w:val="20"/>
                <w:highlight w:val="cyan"/>
              </w:rPr>
              <w:t xml:space="preserve"> </w:t>
            </w:r>
            <w:proofErr w:type="spellStart"/>
            <w:r w:rsidRPr="00325663">
              <w:rPr>
                <w:rFonts w:ascii="Times New Roman" w:hAnsi="Times New Roman" w:cs="Times New Roman"/>
                <w:color w:val="auto"/>
                <w:sz w:val="20"/>
                <w:szCs w:val="20"/>
                <w:highlight w:val="cyan"/>
              </w:rPr>
              <w:t>alınmaktadır</w:t>
            </w:r>
            <w:proofErr w:type="spellEnd"/>
            <w:r w:rsidRPr="00325663">
              <w:rPr>
                <w:rFonts w:ascii="Times New Roman" w:hAnsi="Times New Roman" w:cs="Times New Roman"/>
                <w:color w:val="auto"/>
                <w:sz w:val="20"/>
                <w:szCs w:val="20"/>
                <w:highlight w:val="cyan"/>
              </w:rPr>
              <w:t>.</w:t>
            </w:r>
            <w:r w:rsidRPr="00561C26">
              <w:rPr>
                <w:rFonts w:ascii="Times New Roman" w:hAnsi="Times New Roman" w:cs="Times New Roman"/>
                <w:color w:val="auto"/>
                <w:sz w:val="20"/>
                <w:szCs w:val="20"/>
              </w:rPr>
              <w:t xml:space="preserve"> </w:t>
            </w:r>
          </w:p>
        </w:tc>
        <w:tc>
          <w:tcPr>
            <w:tcW w:w="1714" w:type="dxa"/>
            <w:shd w:val="clear" w:color="auto" w:fill="auto"/>
          </w:tcPr>
          <w:p w14:paraId="318C5F33" w14:textId="77777777" w:rsidR="00173A95" w:rsidRPr="00561C26" w:rsidRDefault="00173A95" w:rsidP="00542380">
            <w:pPr>
              <w:pStyle w:val="Default"/>
              <w:spacing w:line="276" w:lineRule="auto"/>
              <w:rPr>
                <w:rFonts w:ascii="Times New Roman" w:hAnsi="Times New Roman" w:cs="Times New Roman"/>
                <w:color w:val="auto"/>
                <w:sz w:val="20"/>
                <w:szCs w:val="20"/>
              </w:rPr>
            </w:pPr>
            <w:proofErr w:type="spellStart"/>
            <w:r w:rsidRPr="00561C26">
              <w:rPr>
                <w:rFonts w:ascii="Times New Roman" w:hAnsi="Times New Roman" w:cs="Times New Roman"/>
                <w:color w:val="auto"/>
                <w:sz w:val="20"/>
                <w:szCs w:val="20"/>
              </w:rPr>
              <w:t>İçselleştirilmiş</w:t>
            </w:r>
            <w:proofErr w:type="spellEnd"/>
            <w:r w:rsidRPr="00561C26">
              <w:rPr>
                <w:rFonts w:ascii="Times New Roman" w:hAnsi="Times New Roman" w:cs="Times New Roman"/>
                <w:color w:val="auto"/>
                <w:sz w:val="20"/>
                <w:szCs w:val="20"/>
              </w:rPr>
              <w:t xml:space="preserve">, </w:t>
            </w:r>
            <w:proofErr w:type="spellStart"/>
            <w:r w:rsidRPr="00561C26">
              <w:rPr>
                <w:rFonts w:ascii="Times New Roman" w:hAnsi="Times New Roman" w:cs="Times New Roman"/>
                <w:color w:val="auto"/>
                <w:sz w:val="20"/>
                <w:szCs w:val="20"/>
              </w:rPr>
              <w:t>sistematik</w:t>
            </w:r>
            <w:proofErr w:type="spellEnd"/>
            <w:r w:rsidRPr="00561C26">
              <w:rPr>
                <w:rFonts w:ascii="Times New Roman" w:hAnsi="Times New Roman" w:cs="Times New Roman"/>
                <w:color w:val="auto"/>
                <w:sz w:val="20"/>
                <w:szCs w:val="20"/>
              </w:rPr>
              <w:t xml:space="preserve">, </w:t>
            </w:r>
            <w:proofErr w:type="spellStart"/>
            <w:r w:rsidRPr="00561C26">
              <w:rPr>
                <w:rFonts w:ascii="Times New Roman" w:hAnsi="Times New Roman" w:cs="Times New Roman"/>
                <w:color w:val="auto"/>
                <w:sz w:val="20"/>
                <w:szCs w:val="20"/>
              </w:rPr>
              <w:t>sürdürülebilir</w:t>
            </w:r>
            <w:proofErr w:type="spellEnd"/>
          </w:p>
          <w:p w14:paraId="712CE7BD" w14:textId="77777777" w:rsidR="00173A95" w:rsidRPr="00561C26" w:rsidRDefault="00173A95" w:rsidP="00542380">
            <w:pPr>
              <w:pStyle w:val="Default"/>
              <w:spacing w:line="276" w:lineRule="auto"/>
              <w:rPr>
                <w:rFonts w:ascii="Times New Roman" w:hAnsi="Times New Roman" w:cs="Times New Roman"/>
                <w:color w:val="auto"/>
                <w:sz w:val="20"/>
                <w:szCs w:val="20"/>
              </w:rPr>
            </w:pPr>
            <w:proofErr w:type="spellStart"/>
            <w:r w:rsidRPr="00561C26">
              <w:rPr>
                <w:rFonts w:ascii="Times New Roman" w:hAnsi="Times New Roman" w:cs="Times New Roman"/>
                <w:color w:val="auto"/>
                <w:sz w:val="20"/>
                <w:szCs w:val="20"/>
              </w:rPr>
              <w:t>ve</w:t>
            </w:r>
            <w:proofErr w:type="spellEnd"/>
            <w:r w:rsidRPr="00561C26">
              <w:rPr>
                <w:rFonts w:ascii="Times New Roman" w:hAnsi="Times New Roman" w:cs="Times New Roman"/>
                <w:color w:val="auto"/>
                <w:sz w:val="20"/>
                <w:szCs w:val="20"/>
              </w:rPr>
              <w:t xml:space="preserve"> </w:t>
            </w:r>
            <w:proofErr w:type="spellStart"/>
            <w:r w:rsidRPr="00561C26">
              <w:rPr>
                <w:rFonts w:ascii="Times New Roman" w:hAnsi="Times New Roman" w:cs="Times New Roman"/>
                <w:color w:val="auto"/>
                <w:sz w:val="20"/>
                <w:szCs w:val="20"/>
              </w:rPr>
              <w:t>örnek</w:t>
            </w:r>
            <w:proofErr w:type="spellEnd"/>
            <w:r w:rsidRPr="00561C26">
              <w:rPr>
                <w:rFonts w:ascii="Times New Roman" w:hAnsi="Times New Roman" w:cs="Times New Roman"/>
                <w:color w:val="auto"/>
                <w:sz w:val="20"/>
                <w:szCs w:val="20"/>
              </w:rPr>
              <w:t xml:space="preserve"> </w:t>
            </w:r>
            <w:proofErr w:type="spellStart"/>
            <w:r w:rsidRPr="00561C26">
              <w:rPr>
                <w:rFonts w:ascii="Times New Roman" w:hAnsi="Times New Roman" w:cs="Times New Roman"/>
                <w:color w:val="auto"/>
                <w:sz w:val="20"/>
                <w:szCs w:val="20"/>
              </w:rPr>
              <w:t>gösterilebilir</w:t>
            </w:r>
            <w:proofErr w:type="spellEnd"/>
            <w:r w:rsidRPr="00561C26">
              <w:rPr>
                <w:rFonts w:ascii="Times New Roman" w:hAnsi="Times New Roman" w:cs="Times New Roman"/>
                <w:color w:val="auto"/>
                <w:sz w:val="20"/>
                <w:szCs w:val="20"/>
              </w:rPr>
              <w:t xml:space="preserve"> </w:t>
            </w:r>
            <w:proofErr w:type="spellStart"/>
            <w:r w:rsidRPr="00561C26">
              <w:rPr>
                <w:rFonts w:ascii="Times New Roman" w:hAnsi="Times New Roman" w:cs="Times New Roman"/>
                <w:color w:val="auto"/>
                <w:sz w:val="20"/>
                <w:szCs w:val="20"/>
              </w:rPr>
              <w:t>uygulamalar</w:t>
            </w:r>
            <w:proofErr w:type="spellEnd"/>
            <w:r w:rsidRPr="00561C26">
              <w:rPr>
                <w:rFonts w:ascii="Times New Roman" w:hAnsi="Times New Roman" w:cs="Times New Roman"/>
                <w:color w:val="auto"/>
                <w:sz w:val="20"/>
                <w:szCs w:val="20"/>
              </w:rPr>
              <w:t xml:space="preserve"> </w:t>
            </w:r>
            <w:proofErr w:type="spellStart"/>
            <w:r w:rsidRPr="00561C26">
              <w:rPr>
                <w:rFonts w:ascii="Times New Roman" w:hAnsi="Times New Roman" w:cs="Times New Roman"/>
                <w:color w:val="auto"/>
                <w:sz w:val="20"/>
                <w:szCs w:val="20"/>
              </w:rPr>
              <w:t>bulunmaktadır</w:t>
            </w:r>
            <w:proofErr w:type="spellEnd"/>
            <w:r w:rsidRPr="00561C26">
              <w:rPr>
                <w:rFonts w:ascii="Times New Roman" w:hAnsi="Times New Roman" w:cs="Times New Roman"/>
                <w:color w:val="auto"/>
                <w:sz w:val="20"/>
                <w:szCs w:val="20"/>
              </w:rPr>
              <w:t xml:space="preserve">. </w:t>
            </w:r>
          </w:p>
        </w:tc>
      </w:tr>
    </w:tbl>
    <w:p w14:paraId="753D8F12" w14:textId="77777777" w:rsidR="00173A95" w:rsidRPr="00561C26" w:rsidRDefault="00173A95" w:rsidP="00173A95">
      <w:pPr>
        <w:ind w:right="63"/>
        <w:jc w:val="both"/>
        <w:rPr>
          <w:rFonts w:ascii="Times New Roman" w:hAnsi="Times New Roman" w:cs="Times New Roman"/>
          <w:b/>
          <w:sz w:val="24"/>
          <w:szCs w:val="24"/>
          <w:u w:val="single"/>
        </w:rPr>
      </w:pPr>
    </w:p>
    <w:p w14:paraId="55A68D17" w14:textId="77777777" w:rsidR="00173A95" w:rsidRPr="00561C26" w:rsidRDefault="00173A95" w:rsidP="00173A95">
      <w:pPr>
        <w:ind w:right="63"/>
        <w:jc w:val="both"/>
        <w:rPr>
          <w:rFonts w:ascii="Times New Roman" w:hAnsi="Times New Roman" w:cs="Times New Roman"/>
          <w:b/>
          <w:sz w:val="24"/>
          <w:szCs w:val="24"/>
          <w:u w:val="single"/>
        </w:rPr>
      </w:pPr>
    </w:p>
    <w:p w14:paraId="717F8664" w14:textId="77777777" w:rsidR="00173A95" w:rsidRPr="00561C26" w:rsidRDefault="00173A95" w:rsidP="00173A95">
      <w:pPr>
        <w:ind w:right="63"/>
        <w:jc w:val="both"/>
        <w:rPr>
          <w:rFonts w:ascii="Times New Roman" w:hAnsi="Times New Roman" w:cs="Times New Roman"/>
          <w:b/>
          <w:sz w:val="24"/>
          <w:szCs w:val="24"/>
          <w:u w:val="single"/>
        </w:rPr>
      </w:pPr>
      <w:r w:rsidRPr="00561C26">
        <w:rPr>
          <w:rFonts w:ascii="Times New Roman" w:hAnsi="Times New Roman" w:cs="Times New Roman"/>
          <w:b/>
          <w:sz w:val="24"/>
          <w:szCs w:val="24"/>
          <w:u w:val="single"/>
        </w:rPr>
        <w:t>AÇIKLAMA:</w:t>
      </w:r>
    </w:p>
    <w:p w14:paraId="44539EC4" w14:textId="77777777" w:rsidR="00173A95" w:rsidRPr="00561C26" w:rsidRDefault="00173A95" w:rsidP="00173A95">
      <w:pPr>
        <w:ind w:right="63"/>
        <w:jc w:val="both"/>
        <w:rPr>
          <w:rFonts w:ascii="Times New Roman" w:hAnsi="Times New Roman" w:cs="Times New Roman"/>
          <w:b/>
          <w:sz w:val="24"/>
          <w:szCs w:val="24"/>
          <w:u w:val="single"/>
        </w:rPr>
      </w:pPr>
    </w:p>
    <w:p w14:paraId="56FEA988" w14:textId="77777777" w:rsidR="00173A95" w:rsidRPr="00561C26" w:rsidRDefault="00173A95" w:rsidP="00173A95">
      <w:pPr>
        <w:spacing w:line="276" w:lineRule="auto"/>
        <w:ind w:left="118" w:right="63"/>
        <w:jc w:val="both"/>
        <w:outlineLvl w:val="3"/>
        <w:rPr>
          <w:rFonts w:ascii="Times New Roman" w:eastAsia="Times New Roman" w:hAnsi="Times New Roman" w:cs="Times New Roman"/>
          <w:b/>
          <w:bCs/>
          <w:i/>
          <w:iCs/>
          <w:sz w:val="24"/>
          <w:szCs w:val="24"/>
        </w:rPr>
      </w:pPr>
      <w:r w:rsidRPr="00561C26">
        <w:rPr>
          <w:rFonts w:ascii="Times New Roman" w:eastAsia="Times New Roman" w:hAnsi="Times New Roman" w:cs="Times New Roman"/>
          <w:b/>
          <w:bCs/>
          <w:i/>
          <w:iCs/>
          <w:sz w:val="24"/>
          <w:szCs w:val="24"/>
        </w:rPr>
        <w:t>Örnek Kanıtlar</w:t>
      </w:r>
    </w:p>
    <w:p w14:paraId="02BAA891" w14:textId="77777777" w:rsidR="00173A95" w:rsidRPr="00561C26" w:rsidRDefault="00173A95" w:rsidP="00173A95">
      <w:pPr>
        <w:pStyle w:val="ListeParagraf"/>
        <w:numPr>
          <w:ilvl w:val="0"/>
          <w:numId w:val="25"/>
        </w:numPr>
        <w:spacing w:line="276" w:lineRule="auto"/>
        <w:ind w:right="63"/>
        <w:jc w:val="both"/>
        <w:outlineLvl w:val="3"/>
        <w:rPr>
          <w:rFonts w:ascii="Times New Roman" w:eastAsia="Times New Roman" w:hAnsi="Times New Roman" w:cs="Times New Roman"/>
          <w:b/>
          <w:bCs/>
          <w:i/>
          <w:iCs/>
          <w:sz w:val="24"/>
          <w:szCs w:val="24"/>
        </w:rPr>
      </w:pPr>
      <w:r w:rsidRPr="00561C26">
        <w:rPr>
          <w:rFonts w:ascii="Times New Roman" w:eastAsia="Times New Roman" w:hAnsi="Times New Roman" w:cs="Times New Roman"/>
          <w:bCs/>
          <w:i/>
          <w:iCs/>
          <w:sz w:val="24"/>
          <w:szCs w:val="24"/>
        </w:rPr>
        <w:t>Değişim Yönetim Modeli</w:t>
      </w:r>
    </w:p>
    <w:p w14:paraId="4DE17434" w14:textId="77777777" w:rsidR="00173A95" w:rsidRPr="00561C26" w:rsidRDefault="00173A95" w:rsidP="00173A95">
      <w:pPr>
        <w:pStyle w:val="ListeParagraf"/>
        <w:numPr>
          <w:ilvl w:val="0"/>
          <w:numId w:val="25"/>
        </w:numPr>
        <w:spacing w:line="276" w:lineRule="auto"/>
        <w:ind w:right="63"/>
        <w:jc w:val="both"/>
        <w:outlineLvl w:val="3"/>
        <w:rPr>
          <w:rFonts w:ascii="Times New Roman" w:eastAsia="Times New Roman" w:hAnsi="Times New Roman" w:cs="Times New Roman"/>
          <w:b/>
          <w:bCs/>
          <w:i/>
          <w:iCs/>
          <w:sz w:val="24"/>
          <w:szCs w:val="24"/>
        </w:rPr>
      </w:pPr>
      <w:r w:rsidRPr="00561C26">
        <w:rPr>
          <w:rFonts w:ascii="Times New Roman" w:eastAsia="Times New Roman" w:hAnsi="Times New Roman" w:cs="Times New Roman"/>
          <w:bCs/>
          <w:i/>
          <w:iCs/>
          <w:sz w:val="24"/>
          <w:szCs w:val="24"/>
        </w:rPr>
        <w:t>Değişim planları yol haritaları</w:t>
      </w:r>
    </w:p>
    <w:p w14:paraId="5D33CB34" w14:textId="77777777" w:rsidR="00173A95" w:rsidRPr="00561C26" w:rsidRDefault="00173A95" w:rsidP="00173A95">
      <w:pPr>
        <w:widowControl/>
        <w:numPr>
          <w:ilvl w:val="0"/>
          <w:numId w:val="25"/>
        </w:numPr>
        <w:autoSpaceDE w:val="0"/>
        <w:autoSpaceDN w:val="0"/>
        <w:adjustRightInd w:val="0"/>
        <w:jc w:val="both"/>
        <w:rPr>
          <w:rFonts w:ascii="Times New Roman" w:hAnsi="Times New Roman" w:cs="Times New Roman"/>
          <w:sz w:val="24"/>
          <w:szCs w:val="24"/>
        </w:rPr>
      </w:pPr>
      <w:r w:rsidRPr="00561C26">
        <w:rPr>
          <w:rFonts w:ascii="Times New Roman" w:hAnsi="Times New Roman" w:cs="Times New Roman"/>
          <w:i/>
          <w:iCs/>
          <w:sz w:val="24"/>
          <w:szCs w:val="24"/>
        </w:rPr>
        <w:t xml:space="preserve">Yükseköğretim ekosisteminde ve temel fonksiyonları çevresinde meydana gelen değişime yönelik analiz raporları </w:t>
      </w:r>
    </w:p>
    <w:p w14:paraId="27077258" w14:textId="77777777" w:rsidR="00173A95" w:rsidRPr="00561C26" w:rsidRDefault="00173A95" w:rsidP="00173A95">
      <w:pPr>
        <w:pStyle w:val="ListeParagraf"/>
        <w:numPr>
          <w:ilvl w:val="0"/>
          <w:numId w:val="25"/>
        </w:numPr>
        <w:spacing w:line="276" w:lineRule="auto"/>
        <w:ind w:right="63"/>
        <w:jc w:val="both"/>
        <w:outlineLvl w:val="3"/>
        <w:rPr>
          <w:rFonts w:ascii="Times New Roman" w:eastAsia="Times New Roman" w:hAnsi="Times New Roman" w:cs="Times New Roman"/>
          <w:bCs/>
          <w:i/>
          <w:iCs/>
          <w:sz w:val="24"/>
          <w:szCs w:val="24"/>
        </w:rPr>
      </w:pPr>
      <w:r w:rsidRPr="00561C26">
        <w:rPr>
          <w:rFonts w:ascii="Times New Roman" w:eastAsia="Times New Roman" w:hAnsi="Times New Roman" w:cs="Times New Roman"/>
          <w:bCs/>
          <w:i/>
          <w:iCs/>
          <w:sz w:val="24"/>
          <w:szCs w:val="24"/>
        </w:rPr>
        <w:t>Gelecek senaryoları</w:t>
      </w:r>
    </w:p>
    <w:p w14:paraId="63BA5563" w14:textId="77777777" w:rsidR="00173A95" w:rsidRPr="00561C26" w:rsidRDefault="00173A95" w:rsidP="00173A95">
      <w:pPr>
        <w:pStyle w:val="ListeParagraf"/>
        <w:numPr>
          <w:ilvl w:val="0"/>
          <w:numId w:val="25"/>
        </w:numPr>
        <w:spacing w:line="276" w:lineRule="auto"/>
        <w:ind w:right="63"/>
        <w:jc w:val="both"/>
        <w:outlineLvl w:val="3"/>
        <w:rPr>
          <w:rFonts w:ascii="Times New Roman" w:eastAsia="Times New Roman" w:hAnsi="Times New Roman" w:cs="Times New Roman"/>
          <w:bCs/>
          <w:i/>
          <w:iCs/>
          <w:sz w:val="24"/>
          <w:szCs w:val="24"/>
        </w:rPr>
      </w:pPr>
      <w:r w:rsidRPr="00561C26">
        <w:rPr>
          <w:rFonts w:ascii="Times New Roman" w:eastAsia="Times New Roman" w:hAnsi="Times New Roman" w:cs="Times New Roman"/>
          <w:bCs/>
          <w:i/>
          <w:iCs/>
          <w:sz w:val="24"/>
          <w:szCs w:val="24"/>
        </w:rPr>
        <w:t>Kıyaslama raporları</w:t>
      </w:r>
    </w:p>
    <w:p w14:paraId="7E6A9260" w14:textId="77777777" w:rsidR="00173A95" w:rsidRPr="00561C26" w:rsidRDefault="00173A95" w:rsidP="00173A95">
      <w:pPr>
        <w:pStyle w:val="ListeParagraf"/>
        <w:numPr>
          <w:ilvl w:val="0"/>
          <w:numId w:val="25"/>
        </w:numPr>
        <w:spacing w:line="276" w:lineRule="auto"/>
        <w:ind w:right="63"/>
        <w:jc w:val="both"/>
        <w:outlineLvl w:val="3"/>
        <w:rPr>
          <w:rFonts w:ascii="Times New Roman" w:eastAsia="Times New Roman" w:hAnsi="Times New Roman" w:cs="Times New Roman"/>
          <w:bCs/>
          <w:i/>
          <w:iCs/>
          <w:sz w:val="24"/>
          <w:szCs w:val="24"/>
        </w:rPr>
      </w:pPr>
      <w:r w:rsidRPr="00561C26">
        <w:rPr>
          <w:rFonts w:ascii="Times New Roman" w:eastAsia="Times New Roman" w:hAnsi="Times New Roman" w:cs="Times New Roman"/>
          <w:bCs/>
          <w:i/>
          <w:iCs/>
          <w:sz w:val="24"/>
          <w:szCs w:val="24"/>
        </w:rPr>
        <w:t>Yenilik yönetim sistemi</w:t>
      </w:r>
    </w:p>
    <w:p w14:paraId="597E5DCA" w14:textId="77777777" w:rsidR="00173A95" w:rsidRPr="00561C26" w:rsidRDefault="00173A95" w:rsidP="00173A95">
      <w:pPr>
        <w:pStyle w:val="ListeParagraf"/>
        <w:numPr>
          <w:ilvl w:val="0"/>
          <w:numId w:val="25"/>
        </w:numPr>
        <w:spacing w:line="276" w:lineRule="auto"/>
        <w:ind w:right="63"/>
        <w:jc w:val="both"/>
        <w:outlineLvl w:val="3"/>
        <w:rPr>
          <w:rFonts w:ascii="Times New Roman" w:eastAsia="Times New Roman" w:hAnsi="Times New Roman" w:cs="Times New Roman"/>
          <w:bCs/>
          <w:i/>
          <w:iCs/>
          <w:sz w:val="24"/>
          <w:szCs w:val="24"/>
        </w:rPr>
      </w:pPr>
      <w:r w:rsidRPr="00561C26">
        <w:rPr>
          <w:rFonts w:ascii="Times New Roman" w:eastAsia="Times New Roman" w:hAnsi="Times New Roman" w:cs="Times New Roman"/>
          <w:bCs/>
          <w:i/>
          <w:iCs/>
          <w:sz w:val="24"/>
          <w:szCs w:val="24"/>
        </w:rPr>
        <w:t>Değişim ekipleri belgeleri</w:t>
      </w:r>
    </w:p>
    <w:p w14:paraId="5FE10465" w14:textId="15BC83B4" w:rsidR="00173A95" w:rsidRPr="00325663" w:rsidRDefault="00173A95" w:rsidP="00173A95">
      <w:pPr>
        <w:pStyle w:val="TableParagraph"/>
        <w:numPr>
          <w:ilvl w:val="0"/>
          <w:numId w:val="25"/>
        </w:numPr>
        <w:tabs>
          <w:tab w:val="left" w:pos="945"/>
          <w:tab w:val="left" w:pos="946"/>
        </w:tabs>
        <w:autoSpaceDE w:val="0"/>
        <w:autoSpaceDN w:val="0"/>
        <w:spacing w:before="12" w:line="276" w:lineRule="auto"/>
        <w:ind w:right="63"/>
        <w:jc w:val="both"/>
        <w:outlineLvl w:val="3"/>
        <w:rPr>
          <w:rFonts w:ascii="Times New Roman" w:eastAsia="Times New Roman" w:hAnsi="Times New Roman" w:cs="Times New Roman"/>
          <w:b/>
          <w:bCs/>
          <w:i/>
          <w:iCs/>
          <w:sz w:val="24"/>
          <w:szCs w:val="24"/>
        </w:rPr>
      </w:pPr>
      <w:r w:rsidRPr="00561C26">
        <w:rPr>
          <w:rFonts w:ascii="Times New Roman" w:hAnsi="Times New Roman" w:cs="Times New Roman"/>
          <w:i/>
          <w:w w:val="95"/>
          <w:sz w:val="24"/>
          <w:szCs w:val="24"/>
        </w:rPr>
        <w:t>Standart</w:t>
      </w:r>
      <w:r w:rsidRPr="00561C26">
        <w:rPr>
          <w:rFonts w:ascii="Times New Roman" w:hAnsi="Times New Roman" w:cs="Times New Roman"/>
          <w:i/>
          <w:spacing w:val="-12"/>
          <w:w w:val="95"/>
          <w:sz w:val="24"/>
          <w:szCs w:val="24"/>
        </w:rPr>
        <w:t xml:space="preserve"> </w:t>
      </w:r>
      <w:r w:rsidRPr="00561C26">
        <w:rPr>
          <w:rFonts w:ascii="Times New Roman" w:hAnsi="Times New Roman" w:cs="Times New Roman"/>
          <w:i/>
          <w:w w:val="95"/>
          <w:sz w:val="24"/>
          <w:szCs w:val="24"/>
        </w:rPr>
        <w:t>uygulamalar</w:t>
      </w:r>
      <w:r w:rsidRPr="00561C26">
        <w:rPr>
          <w:rFonts w:ascii="Times New Roman" w:hAnsi="Times New Roman" w:cs="Times New Roman"/>
          <w:i/>
          <w:spacing w:val="-10"/>
          <w:w w:val="95"/>
          <w:sz w:val="24"/>
          <w:szCs w:val="24"/>
        </w:rPr>
        <w:t xml:space="preserve"> </w:t>
      </w:r>
      <w:r w:rsidRPr="00561C26">
        <w:rPr>
          <w:rFonts w:ascii="Times New Roman" w:hAnsi="Times New Roman" w:cs="Times New Roman"/>
          <w:i/>
          <w:w w:val="95"/>
          <w:sz w:val="24"/>
          <w:szCs w:val="24"/>
        </w:rPr>
        <w:t>ve</w:t>
      </w:r>
      <w:r w:rsidRPr="00561C26">
        <w:rPr>
          <w:rFonts w:ascii="Times New Roman" w:hAnsi="Times New Roman" w:cs="Times New Roman"/>
          <w:i/>
          <w:spacing w:val="-11"/>
          <w:w w:val="95"/>
          <w:sz w:val="24"/>
          <w:szCs w:val="24"/>
        </w:rPr>
        <w:t xml:space="preserve"> </w:t>
      </w:r>
      <w:r w:rsidRPr="00561C26">
        <w:rPr>
          <w:rFonts w:ascii="Times New Roman" w:hAnsi="Times New Roman" w:cs="Times New Roman"/>
          <w:i/>
          <w:w w:val="95"/>
          <w:sz w:val="24"/>
          <w:szCs w:val="24"/>
        </w:rPr>
        <w:t>mevzuatın</w:t>
      </w:r>
      <w:r w:rsidRPr="00561C26">
        <w:rPr>
          <w:rFonts w:ascii="Times New Roman" w:hAnsi="Times New Roman" w:cs="Times New Roman"/>
          <w:i/>
          <w:spacing w:val="-8"/>
          <w:w w:val="95"/>
          <w:sz w:val="24"/>
          <w:szCs w:val="24"/>
        </w:rPr>
        <w:t xml:space="preserve"> </w:t>
      </w:r>
      <w:r w:rsidRPr="00561C26">
        <w:rPr>
          <w:rFonts w:ascii="Times New Roman" w:hAnsi="Times New Roman" w:cs="Times New Roman"/>
          <w:i/>
          <w:w w:val="95"/>
          <w:sz w:val="24"/>
          <w:szCs w:val="24"/>
        </w:rPr>
        <w:t>yanı</w:t>
      </w:r>
      <w:r w:rsidRPr="00561C26">
        <w:rPr>
          <w:rFonts w:ascii="Times New Roman" w:hAnsi="Times New Roman" w:cs="Times New Roman"/>
          <w:i/>
          <w:spacing w:val="-9"/>
          <w:w w:val="95"/>
          <w:sz w:val="24"/>
          <w:szCs w:val="24"/>
        </w:rPr>
        <w:t xml:space="preserve"> </w:t>
      </w:r>
      <w:r w:rsidRPr="00561C26">
        <w:rPr>
          <w:rFonts w:ascii="Times New Roman" w:hAnsi="Times New Roman" w:cs="Times New Roman"/>
          <w:i/>
          <w:w w:val="95"/>
          <w:sz w:val="24"/>
          <w:szCs w:val="24"/>
        </w:rPr>
        <w:t>sıra;</w:t>
      </w:r>
      <w:r w:rsidRPr="00561C26">
        <w:rPr>
          <w:rFonts w:ascii="Times New Roman" w:hAnsi="Times New Roman" w:cs="Times New Roman"/>
          <w:i/>
          <w:spacing w:val="-7"/>
          <w:w w:val="95"/>
          <w:sz w:val="24"/>
          <w:szCs w:val="24"/>
        </w:rPr>
        <w:t xml:space="preserve"> </w:t>
      </w:r>
      <w:r w:rsidRPr="00561C26">
        <w:rPr>
          <w:rFonts w:ascii="Times New Roman" w:hAnsi="Times New Roman" w:cs="Times New Roman"/>
          <w:i/>
          <w:w w:val="95"/>
          <w:sz w:val="24"/>
          <w:szCs w:val="24"/>
        </w:rPr>
        <w:t>kurumun</w:t>
      </w:r>
      <w:r w:rsidRPr="00561C26">
        <w:rPr>
          <w:rFonts w:ascii="Times New Roman" w:hAnsi="Times New Roman" w:cs="Times New Roman"/>
          <w:i/>
          <w:spacing w:val="-9"/>
          <w:w w:val="95"/>
          <w:sz w:val="24"/>
          <w:szCs w:val="24"/>
        </w:rPr>
        <w:t xml:space="preserve"> </w:t>
      </w:r>
      <w:r w:rsidRPr="00561C26">
        <w:rPr>
          <w:rFonts w:ascii="Times New Roman" w:hAnsi="Times New Roman" w:cs="Times New Roman"/>
          <w:i/>
          <w:w w:val="95"/>
          <w:sz w:val="24"/>
          <w:szCs w:val="24"/>
        </w:rPr>
        <w:t>ihtiyaçları</w:t>
      </w:r>
      <w:r w:rsidRPr="00561C26">
        <w:rPr>
          <w:rFonts w:ascii="Times New Roman" w:hAnsi="Times New Roman" w:cs="Times New Roman"/>
          <w:i/>
          <w:spacing w:val="-9"/>
          <w:w w:val="95"/>
          <w:sz w:val="24"/>
          <w:szCs w:val="24"/>
        </w:rPr>
        <w:t xml:space="preserve"> </w:t>
      </w:r>
      <w:r w:rsidRPr="00561C26">
        <w:rPr>
          <w:rFonts w:ascii="Times New Roman" w:hAnsi="Times New Roman" w:cs="Times New Roman"/>
          <w:i/>
          <w:w w:val="95"/>
          <w:sz w:val="24"/>
          <w:szCs w:val="24"/>
        </w:rPr>
        <w:t>doğrultusunda</w:t>
      </w:r>
      <w:r w:rsidRPr="00561C26">
        <w:rPr>
          <w:rFonts w:ascii="Times New Roman" w:hAnsi="Times New Roman" w:cs="Times New Roman"/>
          <w:i/>
          <w:spacing w:val="-9"/>
          <w:w w:val="95"/>
          <w:sz w:val="24"/>
          <w:szCs w:val="24"/>
        </w:rPr>
        <w:t xml:space="preserve"> </w:t>
      </w:r>
      <w:proofErr w:type="gramStart"/>
      <w:r w:rsidRPr="00561C26">
        <w:rPr>
          <w:rFonts w:ascii="Times New Roman" w:hAnsi="Times New Roman" w:cs="Times New Roman"/>
          <w:i/>
          <w:sz w:val="24"/>
          <w:szCs w:val="24"/>
        </w:rPr>
        <w:t xml:space="preserve">geliştirdiği </w:t>
      </w:r>
      <w:r w:rsidRPr="00561C26">
        <w:rPr>
          <w:rFonts w:ascii="Times New Roman" w:hAnsi="Times New Roman" w:cs="Times New Roman"/>
          <w:i/>
          <w:spacing w:val="-66"/>
          <w:sz w:val="24"/>
          <w:szCs w:val="24"/>
        </w:rPr>
        <w:t xml:space="preserve">     </w:t>
      </w:r>
      <w:r w:rsidRPr="00561C26">
        <w:rPr>
          <w:rFonts w:ascii="Times New Roman" w:hAnsi="Times New Roman" w:cs="Times New Roman"/>
          <w:i/>
          <w:sz w:val="24"/>
          <w:szCs w:val="24"/>
        </w:rPr>
        <w:t>özgün</w:t>
      </w:r>
      <w:proofErr w:type="gramEnd"/>
      <w:r w:rsidRPr="00561C26">
        <w:rPr>
          <w:rFonts w:ascii="Times New Roman" w:hAnsi="Times New Roman" w:cs="Times New Roman"/>
          <w:i/>
          <w:sz w:val="24"/>
          <w:szCs w:val="24"/>
        </w:rPr>
        <w:t xml:space="preserve"> </w:t>
      </w:r>
      <w:r w:rsidRPr="00561C26">
        <w:rPr>
          <w:rFonts w:ascii="Times New Roman" w:hAnsi="Times New Roman" w:cs="Times New Roman"/>
          <w:i/>
          <w:spacing w:val="-24"/>
          <w:sz w:val="24"/>
          <w:szCs w:val="24"/>
        </w:rPr>
        <w:t xml:space="preserve"> </w:t>
      </w:r>
      <w:r w:rsidRPr="00561C26">
        <w:rPr>
          <w:rFonts w:ascii="Times New Roman" w:hAnsi="Times New Roman" w:cs="Times New Roman"/>
          <w:i/>
          <w:w w:val="95"/>
          <w:sz w:val="24"/>
          <w:szCs w:val="24"/>
        </w:rPr>
        <w:t>yaklaşım</w:t>
      </w:r>
      <w:r w:rsidRPr="00561C26">
        <w:rPr>
          <w:rFonts w:ascii="Times New Roman" w:hAnsi="Times New Roman" w:cs="Times New Roman"/>
          <w:i/>
          <w:spacing w:val="-20"/>
          <w:w w:val="95"/>
          <w:sz w:val="24"/>
          <w:szCs w:val="24"/>
        </w:rPr>
        <w:t xml:space="preserve"> </w:t>
      </w:r>
      <w:r w:rsidRPr="00561C26">
        <w:rPr>
          <w:rFonts w:ascii="Times New Roman" w:hAnsi="Times New Roman" w:cs="Times New Roman"/>
          <w:i/>
          <w:w w:val="95"/>
          <w:sz w:val="24"/>
          <w:szCs w:val="24"/>
        </w:rPr>
        <w:t>ve</w:t>
      </w:r>
      <w:r w:rsidRPr="00561C26">
        <w:rPr>
          <w:rFonts w:ascii="Times New Roman" w:hAnsi="Times New Roman" w:cs="Times New Roman"/>
          <w:i/>
          <w:spacing w:val="-18"/>
          <w:w w:val="95"/>
          <w:sz w:val="24"/>
          <w:szCs w:val="24"/>
        </w:rPr>
        <w:t xml:space="preserve"> </w:t>
      </w:r>
      <w:r w:rsidRPr="00561C26">
        <w:rPr>
          <w:rFonts w:ascii="Times New Roman" w:hAnsi="Times New Roman" w:cs="Times New Roman"/>
          <w:i/>
          <w:w w:val="95"/>
          <w:sz w:val="24"/>
          <w:szCs w:val="24"/>
        </w:rPr>
        <w:t>uygulamalarına</w:t>
      </w:r>
      <w:r w:rsidRPr="00561C26">
        <w:rPr>
          <w:rFonts w:ascii="Times New Roman" w:hAnsi="Times New Roman" w:cs="Times New Roman"/>
          <w:i/>
          <w:spacing w:val="-15"/>
          <w:w w:val="95"/>
          <w:sz w:val="24"/>
          <w:szCs w:val="24"/>
        </w:rPr>
        <w:t xml:space="preserve"> </w:t>
      </w:r>
      <w:r w:rsidRPr="00561C26">
        <w:rPr>
          <w:rFonts w:ascii="Times New Roman" w:hAnsi="Times New Roman" w:cs="Times New Roman"/>
          <w:i/>
          <w:w w:val="95"/>
          <w:sz w:val="24"/>
          <w:szCs w:val="24"/>
        </w:rPr>
        <w:t>ilişkin</w:t>
      </w:r>
      <w:r w:rsidRPr="00561C26">
        <w:rPr>
          <w:rFonts w:ascii="Times New Roman" w:hAnsi="Times New Roman" w:cs="Times New Roman"/>
          <w:i/>
          <w:spacing w:val="-18"/>
          <w:w w:val="95"/>
          <w:sz w:val="24"/>
          <w:szCs w:val="24"/>
        </w:rPr>
        <w:t xml:space="preserve"> </w:t>
      </w:r>
      <w:r w:rsidRPr="00561C26">
        <w:rPr>
          <w:rFonts w:ascii="Times New Roman" w:hAnsi="Times New Roman" w:cs="Times New Roman"/>
          <w:i/>
          <w:w w:val="95"/>
          <w:sz w:val="24"/>
          <w:szCs w:val="24"/>
        </w:rPr>
        <w:t>kanıtlar</w:t>
      </w:r>
    </w:p>
    <w:p w14:paraId="7C15516D" w14:textId="380FEC5F" w:rsidR="00325663" w:rsidRPr="00325663" w:rsidRDefault="00325663" w:rsidP="00325663">
      <w:pPr>
        <w:pStyle w:val="ListeParagraf"/>
        <w:numPr>
          <w:ilvl w:val="0"/>
          <w:numId w:val="25"/>
        </w:numPr>
        <w:rPr>
          <w:rFonts w:ascii="Times New Roman" w:hAnsi="Times New Roman" w:cs="Times New Roman"/>
          <w:i/>
          <w:color w:val="0033CC"/>
          <w:sz w:val="24"/>
          <w:szCs w:val="24"/>
          <w:u w:val="single"/>
        </w:rPr>
      </w:pPr>
      <w:r w:rsidRPr="0023459F">
        <w:rPr>
          <w:rFonts w:ascii="Times New Roman" w:hAnsi="Times New Roman" w:cs="Times New Roman"/>
          <w:i/>
          <w:color w:val="0033CC"/>
          <w:sz w:val="24"/>
          <w:szCs w:val="24"/>
          <w:u w:val="single"/>
        </w:rPr>
        <w:lastRenderedPageBreak/>
        <w:t>https://kalite.kku.edu.tr/Idari/Sayfa/Index?Sayfa=VizyonMisyonKalitePolitikası</w:t>
      </w:r>
    </w:p>
    <w:p w14:paraId="567273C0" w14:textId="77777777" w:rsidR="00173A95" w:rsidRPr="00561C26" w:rsidRDefault="00173A95" w:rsidP="00173A95">
      <w:pPr>
        <w:pStyle w:val="ListeParagraf"/>
        <w:spacing w:line="276" w:lineRule="auto"/>
        <w:ind w:left="838" w:right="63"/>
        <w:jc w:val="both"/>
        <w:outlineLvl w:val="3"/>
        <w:rPr>
          <w:rFonts w:ascii="Times New Roman" w:eastAsia="Times New Roman" w:hAnsi="Times New Roman" w:cs="Times New Roman"/>
          <w:bCs/>
          <w:i/>
          <w:iCs/>
          <w:sz w:val="24"/>
          <w:szCs w:val="24"/>
        </w:rPr>
      </w:pPr>
    </w:p>
    <w:p w14:paraId="7FCF7D83" w14:textId="77777777" w:rsidR="00173A95" w:rsidRPr="00561C26" w:rsidRDefault="00173A95" w:rsidP="00173A95">
      <w:pPr>
        <w:ind w:right="63"/>
        <w:jc w:val="both"/>
        <w:rPr>
          <w:rFonts w:ascii="Times New Roman" w:hAnsi="Times New Roman" w:cs="Times New Roman"/>
          <w:b/>
          <w:sz w:val="24"/>
          <w:szCs w:val="24"/>
          <w:u w:val="single"/>
        </w:rPr>
      </w:pPr>
    </w:p>
    <w:p w14:paraId="560F18F4" w14:textId="77777777" w:rsidR="00173A95" w:rsidRPr="00561C26" w:rsidRDefault="00173A95" w:rsidP="00173A95">
      <w:pPr>
        <w:ind w:right="63"/>
        <w:jc w:val="both"/>
        <w:rPr>
          <w:rFonts w:ascii="Times New Roman" w:hAnsi="Times New Roman" w:cs="Times New Roman"/>
          <w:b/>
          <w:sz w:val="24"/>
          <w:szCs w:val="24"/>
          <w:u w:val="single"/>
        </w:rPr>
      </w:pPr>
      <w:r w:rsidRPr="00561C26">
        <w:rPr>
          <w:rFonts w:ascii="Times New Roman" w:hAnsi="Times New Roman" w:cs="Times New Roman"/>
          <w:b/>
          <w:sz w:val="24"/>
          <w:szCs w:val="24"/>
          <w:u w:val="single"/>
        </w:rPr>
        <w:t>İLGİLİ BİRİM: Fakülte/Enstitü/MYO, Daire Başkanlıkları</w:t>
      </w:r>
    </w:p>
    <w:p w14:paraId="1C3D26FA" w14:textId="77777777" w:rsidR="00173A95" w:rsidRPr="00561C26" w:rsidRDefault="00173A95" w:rsidP="00173A95">
      <w:pPr>
        <w:ind w:right="63"/>
        <w:jc w:val="both"/>
        <w:rPr>
          <w:rFonts w:ascii="Times New Roman" w:hAnsi="Times New Roman" w:cs="Times New Roman"/>
          <w:sz w:val="24"/>
          <w:szCs w:val="24"/>
        </w:rPr>
      </w:pPr>
    </w:p>
    <w:p w14:paraId="710D1298" w14:textId="77777777" w:rsidR="00173A95" w:rsidRPr="00561C26" w:rsidRDefault="00173A95" w:rsidP="00975993">
      <w:pPr>
        <w:pStyle w:val="Balk3"/>
      </w:pPr>
      <w:r w:rsidRPr="00561C26">
        <w:t>A.1.4. İç kalitesi güvencesi mekanizmaları</w:t>
      </w:r>
    </w:p>
    <w:p w14:paraId="1D8F3FE4" w14:textId="77777777" w:rsidR="00173A95" w:rsidRPr="00561C26" w:rsidRDefault="00173A95" w:rsidP="00975993">
      <w:pPr>
        <w:pStyle w:val="Balk3"/>
      </w:pPr>
    </w:p>
    <w:p w14:paraId="1B92CC3F" w14:textId="77777777" w:rsidR="00173A95" w:rsidRPr="00561C26" w:rsidRDefault="00173A95" w:rsidP="00173A95">
      <w:pPr>
        <w:pStyle w:val="Balk4"/>
        <w:ind w:right="63"/>
        <w:jc w:val="center"/>
      </w:pPr>
      <w:r w:rsidRPr="00561C26">
        <w:t>Olgunluk düzeyi</w:t>
      </w:r>
    </w:p>
    <w:p w14:paraId="69B24C20" w14:textId="77777777" w:rsidR="00173A95" w:rsidRPr="00561C26" w:rsidRDefault="00173A95" w:rsidP="00173A95">
      <w:pPr>
        <w:ind w:right="63"/>
        <w:jc w:val="both"/>
        <w:rPr>
          <w:rFonts w:ascii="Times New Roman" w:hAnsi="Times New Roman" w:cs="Times New Roman"/>
          <w:b/>
          <w:sz w:val="24"/>
          <w:szCs w:val="24"/>
          <w:u w:val="single"/>
        </w:rPr>
      </w:pPr>
    </w:p>
    <w:tbl>
      <w:tblPr>
        <w:tblStyle w:val="TabloKlavuzu"/>
        <w:tblW w:w="0" w:type="auto"/>
        <w:tblInd w:w="507" w:type="dxa"/>
        <w:tblLook w:val="04A0" w:firstRow="1" w:lastRow="0" w:firstColumn="1" w:lastColumn="0" w:noHBand="0" w:noVBand="1"/>
      </w:tblPr>
      <w:tblGrid>
        <w:gridCol w:w="1784"/>
        <w:gridCol w:w="1745"/>
        <w:gridCol w:w="1733"/>
        <w:gridCol w:w="1805"/>
        <w:gridCol w:w="1714"/>
      </w:tblGrid>
      <w:tr w:rsidR="00173A95" w:rsidRPr="00561C26" w14:paraId="612A59FB" w14:textId="77777777" w:rsidTr="00542380">
        <w:tc>
          <w:tcPr>
            <w:tcW w:w="1784" w:type="dxa"/>
            <w:tcBorders>
              <w:top w:val="single" w:sz="4" w:space="0" w:color="auto"/>
              <w:left w:val="single" w:sz="4" w:space="0" w:color="auto"/>
              <w:bottom w:val="single" w:sz="4" w:space="0" w:color="auto"/>
              <w:right w:val="single" w:sz="4" w:space="0" w:color="auto"/>
            </w:tcBorders>
            <w:hideMark/>
          </w:tcPr>
          <w:p w14:paraId="781F4D26" w14:textId="77777777" w:rsidR="00173A95" w:rsidRPr="00561C26" w:rsidRDefault="00173A95" w:rsidP="00975993">
            <w:pPr>
              <w:pStyle w:val="Balk3"/>
              <w:outlineLvl w:val="2"/>
            </w:pPr>
            <w:r w:rsidRPr="00561C26">
              <w:t>1</w:t>
            </w:r>
          </w:p>
        </w:tc>
        <w:tc>
          <w:tcPr>
            <w:tcW w:w="1745" w:type="dxa"/>
            <w:tcBorders>
              <w:top w:val="single" w:sz="4" w:space="0" w:color="auto"/>
              <w:left w:val="single" w:sz="4" w:space="0" w:color="auto"/>
              <w:bottom w:val="single" w:sz="4" w:space="0" w:color="auto"/>
              <w:right w:val="single" w:sz="4" w:space="0" w:color="auto"/>
            </w:tcBorders>
            <w:hideMark/>
          </w:tcPr>
          <w:p w14:paraId="63DFAFBA" w14:textId="77777777" w:rsidR="00173A95" w:rsidRPr="00561C26" w:rsidRDefault="00173A95" w:rsidP="00975993">
            <w:pPr>
              <w:pStyle w:val="Balk3"/>
              <w:outlineLvl w:val="2"/>
            </w:pPr>
            <w:r w:rsidRPr="00561C26">
              <w:t>2</w:t>
            </w:r>
          </w:p>
        </w:tc>
        <w:tc>
          <w:tcPr>
            <w:tcW w:w="1733" w:type="dxa"/>
            <w:tcBorders>
              <w:top w:val="single" w:sz="4" w:space="0" w:color="auto"/>
              <w:left w:val="single" w:sz="4" w:space="0" w:color="auto"/>
              <w:bottom w:val="single" w:sz="4" w:space="0" w:color="auto"/>
              <w:right w:val="single" w:sz="4" w:space="0" w:color="auto"/>
            </w:tcBorders>
            <w:hideMark/>
          </w:tcPr>
          <w:p w14:paraId="17655567" w14:textId="77777777" w:rsidR="00173A95" w:rsidRPr="00561C26" w:rsidRDefault="00173A95" w:rsidP="00975993">
            <w:pPr>
              <w:pStyle w:val="Balk3"/>
              <w:outlineLvl w:val="2"/>
            </w:pPr>
            <w:r w:rsidRPr="00561C26">
              <w:t>3</w:t>
            </w:r>
          </w:p>
        </w:tc>
        <w:tc>
          <w:tcPr>
            <w:tcW w:w="1805" w:type="dxa"/>
            <w:tcBorders>
              <w:top w:val="single" w:sz="4" w:space="0" w:color="auto"/>
              <w:left w:val="single" w:sz="4" w:space="0" w:color="auto"/>
              <w:bottom w:val="single" w:sz="4" w:space="0" w:color="auto"/>
              <w:right w:val="single" w:sz="4" w:space="0" w:color="auto"/>
            </w:tcBorders>
            <w:hideMark/>
          </w:tcPr>
          <w:p w14:paraId="258A1A4D" w14:textId="77777777" w:rsidR="00173A95" w:rsidRPr="00561C26" w:rsidRDefault="00173A95" w:rsidP="00975993">
            <w:pPr>
              <w:pStyle w:val="Balk3"/>
              <w:outlineLvl w:val="2"/>
            </w:pPr>
            <w:r w:rsidRPr="00561C26">
              <w:t>4</w:t>
            </w:r>
          </w:p>
        </w:tc>
        <w:tc>
          <w:tcPr>
            <w:tcW w:w="1714" w:type="dxa"/>
            <w:tcBorders>
              <w:top w:val="single" w:sz="4" w:space="0" w:color="auto"/>
              <w:left w:val="single" w:sz="4" w:space="0" w:color="auto"/>
              <w:bottom w:val="single" w:sz="4" w:space="0" w:color="auto"/>
              <w:right w:val="single" w:sz="4" w:space="0" w:color="auto"/>
            </w:tcBorders>
            <w:hideMark/>
          </w:tcPr>
          <w:p w14:paraId="3E1FB332" w14:textId="77777777" w:rsidR="00173A95" w:rsidRPr="00561C26" w:rsidRDefault="00173A95" w:rsidP="00975993">
            <w:pPr>
              <w:pStyle w:val="Balk3"/>
              <w:outlineLvl w:val="2"/>
            </w:pPr>
            <w:r w:rsidRPr="00561C26">
              <w:t>5</w:t>
            </w:r>
          </w:p>
        </w:tc>
      </w:tr>
      <w:tr w:rsidR="00173A95" w:rsidRPr="00561C26" w14:paraId="1F7268B8" w14:textId="77777777" w:rsidTr="00542380">
        <w:tc>
          <w:tcPr>
            <w:tcW w:w="1784" w:type="dxa"/>
            <w:tcBorders>
              <w:top w:val="single" w:sz="4" w:space="0" w:color="auto"/>
              <w:left w:val="single" w:sz="4" w:space="0" w:color="auto"/>
              <w:bottom w:val="single" w:sz="4" w:space="0" w:color="auto"/>
              <w:right w:val="single" w:sz="4" w:space="0" w:color="auto"/>
            </w:tcBorders>
            <w:hideMark/>
          </w:tcPr>
          <w:p w14:paraId="30CAE3B4" w14:textId="77777777" w:rsidR="00173A95" w:rsidRPr="00561C26" w:rsidRDefault="00173A95" w:rsidP="00542380">
            <w:pPr>
              <w:pStyle w:val="TableParagraph"/>
              <w:spacing w:line="276" w:lineRule="auto"/>
              <w:ind w:left="107"/>
              <w:rPr>
                <w:rFonts w:ascii="Times New Roman" w:hAnsi="Times New Roman" w:cs="Times New Roman"/>
                <w:sz w:val="20"/>
                <w:szCs w:val="20"/>
              </w:rPr>
            </w:pPr>
            <w:r w:rsidRPr="00561C26">
              <w:rPr>
                <w:rFonts w:ascii="Times New Roman" w:hAnsi="Times New Roman" w:cs="Times New Roman"/>
                <w:w w:val="105"/>
                <w:sz w:val="20"/>
                <w:szCs w:val="20"/>
              </w:rPr>
              <w:t>Kurumun</w:t>
            </w:r>
          </w:p>
          <w:p w14:paraId="728E2AFB" w14:textId="77777777" w:rsidR="00173A95" w:rsidRPr="00561C26" w:rsidRDefault="00173A95" w:rsidP="00542380">
            <w:pPr>
              <w:pStyle w:val="TableParagraph"/>
              <w:spacing w:before="12" w:line="276" w:lineRule="auto"/>
              <w:ind w:left="107"/>
              <w:rPr>
                <w:rFonts w:ascii="Times New Roman" w:hAnsi="Times New Roman" w:cs="Times New Roman"/>
                <w:sz w:val="20"/>
                <w:szCs w:val="20"/>
              </w:rPr>
            </w:pPr>
            <w:proofErr w:type="gramStart"/>
            <w:r w:rsidRPr="00561C26">
              <w:rPr>
                <w:rFonts w:ascii="Times New Roman" w:hAnsi="Times New Roman" w:cs="Times New Roman"/>
                <w:sz w:val="20"/>
                <w:szCs w:val="20"/>
              </w:rPr>
              <w:t>tanımlanmış</w:t>
            </w:r>
            <w:proofErr w:type="gramEnd"/>
            <w:r w:rsidRPr="00561C26">
              <w:rPr>
                <w:rFonts w:ascii="Times New Roman" w:hAnsi="Times New Roman" w:cs="Times New Roman"/>
                <w:spacing w:val="-5"/>
                <w:sz w:val="20"/>
                <w:szCs w:val="20"/>
              </w:rPr>
              <w:t xml:space="preserve"> </w:t>
            </w:r>
            <w:r w:rsidRPr="00561C26">
              <w:rPr>
                <w:rFonts w:ascii="Times New Roman" w:hAnsi="Times New Roman" w:cs="Times New Roman"/>
                <w:sz w:val="20"/>
                <w:szCs w:val="20"/>
              </w:rPr>
              <w:t>bir</w:t>
            </w:r>
            <w:r w:rsidRPr="00561C26">
              <w:rPr>
                <w:rFonts w:ascii="Times New Roman" w:hAnsi="Times New Roman" w:cs="Times New Roman"/>
                <w:spacing w:val="-5"/>
                <w:sz w:val="20"/>
                <w:szCs w:val="20"/>
              </w:rPr>
              <w:t xml:space="preserve"> </w:t>
            </w:r>
            <w:r w:rsidRPr="00561C26">
              <w:rPr>
                <w:rFonts w:ascii="Times New Roman" w:hAnsi="Times New Roman" w:cs="Times New Roman"/>
                <w:sz w:val="20"/>
                <w:szCs w:val="20"/>
              </w:rPr>
              <w:t>iç</w:t>
            </w:r>
          </w:p>
          <w:p w14:paraId="5313E109" w14:textId="77777777" w:rsidR="00173A95" w:rsidRPr="00561C26" w:rsidRDefault="00173A95" w:rsidP="00542380">
            <w:pPr>
              <w:pStyle w:val="TableParagraph"/>
              <w:spacing w:before="13" w:line="276" w:lineRule="auto"/>
              <w:ind w:left="107"/>
              <w:rPr>
                <w:rFonts w:ascii="Times New Roman" w:hAnsi="Times New Roman" w:cs="Times New Roman"/>
                <w:sz w:val="20"/>
                <w:szCs w:val="20"/>
              </w:rPr>
            </w:pPr>
            <w:proofErr w:type="gramStart"/>
            <w:r w:rsidRPr="00561C26">
              <w:rPr>
                <w:rFonts w:ascii="Times New Roman" w:hAnsi="Times New Roman" w:cs="Times New Roman"/>
                <w:sz w:val="20"/>
                <w:szCs w:val="20"/>
              </w:rPr>
              <w:t>kalite</w:t>
            </w:r>
            <w:proofErr w:type="gramEnd"/>
            <w:r w:rsidRPr="00561C26">
              <w:rPr>
                <w:rFonts w:ascii="Times New Roman" w:hAnsi="Times New Roman" w:cs="Times New Roman"/>
                <w:spacing w:val="-3"/>
                <w:sz w:val="20"/>
                <w:szCs w:val="20"/>
              </w:rPr>
              <w:t xml:space="preserve"> </w:t>
            </w:r>
            <w:r w:rsidRPr="00561C26">
              <w:rPr>
                <w:rFonts w:ascii="Times New Roman" w:hAnsi="Times New Roman" w:cs="Times New Roman"/>
                <w:sz w:val="20"/>
                <w:szCs w:val="20"/>
              </w:rPr>
              <w:t>güvencesi</w:t>
            </w:r>
          </w:p>
          <w:p w14:paraId="3CACE7DE" w14:textId="77777777" w:rsidR="00173A95" w:rsidRPr="00561C26" w:rsidRDefault="00173A95" w:rsidP="00542380">
            <w:pPr>
              <w:pStyle w:val="TableParagraph"/>
              <w:spacing w:before="12" w:line="276" w:lineRule="auto"/>
              <w:ind w:left="107"/>
              <w:rPr>
                <w:rFonts w:ascii="Times New Roman" w:hAnsi="Times New Roman" w:cs="Times New Roman"/>
                <w:sz w:val="20"/>
                <w:szCs w:val="20"/>
              </w:rPr>
            </w:pPr>
            <w:proofErr w:type="gramStart"/>
            <w:r w:rsidRPr="00561C26">
              <w:rPr>
                <w:rFonts w:ascii="Times New Roman" w:hAnsi="Times New Roman" w:cs="Times New Roman"/>
                <w:w w:val="110"/>
                <w:sz w:val="20"/>
                <w:szCs w:val="20"/>
              </w:rPr>
              <w:t>sistemi</w:t>
            </w:r>
            <w:proofErr w:type="gramEnd"/>
          </w:p>
          <w:p w14:paraId="50480212" w14:textId="77777777" w:rsidR="00173A95" w:rsidRPr="00561C26" w:rsidRDefault="00173A95" w:rsidP="00542380">
            <w:pPr>
              <w:pStyle w:val="TableParagraph"/>
              <w:spacing w:before="12" w:line="276" w:lineRule="auto"/>
              <w:ind w:left="107"/>
              <w:rPr>
                <w:rFonts w:ascii="Times New Roman" w:hAnsi="Times New Roman" w:cs="Times New Roman"/>
                <w:sz w:val="20"/>
                <w:szCs w:val="20"/>
              </w:rPr>
            </w:pPr>
            <w:proofErr w:type="gramStart"/>
            <w:r w:rsidRPr="00561C26">
              <w:rPr>
                <w:rFonts w:ascii="Times New Roman" w:hAnsi="Times New Roman" w:cs="Times New Roman"/>
                <w:sz w:val="20"/>
                <w:szCs w:val="20"/>
              </w:rPr>
              <w:t>bulunmamaktadır</w:t>
            </w:r>
            <w:proofErr w:type="gramEnd"/>
            <w:r w:rsidRPr="00561C26">
              <w:rPr>
                <w:rFonts w:ascii="Times New Roman" w:hAnsi="Times New Roman" w:cs="Times New Roman"/>
                <w:sz w:val="20"/>
                <w:szCs w:val="20"/>
              </w:rPr>
              <w:t>.</w:t>
            </w:r>
          </w:p>
        </w:tc>
        <w:tc>
          <w:tcPr>
            <w:tcW w:w="1745" w:type="dxa"/>
            <w:tcBorders>
              <w:top w:val="single" w:sz="4" w:space="0" w:color="auto"/>
              <w:left w:val="single" w:sz="4" w:space="0" w:color="auto"/>
              <w:bottom w:val="single" w:sz="4" w:space="0" w:color="auto"/>
              <w:right w:val="single" w:sz="4" w:space="0" w:color="auto"/>
            </w:tcBorders>
            <w:hideMark/>
          </w:tcPr>
          <w:p w14:paraId="75843EE2" w14:textId="77777777" w:rsidR="00173A95" w:rsidRPr="00561C26" w:rsidRDefault="00173A95" w:rsidP="00542380">
            <w:pPr>
              <w:pStyle w:val="TableParagraph"/>
              <w:spacing w:line="276" w:lineRule="auto"/>
              <w:ind w:left="107"/>
              <w:rPr>
                <w:rFonts w:ascii="Times New Roman" w:hAnsi="Times New Roman" w:cs="Times New Roman"/>
                <w:sz w:val="20"/>
                <w:szCs w:val="20"/>
              </w:rPr>
            </w:pPr>
            <w:r w:rsidRPr="00561C26">
              <w:rPr>
                <w:rFonts w:ascii="Times New Roman" w:hAnsi="Times New Roman" w:cs="Times New Roman"/>
                <w:w w:val="105"/>
                <w:sz w:val="20"/>
                <w:szCs w:val="20"/>
              </w:rPr>
              <w:t>Kurumun</w:t>
            </w:r>
            <w:r w:rsidRPr="00561C26">
              <w:rPr>
                <w:rFonts w:ascii="Times New Roman" w:hAnsi="Times New Roman" w:cs="Times New Roman"/>
                <w:spacing w:val="-18"/>
                <w:w w:val="105"/>
                <w:sz w:val="20"/>
                <w:szCs w:val="20"/>
              </w:rPr>
              <w:t xml:space="preserve"> </w:t>
            </w:r>
            <w:r w:rsidRPr="00561C26">
              <w:rPr>
                <w:rFonts w:ascii="Times New Roman" w:hAnsi="Times New Roman" w:cs="Times New Roman"/>
                <w:w w:val="105"/>
                <w:sz w:val="20"/>
                <w:szCs w:val="20"/>
              </w:rPr>
              <w:t>iç</w:t>
            </w:r>
          </w:p>
          <w:p w14:paraId="6D6D55D7" w14:textId="77777777" w:rsidR="00173A95" w:rsidRPr="00561C26" w:rsidRDefault="00173A95" w:rsidP="00542380">
            <w:pPr>
              <w:pStyle w:val="TableParagraph"/>
              <w:spacing w:before="12" w:line="276" w:lineRule="auto"/>
              <w:ind w:left="107"/>
              <w:rPr>
                <w:rFonts w:ascii="Times New Roman" w:hAnsi="Times New Roman" w:cs="Times New Roman"/>
                <w:sz w:val="20"/>
                <w:szCs w:val="20"/>
              </w:rPr>
            </w:pPr>
            <w:proofErr w:type="gramStart"/>
            <w:r w:rsidRPr="00561C26">
              <w:rPr>
                <w:rFonts w:ascii="Times New Roman" w:hAnsi="Times New Roman" w:cs="Times New Roman"/>
                <w:sz w:val="20"/>
                <w:szCs w:val="20"/>
              </w:rPr>
              <w:t>kalite</w:t>
            </w:r>
            <w:proofErr w:type="gramEnd"/>
            <w:r w:rsidRPr="00561C26">
              <w:rPr>
                <w:rFonts w:ascii="Times New Roman" w:hAnsi="Times New Roman" w:cs="Times New Roman"/>
                <w:spacing w:val="-3"/>
                <w:sz w:val="20"/>
                <w:szCs w:val="20"/>
              </w:rPr>
              <w:t xml:space="preserve"> </w:t>
            </w:r>
            <w:r w:rsidRPr="00561C26">
              <w:rPr>
                <w:rFonts w:ascii="Times New Roman" w:hAnsi="Times New Roman" w:cs="Times New Roman"/>
                <w:sz w:val="20"/>
                <w:szCs w:val="20"/>
              </w:rPr>
              <w:t>güvencesi</w:t>
            </w:r>
          </w:p>
          <w:p w14:paraId="16830F1F" w14:textId="77777777" w:rsidR="00173A95" w:rsidRPr="00561C26" w:rsidRDefault="00173A95" w:rsidP="00542380">
            <w:pPr>
              <w:pStyle w:val="TableParagraph"/>
              <w:spacing w:before="13" w:line="276" w:lineRule="auto"/>
              <w:ind w:left="107"/>
              <w:rPr>
                <w:rFonts w:ascii="Times New Roman" w:hAnsi="Times New Roman" w:cs="Times New Roman"/>
                <w:sz w:val="20"/>
                <w:szCs w:val="20"/>
              </w:rPr>
            </w:pPr>
            <w:proofErr w:type="gramStart"/>
            <w:r w:rsidRPr="00561C26">
              <w:rPr>
                <w:rFonts w:ascii="Times New Roman" w:hAnsi="Times New Roman" w:cs="Times New Roman"/>
                <w:w w:val="105"/>
                <w:sz w:val="20"/>
                <w:szCs w:val="20"/>
              </w:rPr>
              <w:t>süreç</w:t>
            </w:r>
            <w:proofErr w:type="gramEnd"/>
            <w:r w:rsidRPr="00561C26">
              <w:rPr>
                <w:rFonts w:ascii="Times New Roman" w:hAnsi="Times New Roman" w:cs="Times New Roman"/>
                <w:spacing w:val="-19"/>
                <w:w w:val="105"/>
                <w:sz w:val="20"/>
                <w:szCs w:val="20"/>
              </w:rPr>
              <w:t xml:space="preserve"> </w:t>
            </w:r>
            <w:r w:rsidRPr="00561C26">
              <w:rPr>
                <w:rFonts w:ascii="Times New Roman" w:hAnsi="Times New Roman" w:cs="Times New Roman"/>
                <w:w w:val="105"/>
                <w:sz w:val="20"/>
                <w:szCs w:val="20"/>
              </w:rPr>
              <w:t>ve</w:t>
            </w:r>
          </w:p>
          <w:p w14:paraId="3CE7CF09" w14:textId="77777777" w:rsidR="00173A95" w:rsidRPr="00561C26" w:rsidRDefault="00173A95" w:rsidP="00542380">
            <w:pPr>
              <w:pStyle w:val="TableParagraph"/>
              <w:spacing w:before="12" w:line="276" w:lineRule="auto"/>
              <w:ind w:left="107"/>
              <w:rPr>
                <w:rFonts w:ascii="Times New Roman" w:hAnsi="Times New Roman" w:cs="Times New Roman"/>
                <w:sz w:val="20"/>
                <w:szCs w:val="20"/>
              </w:rPr>
            </w:pPr>
            <w:proofErr w:type="gramStart"/>
            <w:r w:rsidRPr="00561C26">
              <w:rPr>
                <w:rFonts w:ascii="Times New Roman" w:hAnsi="Times New Roman" w:cs="Times New Roman"/>
                <w:sz w:val="20"/>
                <w:szCs w:val="20"/>
              </w:rPr>
              <w:t>mekanizmaları</w:t>
            </w:r>
            <w:proofErr w:type="gramEnd"/>
          </w:p>
          <w:p w14:paraId="23FE5DA5" w14:textId="77777777" w:rsidR="00173A95" w:rsidRPr="00561C26" w:rsidRDefault="00173A95" w:rsidP="00542380">
            <w:pPr>
              <w:pStyle w:val="TableParagraph"/>
              <w:spacing w:before="12" w:line="276" w:lineRule="auto"/>
              <w:ind w:left="107"/>
              <w:rPr>
                <w:rFonts w:ascii="Times New Roman" w:hAnsi="Times New Roman" w:cs="Times New Roman"/>
                <w:sz w:val="20"/>
                <w:szCs w:val="20"/>
              </w:rPr>
            </w:pPr>
            <w:proofErr w:type="gramStart"/>
            <w:r w:rsidRPr="00561C26">
              <w:rPr>
                <w:rFonts w:ascii="Times New Roman" w:hAnsi="Times New Roman" w:cs="Times New Roman"/>
                <w:sz w:val="20"/>
                <w:szCs w:val="20"/>
              </w:rPr>
              <w:t>tanımlanmıştır</w:t>
            </w:r>
            <w:proofErr w:type="gramEnd"/>
            <w:r w:rsidRPr="00561C26">
              <w:rPr>
                <w:rFonts w:ascii="Times New Roman" w:hAnsi="Times New Roman" w:cs="Times New Roman"/>
                <w:sz w:val="20"/>
                <w:szCs w:val="20"/>
              </w:rPr>
              <w:t>.</w:t>
            </w:r>
          </w:p>
        </w:tc>
        <w:tc>
          <w:tcPr>
            <w:tcW w:w="1733" w:type="dxa"/>
            <w:tcBorders>
              <w:top w:val="single" w:sz="4" w:space="0" w:color="auto"/>
              <w:left w:val="single" w:sz="4" w:space="0" w:color="auto"/>
              <w:bottom w:val="single" w:sz="4" w:space="0" w:color="auto"/>
              <w:right w:val="single" w:sz="4" w:space="0" w:color="auto"/>
            </w:tcBorders>
            <w:hideMark/>
          </w:tcPr>
          <w:p w14:paraId="705B4074" w14:textId="77777777" w:rsidR="00173A95" w:rsidRPr="00325663" w:rsidRDefault="00173A95" w:rsidP="00542380">
            <w:pPr>
              <w:pStyle w:val="TableParagraph"/>
              <w:spacing w:line="276" w:lineRule="auto"/>
              <w:ind w:left="108"/>
              <w:rPr>
                <w:rFonts w:ascii="Times New Roman" w:hAnsi="Times New Roman" w:cs="Times New Roman"/>
                <w:sz w:val="20"/>
                <w:szCs w:val="20"/>
                <w:highlight w:val="cyan"/>
              </w:rPr>
            </w:pPr>
            <w:r w:rsidRPr="00325663">
              <w:rPr>
                <w:rFonts w:ascii="Times New Roman" w:hAnsi="Times New Roman" w:cs="Times New Roman"/>
                <w:w w:val="95"/>
                <w:sz w:val="20"/>
                <w:szCs w:val="20"/>
                <w:highlight w:val="cyan"/>
              </w:rPr>
              <w:t>İç</w:t>
            </w:r>
            <w:r w:rsidRPr="00325663">
              <w:rPr>
                <w:rFonts w:ascii="Times New Roman" w:hAnsi="Times New Roman" w:cs="Times New Roman"/>
                <w:spacing w:val="-5"/>
                <w:w w:val="95"/>
                <w:sz w:val="20"/>
                <w:szCs w:val="20"/>
                <w:highlight w:val="cyan"/>
              </w:rPr>
              <w:t xml:space="preserve"> </w:t>
            </w:r>
            <w:r w:rsidRPr="00325663">
              <w:rPr>
                <w:rFonts w:ascii="Times New Roman" w:hAnsi="Times New Roman" w:cs="Times New Roman"/>
                <w:w w:val="95"/>
                <w:sz w:val="20"/>
                <w:szCs w:val="20"/>
                <w:highlight w:val="cyan"/>
              </w:rPr>
              <w:t>kalite</w:t>
            </w:r>
          </w:p>
          <w:p w14:paraId="77C4A736" w14:textId="77777777" w:rsidR="00173A95" w:rsidRPr="00325663" w:rsidRDefault="00173A95" w:rsidP="00542380">
            <w:pPr>
              <w:pStyle w:val="TableParagraph"/>
              <w:spacing w:before="12" w:line="276" w:lineRule="auto"/>
              <w:ind w:left="108"/>
              <w:rPr>
                <w:rFonts w:ascii="Times New Roman" w:hAnsi="Times New Roman" w:cs="Times New Roman"/>
                <w:sz w:val="20"/>
                <w:szCs w:val="20"/>
                <w:highlight w:val="cyan"/>
              </w:rPr>
            </w:pPr>
            <w:proofErr w:type="gramStart"/>
            <w:r w:rsidRPr="00325663">
              <w:rPr>
                <w:rFonts w:ascii="Times New Roman" w:hAnsi="Times New Roman" w:cs="Times New Roman"/>
                <w:w w:val="105"/>
                <w:sz w:val="20"/>
                <w:szCs w:val="20"/>
                <w:highlight w:val="cyan"/>
              </w:rPr>
              <w:t>güvencesi</w:t>
            </w:r>
            <w:proofErr w:type="gramEnd"/>
          </w:p>
          <w:p w14:paraId="4E4FB33C" w14:textId="77777777" w:rsidR="00173A95" w:rsidRPr="00325663" w:rsidRDefault="00173A95" w:rsidP="00542380">
            <w:pPr>
              <w:pStyle w:val="TableParagraph"/>
              <w:spacing w:before="13" w:line="276" w:lineRule="auto"/>
              <w:ind w:left="108"/>
              <w:rPr>
                <w:rFonts w:ascii="Times New Roman" w:hAnsi="Times New Roman" w:cs="Times New Roman"/>
                <w:sz w:val="20"/>
                <w:szCs w:val="20"/>
                <w:highlight w:val="cyan"/>
              </w:rPr>
            </w:pPr>
            <w:proofErr w:type="gramStart"/>
            <w:r w:rsidRPr="00325663">
              <w:rPr>
                <w:rFonts w:ascii="Times New Roman" w:hAnsi="Times New Roman" w:cs="Times New Roman"/>
                <w:w w:val="105"/>
                <w:sz w:val="20"/>
                <w:szCs w:val="20"/>
                <w:highlight w:val="cyan"/>
              </w:rPr>
              <w:t>sistemi</w:t>
            </w:r>
            <w:proofErr w:type="gramEnd"/>
            <w:r w:rsidRPr="00325663">
              <w:rPr>
                <w:rFonts w:ascii="Times New Roman" w:hAnsi="Times New Roman" w:cs="Times New Roman"/>
                <w:spacing w:val="-13"/>
                <w:w w:val="105"/>
                <w:sz w:val="20"/>
                <w:szCs w:val="20"/>
                <w:highlight w:val="cyan"/>
              </w:rPr>
              <w:t xml:space="preserve"> </w:t>
            </w:r>
            <w:r w:rsidRPr="00325663">
              <w:rPr>
                <w:rFonts w:ascii="Times New Roman" w:hAnsi="Times New Roman" w:cs="Times New Roman"/>
                <w:w w:val="105"/>
                <w:sz w:val="20"/>
                <w:szCs w:val="20"/>
                <w:highlight w:val="cyan"/>
              </w:rPr>
              <w:t>kurumun</w:t>
            </w:r>
          </w:p>
          <w:p w14:paraId="629BDEEF" w14:textId="77777777" w:rsidR="00173A95" w:rsidRPr="00325663" w:rsidRDefault="00173A95" w:rsidP="00542380">
            <w:pPr>
              <w:pStyle w:val="TableParagraph"/>
              <w:spacing w:before="12" w:line="276" w:lineRule="auto"/>
              <w:ind w:left="108"/>
              <w:rPr>
                <w:rFonts w:ascii="Times New Roman" w:hAnsi="Times New Roman" w:cs="Times New Roman"/>
                <w:sz w:val="20"/>
                <w:szCs w:val="20"/>
                <w:highlight w:val="cyan"/>
              </w:rPr>
            </w:pPr>
            <w:proofErr w:type="gramStart"/>
            <w:r w:rsidRPr="00325663">
              <w:rPr>
                <w:rFonts w:ascii="Times New Roman" w:hAnsi="Times New Roman" w:cs="Times New Roman"/>
                <w:w w:val="107"/>
                <w:sz w:val="20"/>
                <w:szCs w:val="20"/>
                <w:highlight w:val="cyan"/>
              </w:rPr>
              <w:t>g</w:t>
            </w:r>
            <w:r w:rsidRPr="00325663">
              <w:rPr>
                <w:rFonts w:ascii="Times New Roman" w:hAnsi="Times New Roman" w:cs="Times New Roman"/>
                <w:spacing w:val="-1"/>
                <w:w w:val="107"/>
                <w:sz w:val="20"/>
                <w:szCs w:val="20"/>
                <w:highlight w:val="cyan"/>
              </w:rPr>
              <w:t>e</w:t>
            </w:r>
            <w:r w:rsidRPr="00325663">
              <w:rPr>
                <w:rFonts w:ascii="Times New Roman" w:hAnsi="Times New Roman" w:cs="Times New Roman"/>
                <w:spacing w:val="-1"/>
                <w:w w:val="108"/>
                <w:sz w:val="20"/>
                <w:szCs w:val="20"/>
                <w:highlight w:val="cyan"/>
              </w:rPr>
              <w:t>n</w:t>
            </w:r>
            <w:r w:rsidRPr="00325663">
              <w:rPr>
                <w:rFonts w:ascii="Times New Roman" w:hAnsi="Times New Roman" w:cs="Times New Roman"/>
                <w:spacing w:val="-1"/>
                <w:sz w:val="20"/>
                <w:szCs w:val="20"/>
                <w:highlight w:val="cyan"/>
              </w:rPr>
              <w:t>e</w:t>
            </w:r>
            <w:r w:rsidRPr="00325663">
              <w:rPr>
                <w:rFonts w:ascii="Times New Roman" w:hAnsi="Times New Roman" w:cs="Times New Roman"/>
                <w:w w:val="83"/>
                <w:sz w:val="20"/>
                <w:szCs w:val="20"/>
                <w:highlight w:val="cyan"/>
              </w:rPr>
              <w:t>l</w:t>
            </w:r>
            <w:r w:rsidRPr="00325663">
              <w:rPr>
                <w:rFonts w:ascii="Times New Roman" w:hAnsi="Times New Roman" w:cs="Times New Roman"/>
                <w:spacing w:val="-2"/>
                <w:w w:val="83"/>
                <w:sz w:val="20"/>
                <w:szCs w:val="20"/>
                <w:highlight w:val="cyan"/>
              </w:rPr>
              <w:t>i</w:t>
            </w:r>
            <w:r w:rsidRPr="00325663">
              <w:rPr>
                <w:rFonts w:ascii="Times New Roman" w:hAnsi="Times New Roman" w:cs="Times New Roman"/>
                <w:spacing w:val="-1"/>
                <w:w w:val="108"/>
                <w:sz w:val="20"/>
                <w:szCs w:val="20"/>
                <w:highlight w:val="cyan"/>
              </w:rPr>
              <w:t>n</w:t>
            </w:r>
            <w:r w:rsidRPr="00325663">
              <w:rPr>
                <w:rFonts w:ascii="Times New Roman" w:hAnsi="Times New Roman" w:cs="Times New Roman"/>
                <w:sz w:val="20"/>
                <w:szCs w:val="20"/>
                <w:highlight w:val="cyan"/>
              </w:rPr>
              <w:t>e</w:t>
            </w:r>
            <w:proofErr w:type="gramEnd"/>
            <w:r w:rsidRPr="00325663">
              <w:rPr>
                <w:rFonts w:ascii="Times New Roman" w:hAnsi="Times New Roman" w:cs="Times New Roman"/>
                <w:spacing w:val="-19"/>
                <w:sz w:val="20"/>
                <w:szCs w:val="20"/>
                <w:highlight w:val="cyan"/>
              </w:rPr>
              <w:t xml:space="preserve"> </w:t>
            </w:r>
            <w:r w:rsidRPr="00325663">
              <w:rPr>
                <w:rFonts w:ascii="Times New Roman" w:hAnsi="Times New Roman" w:cs="Times New Roman"/>
                <w:w w:val="105"/>
                <w:sz w:val="20"/>
                <w:szCs w:val="20"/>
                <w:highlight w:val="cyan"/>
              </w:rPr>
              <w:t>y</w:t>
            </w:r>
            <w:r w:rsidRPr="00325663">
              <w:rPr>
                <w:rFonts w:ascii="Times New Roman" w:hAnsi="Times New Roman" w:cs="Times New Roman"/>
                <w:w w:val="104"/>
                <w:sz w:val="20"/>
                <w:szCs w:val="20"/>
                <w:highlight w:val="cyan"/>
              </w:rPr>
              <w:t>a</w:t>
            </w:r>
            <w:r w:rsidRPr="00325663">
              <w:rPr>
                <w:rFonts w:ascii="Times New Roman" w:hAnsi="Times New Roman" w:cs="Times New Roman"/>
                <w:spacing w:val="1"/>
                <w:w w:val="105"/>
                <w:sz w:val="20"/>
                <w:szCs w:val="20"/>
                <w:highlight w:val="cyan"/>
              </w:rPr>
              <w:t>y</w:t>
            </w:r>
            <w:r w:rsidRPr="00325663">
              <w:rPr>
                <w:rFonts w:ascii="Times New Roman" w:hAnsi="Times New Roman" w:cs="Times New Roman"/>
                <w:w w:val="83"/>
                <w:sz w:val="20"/>
                <w:szCs w:val="20"/>
                <w:highlight w:val="cyan"/>
              </w:rPr>
              <w:t>ı</w:t>
            </w:r>
            <w:r w:rsidRPr="00325663">
              <w:rPr>
                <w:rFonts w:ascii="Times New Roman" w:hAnsi="Times New Roman" w:cs="Times New Roman"/>
                <w:spacing w:val="-2"/>
                <w:w w:val="83"/>
                <w:sz w:val="20"/>
                <w:szCs w:val="20"/>
                <w:highlight w:val="cyan"/>
              </w:rPr>
              <w:t>l</w:t>
            </w:r>
            <w:r w:rsidRPr="00325663">
              <w:rPr>
                <w:rFonts w:ascii="Times New Roman" w:hAnsi="Times New Roman" w:cs="Times New Roman"/>
                <w:w w:val="105"/>
                <w:sz w:val="20"/>
                <w:szCs w:val="20"/>
                <w:highlight w:val="cyan"/>
              </w:rPr>
              <w:t>m</w:t>
            </w:r>
            <w:r w:rsidRPr="00325663">
              <w:rPr>
                <w:rFonts w:ascii="Times New Roman" w:hAnsi="Times New Roman" w:cs="Times New Roman"/>
                <w:spacing w:val="-3"/>
                <w:w w:val="105"/>
                <w:sz w:val="20"/>
                <w:szCs w:val="20"/>
                <w:highlight w:val="cyan"/>
              </w:rPr>
              <w:t>ı</w:t>
            </w:r>
            <w:r w:rsidRPr="00325663">
              <w:rPr>
                <w:rFonts w:ascii="Times New Roman" w:hAnsi="Times New Roman" w:cs="Times New Roman"/>
                <w:w w:val="128"/>
                <w:sz w:val="20"/>
                <w:szCs w:val="20"/>
                <w:highlight w:val="cyan"/>
              </w:rPr>
              <w:t>ş</w:t>
            </w:r>
            <w:r w:rsidRPr="00325663">
              <w:rPr>
                <w:rFonts w:ascii="Times New Roman" w:hAnsi="Times New Roman" w:cs="Times New Roman"/>
                <w:w w:val="63"/>
                <w:sz w:val="20"/>
                <w:szCs w:val="20"/>
                <w:highlight w:val="cyan"/>
              </w:rPr>
              <w:t>,</w:t>
            </w:r>
          </w:p>
          <w:p w14:paraId="10C4645F" w14:textId="77777777" w:rsidR="00173A95" w:rsidRPr="00325663" w:rsidRDefault="00173A95" w:rsidP="00542380">
            <w:pPr>
              <w:pStyle w:val="TableParagraph"/>
              <w:spacing w:before="12" w:line="276" w:lineRule="auto"/>
              <w:ind w:left="108"/>
              <w:rPr>
                <w:rFonts w:ascii="Times New Roman" w:hAnsi="Times New Roman" w:cs="Times New Roman"/>
                <w:sz w:val="20"/>
                <w:szCs w:val="20"/>
                <w:highlight w:val="cyan"/>
              </w:rPr>
            </w:pPr>
            <w:proofErr w:type="gramStart"/>
            <w:r w:rsidRPr="00325663">
              <w:rPr>
                <w:rFonts w:ascii="Times New Roman" w:hAnsi="Times New Roman" w:cs="Times New Roman"/>
                <w:sz w:val="20"/>
                <w:szCs w:val="20"/>
                <w:highlight w:val="cyan"/>
              </w:rPr>
              <w:t>şeffaf</w:t>
            </w:r>
            <w:proofErr w:type="gramEnd"/>
            <w:r w:rsidRPr="00325663">
              <w:rPr>
                <w:rFonts w:ascii="Times New Roman" w:hAnsi="Times New Roman" w:cs="Times New Roman"/>
                <w:spacing w:val="-12"/>
                <w:sz w:val="20"/>
                <w:szCs w:val="20"/>
                <w:highlight w:val="cyan"/>
              </w:rPr>
              <w:t xml:space="preserve"> </w:t>
            </w:r>
            <w:r w:rsidRPr="00325663">
              <w:rPr>
                <w:rFonts w:ascii="Times New Roman" w:hAnsi="Times New Roman" w:cs="Times New Roman"/>
                <w:sz w:val="20"/>
                <w:szCs w:val="20"/>
                <w:highlight w:val="cyan"/>
              </w:rPr>
              <w:t>ve</w:t>
            </w:r>
          </w:p>
          <w:p w14:paraId="594B596A" w14:textId="77777777" w:rsidR="00173A95" w:rsidRPr="00325663" w:rsidRDefault="00173A95" w:rsidP="00542380">
            <w:pPr>
              <w:pStyle w:val="TableParagraph"/>
              <w:spacing w:before="12" w:line="276" w:lineRule="auto"/>
              <w:ind w:left="108"/>
              <w:rPr>
                <w:rFonts w:ascii="Times New Roman" w:hAnsi="Times New Roman" w:cs="Times New Roman"/>
                <w:sz w:val="20"/>
                <w:szCs w:val="20"/>
                <w:highlight w:val="cyan"/>
              </w:rPr>
            </w:pPr>
            <w:proofErr w:type="gramStart"/>
            <w:r w:rsidRPr="00325663">
              <w:rPr>
                <w:rFonts w:ascii="Times New Roman" w:hAnsi="Times New Roman" w:cs="Times New Roman"/>
                <w:sz w:val="20"/>
                <w:szCs w:val="20"/>
                <w:highlight w:val="cyan"/>
              </w:rPr>
              <w:t>bütüncül</w:t>
            </w:r>
            <w:proofErr w:type="gramEnd"/>
            <w:r w:rsidRPr="00325663">
              <w:rPr>
                <w:rFonts w:ascii="Times New Roman" w:hAnsi="Times New Roman" w:cs="Times New Roman"/>
                <w:spacing w:val="-7"/>
                <w:sz w:val="20"/>
                <w:szCs w:val="20"/>
                <w:highlight w:val="cyan"/>
              </w:rPr>
              <w:t xml:space="preserve"> </w:t>
            </w:r>
            <w:r w:rsidRPr="00325663">
              <w:rPr>
                <w:rFonts w:ascii="Times New Roman" w:hAnsi="Times New Roman" w:cs="Times New Roman"/>
                <w:sz w:val="20"/>
                <w:szCs w:val="20"/>
                <w:highlight w:val="cyan"/>
              </w:rPr>
              <w:t>olarak</w:t>
            </w:r>
          </w:p>
          <w:p w14:paraId="3AB22D98" w14:textId="77777777" w:rsidR="00173A95" w:rsidRPr="00561C26" w:rsidRDefault="00173A95" w:rsidP="00542380">
            <w:pPr>
              <w:pStyle w:val="TableParagraph"/>
              <w:spacing w:before="13" w:line="276" w:lineRule="auto"/>
              <w:ind w:left="108"/>
              <w:rPr>
                <w:rFonts w:ascii="Times New Roman" w:hAnsi="Times New Roman" w:cs="Times New Roman"/>
                <w:sz w:val="20"/>
                <w:szCs w:val="20"/>
              </w:rPr>
            </w:pPr>
            <w:proofErr w:type="gramStart"/>
            <w:r w:rsidRPr="00325663">
              <w:rPr>
                <w:rFonts w:ascii="Times New Roman" w:hAnsi="Times New Roman" w:cs="Times New Roman"/>
                <w:sz w:val="20"/>
                <w:szCs w:val="20"/>
                <w:highlight w:val="cyan"/>
              </w:rPr>
              <w:t>yürütülmektedir</w:t>
            </w:r>
            <w:proofErr w:type="gramEnd"/>
            <w:r w:rsidRPr="00561C26">
              <w:rPr>
                <w:rFonts w:ascii="Times New Roman" w:hAnsi="Times New Roman" w:cs="Times New Roman"/>
                <w:sz w:val="20"/>
                <w:szCs w:val="20"/>
              </w:rPr>
              <w:t>.</w:t>
            </w:r>
          </w:p>
        </w:tc>
        <w:tc>
          <w:tcPr>
            <w:tcW w:w="1805" w:type="dxa"/>
            <w:tcBorders>
              <w:top w:val="single" w:sz="4" w:space="0" w:color="auto"/>
              <w:left w:val="single" w:sz="4" w:space="0" w:color="auto"/>
              <w:bottom w:val="single" w:sz="4" w:space="0" w:color="auto"/>
              <w:right w:val="single" w:sz="4" w:space="0" w:color="auto"/>
            </w:tcBorders>
            <w:hideMark/>
          </w:tcPr>
          <w:p w14:paraId="608C043F" w14:textId="77777777" w:rsidR="00173A95" w:rsidRPr="00561C26" w:rsidRDefault="00173A95" w:rsidP="00542380">
            <w:pPr>
              <w:pStyle w:val="TableParagraph"/>
              <w:spacing w:line="276" w:lineRule="auto"/>
              <w:ind w:left="105"/>
              <w:rPr>
                <w:rFonts w:ascii="Times New Roman" w:hAnsi="Times New Roman" w:cs="Times New Roman"/>
                <w:sz w:val="20"/>
                <w:szCs w:val="20"/>
              </w:rPr>
            </w:pPr>
            <w:r w:rsidRPr="00561C26">
              <w:rPr>
                <w:rFonts w:ascii="Times New Roman" w:hAnsi="Times New Roman" w:cs="Times New Roman"/>
                <w:w w:val="95"/>
                <w:sz w:val="20"/>
                <w:szCs w:val="20"/>
              </w:rPr>
              <w:t>İç</w:t>
            </w:r>
            <w:r w:rsidRPr="00561C26">
              <w:rPr>
                <w:rFonts w:ascii="Times New Roman" w:hAnsi="Times New Roman" w:cs="Times New Roman"/>
                <w:spacing w:val="-5"/>
                <w:w w:val="95"/>
                <w:sz w:val="20"/>
                <w:szCs w:val="20"/>
              </w:rPr>
              <w:t xml:space="preserve"> </w:t>
            </w:r>
            <w:r w:rsidRPr="00561C26">
              <w:rPr>
                <w:rFonts w:ascii="Times New Roman" w:hAnsi="Times New Roman" w:cs="Times New Roman"/>
                <w:w w:val="95"/>
                <w:sz w:val="20"/>
                <w:szCs w:val="20"/>
              </w:rPr>
              <w:t>kalite</w:t>
            </w:r>
          </w:p>
          <w:p w14:paraId="768BD188" w14:textId="77777777" w:rsidR="00173A95" w:rsidRPr="00561C26" w:rsidRDefault="00173A95" w:rsidP="00542380">
            <w:pPr>
              <w:pStyle w:val="TableParagraph"/>
              <w:spacing w:before="12" w:line="276" w:lineRule="auto"/>
              <w:ind w:left="105"/>
              <w:rPr>
                <w:rFonts w:ascii="Times New Roman" w:hAnsi="Times New Roman" w:cs="Times New Roman"/>
                <w:sz w:val="20"/>
                <w:szCs w:val="20"/>
              </w:rPr>
            </w:pPr>
            <w:proofErr w:type="gramStart"/>
            <w:r w:rsidRPr="00561C26">
              <w:rPr>
                <w:rFonts w:ascii="Times New Roman" w:hAnsi="Times New Roman" w:cs="Times New Roman"/>
                <w:w w:val="105"/>
                <w:sz w:val="20"/>
                <w:szCs w:val="20"/>
              </w:rPr>
              <w:t>güvencesi</w:t>
            </w:r>
            <w:proofErr w:type="gramEnd"/>
          </w:p>
          <w:p w14:paraId="6CF236C7" w14:textId="77777777" w:rsidR="00173A95" w:rsidRPr="00561C26" w:rsidRDefault="00173A95" w:rsidP="00542380">
            <w:pPr>
              <w:pStyle w:val="TableParagraph"/>
              <w:spacing w:before="13" w:line="276" w:lineRule="auto"/>
              <w:ind w:left="105"/>
              <w:rPr>
                <w:rFonts w:ascii="Times New Roman" w:hAnsi="Times New Roman" w:cs="Times New Roman"/>
                <w:sz w:val="20"/>
                <w:szCs w:val="20"/>
              </w:rPr>
            </w:pPr>
            <w:proofErr w:type="gramStart"/>
            <w:r w:rsidRPr="00561C26">
              <w:rPr>
                <w:rFonts w:ascii="Times New Roman" w:hAnsi="Times New Roman" w:cs="Times New Roman"/>
                <w:w w:val="110"/>
                <w:sz w:val="20"/>
                <w:szCs w:val="20"/>
              </w:rPr>
              <w:t>sistemi</w:t>
            </w:r>
            <w:proofErr w:type="gramEnd"/>
          </w:p>
          <w:p w14:paraId="232C718C" w14:textId="77777777" w:rsidR="00173A95" w:rsidRPr="00561C26" w:rsidRDefault="00173A95" w:rsidP="00542380">
            <w:pPr>
              <w:pStyle w:val="TableParagraph"/>
              <w:spacing w:before="12" w:line="276" w:lineRule="auto"/>
              <w:ind w:left="105"/>
              <w:rPr>
                <w:rFonts w:ascii="Times New Roman" w:hAnsi="Times New Roman" w:cs="Times New Roman"/>
                <w:sz w:val="20"/>
                <w:szCs w:val="20"/>
              </w:rPr>
            </w:pPr>
            <w:proofErr w:type="gramStart"/>
            <w:r w:rsidRPr="00561C26">
              <w:rPr>
                <w:rFonts w:ascii="Times New Roman" w:hAnsi="Times New Roman" w:cs="Times New Roman"/>
                <w:sz w:val="20"/>
                <w:szCs w:val="20"/>
              </w:rPr>
              <w:t>mekanizmaları</w:t>
            </w:r>
            <w:proofErr w:type="gramEnd"/>
          </w:p>
          <w:p w14:paraId="7B0CC812" w14:textId="77777777" w:rsidR="00173A95" w:rsidRPr="00561C26" w:rsidRDefault="00173A95" w:rsidP="00542380">
            <w:pPr>
              <w:pStyle w:val="TableParagraph"/>
              <w:spacing w:before="12" w:line="276" w:lineRule="auto"/>
              <w:ind w:left="105"/>
              <w:rPr>
                <w:rFonts w:ascii="Times New Roman" w:hAnsi="Times New Roman" w:cs="Times New Roman"/>
                <w:sz w:val="20"/>
                <w:szCs w:val="20"/>
              </w:rPr>
            </w:pPr>
            <w:proofErr w:type="gramStart"/>
            <w:r w:rsidRPr="00561C26">
              <w:rPr>
                <w:rFonts w:ascii="Times New Roman" w:hAnsi="Times New Roman" w:cs="Times New Roman"/>
                <w:sz w:val="20"/>
                <w:szCs w:val="20"/>
              </w:rPr>
              <w:t>izlenmekte</w:t>
            </w:r>
            <w:proofErr w:type="gramEnd"/>
            <w:r w:rsidRPr="00561C26">
              <w:rPr>
                <w:rFonts w:ascii="Times New Roman" w:hAnsi="Times New Roman" w:cs="Times New Roman"/>
                <w:spacing w:val="-12"/>
                <w:sz w:val="20"/>
                <w:szCs w:val="20"/>
              </w:rPr>
              <w:t xml:space="preserve"> </w:t>
            </w:r>
            <w:r w:rsidRPr="00561C26">
              <w:rPr>
                <w:rFonts w:ascii="Times New Roman" w:hAnsi="Times New Roman" w:cs="Times New Roman"/>
                <w:sz w:val="20"/>
                <w:szCs w:val="20"/>
              </w:rPr>
              <w:t>ve</w:t>
            </w:r>
          </w:p>
          <w:p w14:paraId="34644DEE" w14:textId="77777777" w:rsidR="00173A95" w:rsidRPr="00561C26" w:rsidRDefault="00173A95" w:rsidP="00542380">
            <w:pPr>
              <w:pStyle w:val="TableParagraph"/>
              <w:spacing w:before="12" w:line="276" w:lineRule="auto"/>
              <w:ind w:left="105"/>
              <w:rPr>
                <w:rFonts w:ascii="Times New Roman" w:hAnsi="Times New Roman" w:cs="Times New Roman"/>
                <w:sz w:val="20"/>
                <w:szCs w:val="20"/>
              </w:rPr>
            </w:pPr>
            <w:proofErr w:type="gramStart"/>
            <w:r w:rsidRPr="00561C26">
              <w:rPr>
                <w:rFonts w:ascii="Times New Roman" w:hAnsi="Times New Roman" w:cs="Times New Roman"/>
                <w:spacing w:val="-1"/>
                <w:sz w:val="20"/>
                <w:szCs w:val="20"/>
              </w:rPr>
              <w:t>ilgili</w:t>
            </w:r>
            <w:proofErr w:type="gramEnd"/>
            <w:r w:rsidRPr="00561C26">
              <w:rPr>
                <w:rFonts w:ascii="Times New Roman" w:hAnsi="Times New Roman" w:cs="Times New Roman"/>
                <w:spacing w:val="-16"/>
                <w:sz w:val="20"/>
                <w:szCs w:val="20"/>
              </w:rPr>
              <w:t xml:space="preserve"> </w:t>
            </w:r>
            <w:r w:rsidRPr="00561C26">
              <w:rPr>
                <w:rFonts w:ascii="Times New Roman" w:hAnsi="Times New Roman" w:cs="Times New Roman"/>
                <w:spacing w:val="-1"/>
                <w:sz w:val="20"/>
                <w:szCs w:val="20"/>
              </w:rPr>
              <w:t>paydaşlarla</w:t>
            </w:r>
          </w:p>
          <w:p w14:paraId="070E72D0" w14:textId="77777777" w:rsidR="00173A95" w:rsidRPr="00561C26" w:rsidRDefault="00173A95" w:rsidP="00542380">
            <w:pPr>
              <w:pStyle w:val="TableParagraph"/>
              <w:spacing w:before="13" w:line="276" w:lineRule="auto"/>
              <w:ind w:left="105"/>
              <w:rPr>
                <w:rFonts w:ascii="Times New Roman" w:hAnsi="Times New Roman" w:cs="Times New Roman"/>
                <w:sz w:val="20"/>
                <w:szCs w:val="20"/>
              </w:rPr>
            </w:pPr>
            <w:proofErr w:type="gramStart"/>
            <w:r w:rsidRPr="00561C26">
              <w:rPr>
                <w:rFonts w:ascii="Times New Roman" w:hAnsi="Times New Roman" w:cs="Times New Roman"/>
                <w:sz w:val="20"/>
                <w:szCs w:val="20"/>
              </w:rPr>
              <w:t>birlikte</w:t>
            </w:r>
            <w:proofErr w:type="gramEnd"/>
          </w:p>
          <w:p w14:paraId="505756C0" w14:textId="77777777" w:rsidR="00173A95" w:rsidRPr="00561C26" w:rsidRDefault="00173A95" w:rsidP="00542380">
            <w:pPr>
              <w:pStyle w:val="TableParagraph"/>
              <w:spacing w:before="12" w:line="276" w:lineRule="auto"/>
              <w:ind w:left="105"/>
              <w:rPr>
                <w:rFonts w:ascii="Times New Roman" w:hAnsi="Times New Roman" w:cs="Times New Roman"/>
                <w:sz w:val="20"/>
                <w:szCs w:val="20"/>
              </w:rPr>
            </w:pPr>
            <w:proofErr w:type="gramStart"/>
            <w:r w:rsidRPr="00561C26">
              <w:rPr>
                <w:rFonts w:ascii="Times New Roman" w:hAnsi="Times New Roman" w:cs="Times New Roman"/>
                <w:sz w:val="20"/>
                <w:szCs w:val="20"/>
              </w:rPr>
              <w:t>iyileştirilmektedir</w:t>
            </w:r>
            <w:proofErr w:type="gramEnd"/>
            <w:r w:rsidRPr="00561C26">
              <w:rPr>
                <w:rFonts w:ascii="Times New Roman" w:hAnsi="Times New Roman" w:cs="Times New Roman"/>
                <w:sz w:val="20"/>
                <w:szCs w:val="20"/>
              </w:rPr>
              <w:t>.</w:t>
            </w:r>
          </w:p>
        </w:tc>
        <w:tc>
          <w:tcPr>
            <w:tcW w:w="1714" w:type="dxa"/>
            <w:tcBorders>
              <w:top w:val="single" w:sz="4" w:space="0" w:color="auto"/>
              <w:left w:val="single" w:sz="4" w:space="0" w:color="auto"/>
              <w:bottom w:val="single" w:sz="4" w:space="0" w:color="auto"/>
              <w:right w:val="single" w:sz="4" w:space="0" w:color="auto"/>
            </w:tcBorders>
            <w:hideMark/>
          </w:tcPr>
          <w:p w14:paraId="41A7DEA3" w14:textId="77777777" w:rsidR="00173A95" w:rsidRPr="00561C26" w:rsidRDefault="00173A95" w:rsidP="00542380">
            <w:pPr>
              <w:pStyle w:val="TableParagraph"/>
              <w:spacing w:line="276" w:lineRule="auto"/>
              <w:ind w:left="107"/>
              <w:rPr>
                <w:rFonts w:ascii="Times New Roman" w:hAnsi="Times New Roman" w:cs="Times New Roman"/>
                <w:sz w:val="20"/>
                <w:szCs w:val="20"/>
              </w:rPr>
            </w:pPr>
            <w:r w:rsidRPr="00561C26">
              <w:rPr>
                <w:rFonts w:ascii="Times New Roman" w:hAnsi="Times New Roman" w:cs="Times New Roman"/>
                <w:w w:val="96"/>
                <w:sz w:val="20"/>
                <w:szCs w:val="20"/>
              </w:rPr>
              <w:t>İ</w:t>
            </w:r>
            <w:r w:rsidRPr="00561C26">
              <w:rPr>
                <w:rFonts w:ascii="Times New Roman" w:hAnsi="Times New Roman" w:cs="Times New Roman"/>
                <w:spacing w:val="-2"/>
                <w:w w:val="109"/>
                <w:sz w:val="20"/>
                <w:szCs w:val="20"/>
              </w:rPr>
              <w:t>ç</w:t>
            </w:r>
            <w:r w:rsidRPr="00561C26">
              <w:rPr>
                <w:rFonts w:ascii="Times New Roman" w:hAnsi="Times New Roman" w:cs="Times New Roman"/>
                <w:w w:val="128"/>
                <w:sz w:val="20"/>
                <w:szCs w:val="20"/>
              </w:rPr>
              <w:t>s</w:t>
            </w:r>
            <w:r w:rsidRPr="00561C26">
              <w:rPr>
                <w:rFonts w:ascii="Times New Roman" w:hAnsi="Times New Roman" w:cs="Times New Roman"/>
                <w:spacing w:val="-1"/>
                <w:sz w:val="20"/>
                <w:szCs w:val="20"/>
              </w:rPr>
              <w:t>e</w:t>
            </w:r>
            <w:r w:rsidRPr="00561C26">
              <w:rPr>
                <w:rFonts w:ascii="Times New Roman" w:hAnsi="Times New Roman" w:cs="Times New Roman"/>
                <w:w w:val="82"/>
                <w:sz w:val="20"/>
                <w:szCs w:val="20"/>
              </w:rPr>
              <w:t>l</w:t>
            </w:r>
            <w:r w:rsidRPr="00561C26">
              <w:rPr>
                <w:rFonts w:ascii="Times New Roman" w:hAnsi="Times New Roman" w:cs="Times New Roman"/>
                <w:spacing w:val="-2"/>
                <w:w w:val="82"/>
                <w:sz w:val="20"/>
                <w:szCs w:val="20"/>
              </w:rPr>
              <w:t>l</w:t>
            </w:r>
            <w:r w:rsidRPr="00561C26">
              <w:rPr>
                <w:rFonts w:ascii="Times New Roman" w:hAnsi="Times New Roman" w:cs="Times New Roman"/>
                <w:spacing w:val="-1"/>
                <w:sz w:val="20"/>
                <w:szCs w:val="20"/>
              </w:rPr>
              <w:t>e</w:t>
            </w:r>
            <w:r w:rsidRPr="00561C26">
              <w:rPr>
                <w:rFonts w:ascii="Times New Roman" w:hAnsi="Times New Roman" w:cs="Times New Roman"/>
                <w:w w:val="128"/>
                <w:sz w:val="20"/>
                <w:szCs w:val="20"/>
              </w:rPr>
              <w:t>ş</w:t>
            </w:r>
            <w:r w:rsidRPr="00561C26">
              <w:rPr>
                <w:rFonts w:ascii="Times New Roman" w:hAnsi="Times New Roman" w:cs="Times New Roman"/>
                <w:w w:val="88"/>
                <w:sz w:val="20"/>
                <w:szCs w:val="20"/>
              </w:rPr>
              <w:t>tiri</w:t>
            </w:r>
            <w:r w:rsidRPr="00561C26">
              <w:rPr>
                <w:rFonts w:ascii="Times New Roman" w:hAnsi="Times New Roman" w:cs="Times New Roman"/>
                <w:spacing w:val="-1"/>
                <w:w w:val="88"/>
                <w:sz w:val="20"/>
                <w:szCs w:val="20"/>
              </w:rPr>
              <w:t>l</w:t>
            </w:r>
            <w:r w:rsidRPr="00561C26">
              <w:rPr>
                <w:rFonts w:ascii="Times New Roman" w:hAnsi="Times New Roman" w:cs="Times New Roman"/>
                <w:w w:val="111"/>
                <w:sz w:val="20"/>
                <w:szCs w:val="20"/>
              </w:rPr>
              <w:t>mi</w:t>
            </w:r>
            <w:r w:rsidRPr="00561C26">
              <w:rPr>
                <w:rFonts w:ascii="Times New Roman" w:hAnsi="Times New Roman" w:cs="Times New Roman"/>
                <w:spacing w:val="-2"/>
                <w:w w:val="111"/>
                <w:sz w:val="20"/>
                <w:szCs w:val="20"/>
              </w:rPr>
              <w:t>ş</w:t>
            </w:r>
            <w:r w:rsidRPr="00561C26">
              <w:rPr>
                <w:rFonts w:ascii="Times New Roman" w:hAnsi="Times New Roman" w:cs="Times New Roman"/>
                <w:w w:val="63"/>
                <w:sz w:val="20"/>
                <w:szCs w:val="20"/>
              </w:rPr>
              <w:t>,</w:t>
            </w:r>
          </w:p>
          <w:p w14:paraId="6014F9B7" w14:textId="77777777" w:rsidR="00173A95" w:rsidRPr="00561C26" w:rsidRDefault="00173A95" w:rsidP="00542380">
            <w:pPr>
              <w:pStyle w:val="TableParagraph"/>
              <w:spacing w:before="12" w:line="276" w:lineRule="auto"/>
              <w:ind w:left="107"/>
              <w:rPr>
                <w:rFonts w:ascii="Times New Roman" w:hAnsi="Times New Roman" w:cs="Times New Roman"/>
                <w:sz w:val="20"/>
                <w:szCs w:val="20"/>
              </w:rPr>
            </w:pPr>
            <w:proofErr w:type="gramStart"/>
            <w:r w:rsidRPr="00561C26">
              <w:rPr>
                <w:rFonts w:ascii="Times New Roman" w:hAnsi="Times New Roman" w:cs="Times New Roman"/>
                <w:w w:val="128"/>
                <w:sz w:val="20"/>
                <w:szCs w:val="20"/>
              </w:rPr>
              <w:t>s</w:t>
            </w:r>
            <w:r w:rsidRPr="00561C26">
              <w:rPr>
                <w:rFonts w:ascii="Times New Roman" w:hAnsi="Times New Roman" w:cs="Times New Roman"/>
                <w:w w:val="106"/>
                <w:sz w:val="20"/>
                <w:szCs w:val="20"/>
              </w:rPr>
              <w:t>iste</w:t>
            </w:r>
            <w:r w:rsidRPr="00561C26">
              <w:rPr>
                <w:rFonts w:ascii="Times New Roman" w:hAnsi="Times New Roman" w:cs="Times New Roman"/>
                <w:spacing w:val="-3"/>
                <w:w w:val="106"/>
                <w:sz w:val="20"/>
                <w:szCs w:val="20"/>
              </w:rPr>
              <w:t>m</w:t>
            </w:r>
            <w:r w:rsidRPr="00561C26">
              <w:rPr>
                <w:rFonts w:ascii="Times New Roman" w:hAnsi="Times New Roman" w:cs="Times New Roman"/>
                <w:w w:val="104"/>
                <w:sz w:val="20"/>
                <w:szCs w:val="20"/>
              </w:rPr>
              <w:t>a</w:t>
            </w:r>
            <w:r w:rsidRPr="00561C26">
              <w:rPr>
                <w:rFonts w:ascii="Times New Roman" w:hAnsi="Times New Roman" w:cs="Times New Roman"/>
                <w:w w:val="96"/>
                <w:sz w:val="20"/>
                <w:szCs w:val="20"/>
              </w:rPr>
              <w:t>ti</w:t>
            </w:r>
            <w:r w:rsidRPr="00561C26">
              <w:rPr>
                <w:rFonts w:ascii="Times New Roman" w:hAnsi="Times New Roman" w:cs="Times New Roman"/>
                <w:spacing w:val="-4"/>
                <w:w w:val="96"/>
                <w:sz w:val="20"/>
                <w:szCs w:val="20"/>
              </w:rPr>
              <w:t>k</w:t>
            </w:r>
            <w:proofErr w:type="gramEnd"/>
            <w:r w:rsidRPr="00561C26">
              <w:rPr>
                <w:rFonts w:ascii="Times New Roman" w:hAnsi="Times New Roman" w:cs="Times New Roman"/>
                <w:w w:val="63"/>
                <w:sz w:val="20"/>
                <w:szCs w:val="20"/>
              </w:rPr>
              <w:t>,</w:t>
            </w:r>
          </w:p>
          <w:p w14:paraId="1FBCCDE7" w14:textId="77777777" w:rsidR="00173A95" w:rsidRPr="00561C26" w:rsidRDefault="00173A95" w:rsidP="00542380">
            <w:pPr>
              <w:pStyle w:val="TableParagraph"/>
              <w:spacing w:before="13" w:line="276" w:lineRule="auto"/>
              <w:ind w:left="107"/>
              <w:rPr>
                <w:rFonts w:ascii="Times New Roman" w:hAnsi="Times New Roman" w:cs="Times New Roman"/>
                <w:sz w:val="20"/>
                <w:szCs w:val="20"/>
              </w:rPr>
            </w:pPr>
            <w:proofErr w:type="gramStart"/>
            <w:r w:rsidRPr="00561C26">
              <w:rPr>
                <w:rFonts w:ascii="Times New Roman" w:hAnsi="Times New Roman" w:cs="Times New Roman"/>
                <w:sz w:val="20"/>
                <w:szCs w:val="20"/>
              </w:rPr>
              <w:t>sürdürülebilir</w:t>
            </w:r>
            <w:proofErr w:type="gramEnd"/>
            <w:r w:rsidRPr="00561C26">
              <w:rPr>
                <w:rFonts w:ascii="Times New Roman" w:hAnsi="Times New Roman" w:cs="Times New Roman"/>
                <w:spacing w:val="-17"/>
                <w:sz w:val="20"/>
                <w:szCs w:val="20"/>
              </w:rPr>
              <w:t xml:space="preserve"> </w:t>
            </w:r>
            <w:r w:rsidRPr="00561C26">
              <w:rPr>
                <w:rFonts w:ascii="Times New Roman" w:hAnsi="Times New Roman" w:cs="Times New Roman"/>
                <w:sz w:val="20"/>
                <w:szCs w:val="20"/>
              </w:rPr>
              <w:t>ve</w:t>
            </w:r>
          </w:p>
          <w:p w14:paraId="2933EA64" w14:textId="77777777" w:rsidR="00173A95" w:rsidRPr="00561C26" w:rsidRDefault="00173A95" w:rsidP="00542380">
            <w:pPr>
              <w:pStyle w:val="TableParagraph"/>
              <w:spacing w:before="12" w:line="276" w:lineRule="auto"/>
              <w:ind w:left="107"/>
              <w:rPr>
                <w:rFonts w:ascii="Times New Roman" w:hAnsi="Times New Roman" w:cs="Times New Roman"/>
                <w:sz w:val="20"/>
                <w:szCs w:val="20"/>
              </w:rPr>
            </w:pPr>
            <w:proofErr w:type="gramStart"/>
            <w:r w:rsidRPr="00561C26">
              <w:rPr>
                <w:rFonts w:ascii="Times New Roman" w:hAnsi="Times New Roman" w:cs="Times New Roman"/>
                <w:w w:val="105"/>
                <w:sz w:val="20"/>
                <w:szCs w:val="20"/>
              </w:rPr>
              <w:t>örnek</w:t>
            </w:r>
            <w:proofErr w:type="gramEnd"/>
          </w:p>
          <w:p w14:paraId="47B3BF24" w14:textId="77777777" w:rsidR="00173A95" w:rsidRPr="00561C26" w:rsidRDefault="00173A95" w:rsidP="00542380">
            <w:pPr>
              <w:pStyle w:val="TableParagraph"/>
              <w:spacing w:before="12" w:line="276" w:lineRule="auto"/>
              <w:ind w:left="107"/>
              <w:rPr>
                <w:rFonts w:ascii="Times New Roman" w:hAnsi="Times New Roman" w:cs="Times New Roman"/>
                <w:sz w:val="20"/>
                <w:szCs w:val="20"/>
              </w:rPr>
            </w:pPr>
            <w:proofErr w:type="gramStart"/>
            <w:r w:rsidRPr="00561C26">
              <w:rPr>
                <w:rFonts w:ascii="Times New Roman" w:hAnsi="Times New Roman" w:cs="Times New Roman"/>
                <w:sz w:val="20"/>
                <w:szCs w:val="20"/>
              </w:rPr>
              <w:t>gösterilebilir</w:t>
            </w:r>
            <w:proofErr w:type="gramEnd"/>
          </w:p>
          <w:p w14:paraId="55B8A67D" w14:textId="77777777" w:rsidR="00173A95" w:rsidRPr="00561C26" w:rsidRDefault="00173A95" w:rsidP="00542380">
            <w:pPr>
              <w:pStyle w:val="TableParagraph"/>
              <w:spacing w:before="12" w:line="276" w:lineRule="auto"/>
              <w:ind w:left="107"/>
              <w:rPr>
                <w:rFonts w:ascii="Times New Roman" w:hAnsi="Times New Roman" w:cs="Times New Roman"/>
                <w:sz w:val="20"/>
                <w:szCs w:val="20"/>
              </w:rPr>
            </w:pPr>
            <w:proofErr w:type="gramStart"/>
            <w:r w:rsidRPr="00561C26">
              <w:rPr>
                <w:rFonts w:ascii="Times New Roman" w:hAnsi="Times New Roman" w:cs="Times New Roman"/>
                <w:sz w:val="20"/>
                <w:szCs w:val="20"/>
              </w:rPr>
              <w:t>uygulamalar</w:t>
            </w:r>
            <w:proofErr w:type="gramEnd"/>
          </w:p>
          <w:p w14:paraId="27D7DE28" w14:textId="77777777" w:rsidR="00173A95" w:rsidRPr="00561C26" w:rsidRDefault="00173A95" w:rsidP="00542380">
            <w:pPr>
              <w:pStyle w:val="TableParagraph"/>
              <w:spacing w:before="13" w:line="276" w:lineRule="auto"/>
              <w:ind w:left="107"/>
              <w:rPr>
                <w:rFonts w:ascii="Times New Roman" w:hAnsi="Times New Roman" w:cs="Times New Roman"/>
                <w:sz w:val="20"/>
                <w:szCs w:val="20"/>
              </w:rPr>
            </w:pPr>
            <w:proofErr w:type="gramStart"/>
            <w:r w:rsidRPr="00561C26">
              <w:rPr>
                <w:rFonts w:ascii="Times New Roman" w:hAnsi="Times New Roman" w:cs="Times New Roman"/>
                <w:sz w:val="20"/>
                <w:szCs w:val="20"/>
              </w:rPr>
              <w:t>bulunmaktadır</w:t>
            </w:r>
            <w:proofErr w:type="gramEnd"/>
            <w:r w:rsidRPr="00561C26">
              <w:rPr>
                <w:rFonts w:ascii="Times New Roman" w:hAnsi="Times New Roman" w:cs="Times New Roman"/>
                <w:sz w:val="20"/>
                <w:szCs w:val="20"/>
              </w:rPr>
              <w:t>.</w:t>
            </w:r>
          </w:p>
        </w:tc>
      </w:tr>
    </w:tbl>
    <w:p w14:paraId="03281990" w14:textId="77777777" w:rsidR="00173A95" w:rsidRPr="00561C26" w:rsidRDefault="00173A95" w:rsidP="00173A95">
      <w:pPr>
        <w:ind w:right="63"/>
        <w:jc w:val="both"/>
        <w:rPr>
          <w:rFonts w:ascii="Times New Roman" w:hAnsi="Times New Roman" w:cs="Times New Roman"/>
          <w:b/>
          <w:sz w:val="24"/>
          <w:szCs w:val="24"/>
          <w:u w:val="single"/>
        </w:rPr>
      </w:pPr>
    </w:p>
    <w:p w14:paraId="34695E10" w14:textId="77777777" w:rsidR="00173A95" w:rsidRPr="00561C26" w:rsidRDefault="00173A95" w:rsidP="00173A95">
      <w:pPr>
        <w:ind w:right="63"/>
        <w:jc w:val="both"/>
        <w:rPr>
          <w:rFonts w:ascii="Times New Roman" w:hAnsi="Times New Roman" w:cs="Times New Roman"/>
          <w:sz w:val="24"/>
          <w:szCs w:val="24"/>
        </w:rPr>
      </w:pPr>
      <w:r w:rsidRPr="00561C26">
        <w:rPr>
          <w:rFonts w:ascii="Times New Roman" w:hAnsi="Times New Roman" w:cs="Times New Roman"/>
          <w:b/>
          <w:sz w:val="24"/>
          <w:szCs w:val="24"/>
          <w:u w:val="single"/>
        </w:rPr>
        <w:t xml:space="preserve">AÇIKLAMA: </w:t>
      </w:r>
    </w:p>
    <w:p w14:paraId="494A60DC" w14:textId="77777777" w:rsidR="00173A95" w:rsidRPr="00561C26" w:rsidRDefault="00173A95" w:rsidP="00173A95">
      <w:pPr>
        <w:ind w:right="63"/>
        <w:jc w:val="both"/>
        <w:rPr>
          <w:rFonts w:ascii="Times New Roman" w:hAnsi="Times New Roman" w:cs="Times New Roman"/>
          <w:b/>
          <w:sz w:val="24"/>
          <w:szCs w:val="24"/>
          <w:u w:val="single"/>
        </w:rPr>
      </w:pPr>
    </w:p>
    <w:p w14:paraId="4572A89F" w14:textId="77777777" w:rsidR="00173A95" w:rsidRPr="00561C26" w:rsidRDefault="00173A95" w:rsidP="00173A95">
      <w:pPr>
        <w:spacing w:line="276" w:lineRule="auto"/>
        <w:ind w:left="118" w:right="63"/>
        <w:jc w:val="both"/>
        <w:outlineLvl w:val="3"/>
        <w:rPr>
          <w:rFonts w:ascii="Times New Roman" w:eastAsia="Times New Roman" w:hAnsi="Times New Roman" w:cs="Times New Roman"/>
          <w:b/>
          <w:bCs/>
          <w:i/>
          <w:iCs/>
          <w:sz w:val="24"/>
          <w:szCs w:val="24"/>
        </w:rPr>
      </w:pPr>
      <w:r w:rsidRPr="00561C26">
        <w:rPr>
          <w:rFonts w:ascii="Times New Roman" w:eastAsia="Times New Roman" w:hAnsi="Times New Roman" w:cs="Times New Roman"/>
          <w:b/>
          <w:bCs/>
          <w:i/>
          <w:iCs/>
          <w:sz w:val="24"/>
          <w:szCs w:val="24"/>
        </w:rPr>
        <w:t>Örnek Kanıtlar</w:t>
      </w:r>
    </w:p>
    <w:p w14:paraId="5ABBA74A" w14:textId="77777777" w:rsidR="00173A95" w:rsidRPr="00561C26" w:rsidRDefault="00173A95" w:rsidP="00173A95">
      <w:pPr>
        <w:pStyle w:val="TableParagraph"/>
        <w:numPr>
          <w:ilvl w:val="0"/>
          <w:numId w:val="9"/>
        </w:numPr>
        <w:tabs>
          <w:tab w:val="left" w:pos="946"/>
        </w:tabs>
        <w:autoSpaceDE w:val="0"/>
        <w:autoSpaceDN w:val="0"/>
        <w:spacing w:before="6"/>
        <w:ind w:hanging="361"/>
        <w:jc w:val="both"/>
        <w:rPr>
          <w:rFonts w:ascii="Times New Roman" w:hAnsi="Times New Roman" w:cs="Times New Roman"/>
          <w:i/>
          <w:sz w:val="24"/>
          <w:szCs w:val="24"/>
        </w:rPr>
      </w:pPr>
      <w:r w:rsidRPr="00561C26">
        <w:rPr>
          <w:rFonts w:ascii="Times New Roman" w:hAnsi="Times New Roman" w:cs="Times New Roman"/>
          <w:i/>
          <w:w w:val="95"/>
          <w:sz w:val="24"/>
          <w:szCs w:val="24"/>
        </w:rPr>
        <w:t>Kalite</w:t>
      </w:r>
      <w:r w:rsidRPr="00561C26">
        <w:rPr>
          <w:rFonts w:ascii="Times New Roman" w:hAnsi="Times New Roman" w:cs="Times New Roman"/>
          <w:i/>
          <w:spacing w:val="-15"/>
          <w:w w:val="95"/>
          <w:sz w:val="24"/>
          <w:szCs w:val="24"/>
        </w:rPr>
        <w:t xml:space="preserve"> </w:t>
      </w:r>
      <w:r w:rsidRPr="00561C26">
        <w:rPr>
          <w:rFonts w:ascii="Times New Roman" w:hAnsi="Times New Roman" w:cs="Times New Roman"/>
          <w:i/>
          <w:w w:val="95"/>
          <w:sz w:val="24"/>
          <w:szCs w:val="24"/>
        </w:rPr>
        <w:t>güvencesi</w:t>
      </w:r>
      <w:r w:rsidRPr="00561C26">
        <w:rPr>
          <w:rFonts w:ascii="Times New Roman" w:hAnsi="Times New Roman" w:cs="Times New Roman"/>
          <w:i/>
          <w:spacing w:val="-14"/>
          <w:w w:val="95"/>
          <w:sz w:val="24"/>
          <w:szCs w:val="24"/>
        </w:rPr>
        <w:t xml:space="preserve"> </w:t>
      </w:r>
      <w:r w:rsidRPr="00561C26">
        <w:rPr>
          <w:rFonts w:ascii="Times New Roman" w:hAnsi="Times New Roman" w:cs="Times New Roman"/>
          <w:i/>
          <w:w w:val="95"/>
          <w:sz w:val="24"/>
          <w:szCs w:val="24"/>
        </w:rPr>
        <w:t>rehberi</w:t>
      </w:r>
      <w:r w:rsidRPr="00561C26">
        <w:rPr>
          <w:rFonts w:ascii="Times New Roman" w:hAnsi="Times New Roman" w:cs="Times New Roman"/>
          <w:i/>
          <w:spacing w:val="-17"/>
          <w:w w:val="95"/>
          <w:sz w:val="24"/>
          <w:szCs w:val="24"/>
        </w:rPr>
        <w:t xml:space="preserve"> </w:t>
      </w:r>
      <w:r w:rsidRPr="00561C26">
        <w:rPr>
          <w:rFonts w:ascii="Times New Roman" w:hAnsi="Times New Roman" w:cs="Times New Roman"/>
          <w:i/>
          <w:w w:val="95"/>
          <w:sz w:val="24"/>
          <w:szCs w:val="24"/>
        </w:rPr>
        <w:t>gibi</w:t>
      </w:r>
      <w:r w:rsidRPr="00561C26">
        <w:rPr>
          <w:rFonts w:ascii="Times New Roman" w:hAnsi="Times New Roman" w:cs="Times New Roman"/>
          <w:i/>
          <w:spacing w:val="-14"/>
          <w:w w:val="95"/>
          <w:sz w:val="24"/>
          <w:szCs w:val="24"/>
        </w:rPr>
        <w:t xml:space="preserve"> </w:t>
      </w:r>
      <w:r w:rsidRPr="00561C26">
        <w:rPr>
          <w:rFonts w:ascii="Times New Roman" w:hAnsi="Times New Roman" w:cs="Times New Roman"/>
          <w:i/>
          <w:w w:val="95"/>
          <w:sz w:val="24"/>
          <w:szCs w:val="24"/>
        </w:rPr>
        <w:t>tanımlı</w:t>
      </w:r>
      <w:r w:rsidRPr="00561C26">
        <w:rPr>
          <w:rFonts w:ascii="Times New Roman" w:hAnsi="Times New Roman" w:cs="Times New Roman"/>
          <w:i/>
          <w:spacing w:val="-14"/>
          <w:w w:val="95"/>
          <w:sz w:val="24"/>
          <w:szCs w:val="24"/>
        </w:rPr>
        <w:t xml:space="preserve"> </w:t>
      </w:r>
      <w:r w:rsidRPr="00561C26">
        <w:rPr>
          <w:rFonts w:ascii="Times New Roman" w:hAnsi="Times New Roman" w:cs="Times New Roman"/>
          <w:i/>
          <w:w w:val="95"/>
          <w:sz w:val="24"/>
          <w:szCs w:val="24"/>
        </w:rPr>
        <w:t>süreç</w:t>
      </w:r>
      <w:r w:rsidRPr="00561C26">
        <w:rPr>
          <w:rFonts w:ascii="Times New Roman" w:hAnsi="Times New Roman" w:cs="Times New Roman"/>
          <w:i/>
          <w:spacing w:val="-13"/>
          <w:w w:val="95"/>
          <w:sz w:val="24"/>
          <w:szCs w:val="24"/>
        </w:rPr>
        <w:t xml:space="preserve"> </w:t>
      </w:r>
      <w:r w:rsidRPr="00561C26">
        <w:rPr>
          <w:rFonts w:ascii="Times New Roman" w:hAnsi="Times New Roman" w:cs="Times New Roman"/>
          <w:i/>
          <w:w w:val="95"/>
          <w:sz w:val="24"/>
          <w:szCs w:val="24"/>
        </w:rPr>
        <w:t>belgeleri, Kalite Komisyonu çalışma usul ve esasları</w:t>
      </w:r>
    </w:p>
    <w:p w14:paraId="6C0D9F51" w14:textId="5305B776" w:rsidR="00173A95" w:rsidRPr="00325663" w:rsidRDefault="00173A95" w:rsidP="00173A95">
      <w:pPr>
        <w:pStyle w:val="TableParagraph"/>
        <w:numPr>
          <w:ilvl w:val="0"/>
          <w:numId w:val="8"/>
        </w:numPr>
        <w:tabs>
          <w:tab w:val="left" w:pos="946"/>
        </w:tabs>
        <w:autoSpaceDE w:val="0"/>
        <w:autoSpaceDN w:val="0"/>
        <w:spacing w:before="10"/>
        <w:ind w:hanging="361"/>
        <w:jc w:val="both"/>
        <w:rPr>
          <w:rFonts w:ascii="Times New Roman" w:hAnsi="Times New Roman" w:cs="Times New Roman"/>
          <w:i/>
          <w:sz w:val="24"/>
          <w:szCs w:val="24"/>
        </w:rPr>
      </w:pPr>
      <w:r w:rsidRPr="00561C26">
        <w:rPr>
          <w:rFonts w:ascii="Times New Roman" w:hAnsi="Times New Roman" w:cs="Times New Roman"/>
          <w:i/>
          <w:w w:val="95"/>
          <w:sz w:val="24"/>
          <w:szCs w:val="24"/>
        </w:rPr>
        <w:t>İş</w:t>
      </w:r>
      <w:r w:rsidRPr="00561C26">
        <w:rPr>
          <w:rFonts w:ascii="Times New Roman" w:hAnsi="Times New Roman" w:cs="Times New Roman"/>
          <w:i/>
          <w:spacing w:val="-17"/>
          <w:w w:val="95"/>
          <w:sz w:val="24"/>
          <w:szCs w:val="24"/>
        </w:rPr>
        <w:t xml:space="preserve"> </w:t>
      </w:r>
      <w:r w:rsidRPr="00561C26">
        <w:rPr>
          <w:rFonts w:ascii="Times New Roman" w:hAnsi="Times New Roman" w:cs="Times New Roman"/>
          <w:i/>
          <w:w w:val="95"/>
          <w:sz w:val="24"/>
          <w:szCs w:val="24"/>
        </w:rPr>
        <w:t>akış</w:t>
      </w:r>
      <w:r w:rsidRPr="00561C26">
        <w:rPr>
          <w:rFonts w:ascii="Times New Roman" w:hAnsi="Times New Roman" w:cs="Times New Roman"/>
          <w:i/>
          <w:spacing w:val="-14"/>
          <w:w w:val="95"/>
          <w:sz w:val="24"/>
          <w:szCs w:val="24"/>
        </w:rPr>
        <w:t xml:space="preserve"> </w:t>
      </w:r>
      <w:r w:rsidRPr="00561C26">
        <w:rPr>
          <w:rFonts w:ascii="Times New Roman" w:hAnsi="Times New Roman" w:cs="Times New Roman"/>
          <w:i/>
          <w:w w:val="95"/>
          <w:sz w:val="24"/>
          <w:szCs w:val="24"/>
        </w:rPr>
        <w:t>şemaları,</w:t>
      </w:r>
      <w:r w:rsidRPr="00561C26">
        <w:rPr>
          <w:rFonts w:ascii="Times New Roman" w:hAnsi="Times New Roman" w:cs="Times New Roman"/>
          <w:i/>
          <w:spacing w:val="-13"/>
          <w:w w:val="95"/>
          <w:sz w:val="24"/>
          <w:szCs w:val="24"/>
        </w:rPr>
        <w:t xml:space="preserve"> </w:t>
      </w:r>
      <w:r w:rsidRPr="00561C26">
        <w:rPr>
          <w:rFonts w:ascii="Times New Roman" w:hAnsi="Times New Roman" w:cs="Times New Roman"/>
          <w:i/>
          <w:w w:val="95"/>
          <w:sz w:val="24"/>
          <w:szCs w:val="24"/>
        </w:rPr>
        <w:t>takvim,</w:t>
      </w:r>
      <w:r w:rsidRPr="00561C26">
        <w:rPr>
          <w:rFonts w:ascii="Times New Roman" w:hAnsi="Times New Roman" w:cs="Times New Roman"/>
          <w:i/>
          <w:spacing w:val="-16"/>
          <w:w w:val="95"/>
          <w:sz w:val="24"/>
          <w:szCs w:val="24"/>
        </w:rPr>
        <w:t xml:space="preserve"> </w:t>
      </w:r>
      <w:r w:rsidRPr="00561C26">
        <w:rPr>
          <w:rFonts w:ascii="Times New Roman" w:hAnsi="Times New Roman" w:cs="Times New Roman"/>
          <w:i/>
          <w:w w:val="95"/>
          <w:sz w:val="24"/>
          <w:szCs w:val="24"/>
        </w:rPr>
        <w:t>görev</w:t>
      </w:r>
      <w:r w:rsidRPr="00561C26">
        <w:rPr>
          <w:rFonts w:ascii="Times New Roman" w:hAnsi="Times New Roman" w:cs="Times New Roman"/>
          <w:i/>
          <w:spacing w:val="-13"/>
          <w:w w:val="95"/>
          <w:sz w:val="24"/>
          <w:szCs w:val="24"/>
        </w:rPr>
        <w:t xml:space="preserve"> </w:t>
      </w:r>
      <w:r w:rsidRPr="00561C26">
        <w:rPr>
          <w:rFonts w:ascii="Times New Roman" w:hAnsi="Times New Roman" w:cs="Times New Roman"/>
          <w:i/>
          <w:w w:val="95"/>
          <w:sz w:val="24"/>
          <w:szCs w:val="24"/>
        </w:rPr>
        <w:t>ve</w:t>
      </w:r>
      <w:r w:rsidRPr="00561C26">
        <w:rPr>
          <w:rFonts w:ascii="Times New Roman" w:hAnsi="Times New Roman" w:cs="Times New Roman"/>
          <w:i/>
          <w:spacing w:val="-15"/>
          <w:w w:val="95"/>
          <w:sz w:val="24"/>
          <w:szCs w:val="24"/>
        </w:rPr>
        <w:t xml:space="preserve"> </w:t>
      </w:r>
      <w:r w:rsidRPr="00561C26">
        <w:rPr>
          <w:rFonts w:ascii="Times New Roman" w:hAnsi="Times New Roman" w:cs="Times New Roman"/>
          <w:i/>
          <w:w w:val="95"/>
          <w:sz w:val="24"/>
          <w:szCs w:val="24"/>
        </w:rPr>
        <w:t>sorumluluklar</w:t>
      </w:r>
      <w:r w:rsidRPr="00561C26">
        <w:rPr>
          <w:rFonts w:ascii="Times New Roman" w:hAnsi="Times New Roman" w:cs="Times New Roman"/>
          <w:i/>
          <w:spacing w:val="-17"/>
          <w:w w:val="95"/>
          <w:sz w:val="24"/>
          <w:szCs w:val="24"/>
        </w:rPr>
        <w:t xml:space="preserve"> </w:t>
      </w:r>
      <w:r w:rsidRPr="00561C26">
        <w:rPr>
          <w:rFonts w:ascii="Times New Roman" w:hAnsi="Times New Roman" w:cs="Times New Roman"/>
          <w:i/>
          <w:w w:val="95"/>
          <w:sz w:val="24"/>
          <w:szCs w:val="24"/>
        </w:rPr>
        <w:t>ve</w:t>
      </w:r>
      <w:r w:rsidRPr="00561C26">
        <w:rPr>
          <w:rFonts w:ascii="Times New Roman" w:hAnsi="Times New Roman" w:cs="Times New Roman"/>
          <w:i/>
          <w:spacing w:val="-11"/>
          <w:w w:val="95"/>
          <w:sz w:val="24"/>
          <w:szCs w:val="24"/>
        </w:rPr>
        <w:t xml:space="preserve"> </w:t>
      </w:r>
      <w:r w:rsidRPr="00561C26">
        <w:rPr>
          <w:rFonts w:ascii="Times New Roman" w:hAnsi="Times New Roman" w:cs="Times New Roman"/>
          <w:i/>
          <w:w w:val="95"/>
          <w:sz w:val="24"/>
          <w:szCs w:val="24"/>
        </w:rPr>
        <w:t>paydaşların</w:t>
      </w:r>
      <w:r w:rsidRPr="00561C26">
        <w:rPr>
          <w:rFonts w:ascii="Times New Roman" w:hAnsi="Times New Roman" w:cs="Times New Roman"/>
          <w:i/>
          <w:spacing w:val="-17"/>
          <w:w w:val="95"/>
          <w:sz w:val="24"/>
          <w:szCs w:val="24"/>
        </w:rPr>
        <w:t xml:space="preserve"> </w:t>
      </w:r>
      <w:r w:rsidRPr="00561C26">
        <w:rPr>
          <w:rFonts w:ascii="Times New Roman" w:hAnsi="Times New Roman" w:cs="Times New Roman"/>
          <w:i/>
          <w:w w:val="95"/>
          <w:sz w:val="24"/>
          <w:szCs w:val="24"/>
        </w:rPr>
        <w:t>rollerini</w:t>
      </w:r>
      <w:r w:rsidRPr="00561C26">
        <w:rPr>
          <w:rFonts w:ascii="Times New Roman" w:hAnsi="Times New Roman" w:cs="Times New Roman"/>
          <w:i/>
          <w:spacing w:val="-15"/>
          <w:w w:val="95"/>
          <w:sz w:val="24"/>
          <w:szCs w:val="24"/>
        </w:rPr>
        <w:t xml:space="preserve"> </w:t>
      </w:r>
      <w:r w:rsidRPr="00561C26">
        <w:rPr>
          <w:rFonts w:ascii="Times New Roman" w:hAnsi="Times New Roman" w:cs="Times New Roman"/>
          <w:i/>
          <w:w w:val="95"/>
          <w:sz w:val="24"/>
          <w:szCs w:val="24"/>
        </w:rPr>
        <w:t>gösteren</w:t>
      </w:r>
      <w:r w:rsidRPr="00561C26">
        <w:rPr>
          <w:rFonts w:ascii="Times New Roman" w:hAnsi="Times New Roman" w:cs="Times New Roman"/>
          <w:i/>
          <w:spacing w:val="-16"/>
          <w:w w:val="95"/>
          <w:sz w:val="24"/>
          <w:szCs w:val="24"/>
        </w:rPr>
        <w:t xml:space="preserve"> </w:t>
      </w:r>
      <w:r w:rsidRPr="00561C26">
        <w:rPr>
          <w:rFonts w:ascii="Times New Roman" w:hAnsi="Times New Roman" w:cs="Times New Roman"/>
          <w:i/>
          <w:w w:val="95"/>
          <w:sz w:val="24"/>
          <w:szCs w:val="24"/>
        </w:rPr>
        <w:t>kanıtlar</w:t>
      </w:r>
    </w:p>
    <w:p w14:paraId="1D5C0CC6" w14:textId="6F62D8C6" w:rsidR="00325663" w:rsidRPr="00561C26" w:rsidRDefault="00387764" w:rsidP="00173A95">
      <w:pPr>
        <w:pStyle w:val="TableParagraph"/>
        <w:numPr>
          <w:ilvl w:val="0"/>
          <w:numId w:val="8"/>
        </w:numPr>
        <w:tabs>
          <w:tab w:val="left" w:pos="946"/>
        </w:tabs>
        <w:autoSpaceDE w:val="0"/>
        <w:autoSpaceDN w:val="0"/>
        <w:spacing w:before="10"/>
        <w:ind w:hanging="361"/>
        <w:jc w:val="both"/>
        <w:rPr>
          <w:rFonts w:ascii="Times New Roman" w:hAnsi="Times New Roman" w:cs="Times New Roman"/>
          <w:i/>
          <w:sz w:val="24"/>
          <w:szCs w:val="24"/>
        </w:rPr>
      </w:pPr>
      <w:hyperlink r:id="rId7" w:history="1">
        <w:r w:rsidR="00325663" w:rsidRPr="000D704C">
          <w:rPr>
            <w:rStyle w:val="Kpr"/>
            <w:rFonts w:ascii="Times New Roman" w:hAnsi="Times New Roman" w:cs="Times New Roman"/>
            <w:i/>
            <w:sz w:val="24"/>
            <w:szCs w:val="24"/>
          </w:rPr>
          <w:t>https://kalite.kku.edu.tr/Idari/Sayfa/Index?Sayfa=IsAkisFormlari</w:t>
        </w:r>
      </w:hyperlink>
    </w:p>
    <w:p w14:paraId="61A5D3AB" w14:textId="651F9ED1" w:rsidR="00173A95" w:rsidRPr="00325663" w:rsidRDefault="00173A95" w:rsidP="00173A95">
      <w:pPr>
        <w:pStyle w:val="TableParagraph"/>
        <w:numPr>
          <w:ilvl w:val="0"/>
          <w:numId w:val="7"/>
        </w:numPr>
        <w:tabs>
          <w:tab w:val="left" w:pos="946"/>
        </w:tabs>
        <w:autoSpaceDE w:val="0"/>
        <w:autoSpaceDN w:val="0"/>
        <w:spacing w:before="10"/>
        <w:ind w:hanging="361"/>
        <w:jc w:val="both"/>
        <w:rPr>
          <w:rFonts w:ascii="Times New Roman" w:hAnsi="Times New Roman" w:cs="Times New Roman"/>
          <w:i/>
          <w:sz w:val="24"/>
          <w:szCs w:val="24"/>
        </w:rPr>
      </w:pPr>
      <w:r w:rsidRPr="00561C26">
        <w:rPr>
          <w:rFonts w:ascii="Times New Roman" w:hAnsi="Times New Roman" w:cs="Times New Roman"/>
          <w:i/>
          <w:w w:val="95"/>
          <w:sz w:val="24"/>
          <w:szCs w:val="24"/>
        </w:rPr>
        <w:t>Bilgi Yönetim</w:t>
      </w:r>
      <w:r w:rsidRPr="00561C26">
        <w:rPr>
          <w:rFonts w:ascii="Times New Roman" w:hAnsi="Times New Roman" w:cs="Times New Roman"/>
          <w:i/>
          <w:spacing w:val="1"/>
          <w:w w:val="95"/>
          <w:sz w:val="24"/>
          <w:szCs w:val="24"/>
        </w:rPr>
        <w:t xml:space="preserve"> </w:t>
      </w:r>
      <w:r w:rsidRPr="00561C26">
        <w:rPr>
          <w:rFonts w:ascii="Times New Roman" w:hAnsi="Times New Roman" w:cs="Times New Roman"/>
          <w:i/>
          <w:w w:val="95"/>
          <w:sz w:val="24"/>
          <w:szCs w:val="24"/>
        </w:rPr>
        <w:t>Sistemi</w:t>
      </w:r>
    </w:p>
    <w:p w14:paraId="091CB3DC" w14:textId="2942E805" w:rsidR="00325663" w:rsidRPr="00325663" w:rsidRDefault="00325663" w:rsidP="00173A95">
      <w:pPr>
        <w:pStyle w:val="TableParagraph"/>
        <w:numPr>
          <w:ilvl w:val="0"/>
          <w:numId w:val="7"/>
        </w:numPr>
        <w:tabs>
          <w:tab w:val="left" w:pos="946"/>
        </w:tabs>
        <w:autoSpaceDE w:val="0"/>
        <w:autoSpaceDN w:val="0"/>
        <w:spacing w:before="10"/>
        <w:ind w:hanging="361"/>
        <w:jc w:val="both"/>
        <w:rPr>
          <w:rStyle w:val="Kpr"/>
          <w:rFonts w:ascii="Times New Roman" w:hAnsi="Times New Roman" w:cs="Times New Roman"/>
          <w:i/>
          <w:sz w:val="24"/>
          <w:szCs w:val="24"/>
        </w:rPr>
      </w:pPr>
      <w:r w:rsidRPr="00325663">
        <w:rPr>
          <w:rStyle w:val="Kpr"/>
          <w:rFonts w:ascii="Times New Roman" w:hAnsi="Times New Roman" w:cs="Times New Roman"/>
          <w:i/>
          <w:sz w:val="24"/>
          <w:szCs w:val="24"/>
        </w:rPr>
        <w:t>https://portal.kku.edu.tr/</w:t>
      </w:r>
    </w:p>
    <w:p w14:paraId="31B64108" w14:textId="78C0E673" w:rsidR="00173A95" w:rsidRPr="00325663" w:rsidRDefault="00173A95" w:rsidP="00173A95">
      <w:pPr>
        <w:pStyle w:val="TableParagraph"/>
        <w:numPr>
          <w:ilvl w:val="0"/>
          <w:numId w:val="7"/>
        </w:numPr>
        <w:tabs>
          <w:tab w:val="left" w:pos="946"/>
        </w:tabs>
        <w:autoSpaceDE w:val="0"/>
        <w:autoSpaceDN w:val="0"/>
        <w:spacing w:before="10"/>
        <w:ind w:hanging="361"/>
        <w:jc w:val="both"/>
        <w:rPr>
          <w:rFonts w:ascii="Times New Roman" w:hAnsi="Times New Roman" w:cs="Times New Roman"/>
          <w:i/>
          <w:sz w:val="24"/>
          <w:szCs w:val="24"/>
        </w:rPr>
      </w:pPr>
      <w:r w:rsidRPr="00561C26">
        <w:rPr>
          <w:rFonts w:ascii="Times New Roman" w:hAnsi="Times New Roman" w:cs="Times New Roman"/>
          <w:i/>
          <w:w w:val="95"/>
          <w:sz w:val="24"/>
          <w:szCs w:val="24"/>
        </w:rPr>
        <w:t>Kurumsal Risk Yönetim Planı</w:t>
      </w:r>
    </w:p>
    <w:p w14:paraId="1B55B381" w14:textId="01123AA0" w:rsidR="00325663" w:rsidRPr="00325663" w:rsidRDefault="00325663" w:rsidP="00173A95">
      <w:pPr>
        <w:pStyle w:val="TableParagraph"/>
        <w:numPr>
          <w:ilvl w:val="0"/>
          <w:numId w:val="7"/>
        </w:numPr>
        <w:tabs>
          <w:tab w:val="left" w:pos="946"/>
        </w:tabs>
        <w:autoSpaceDE w:val="0"/>
        <w:autoSpaceDN w:val="0"/>
        <w:spacing w:before="10"/>
        <w:ind w:hanging="361"/>
        <w:jc w:val="both"/>
        <w:rPr>
          <w:rStyle w:val="Kpr"/>
          <w:rFonts w:ascii="Times New Roman" w:hAnsi="Times New Roman" w:cs="Times New Roman"/>
          <w:i/>
          <w:sz w:val="24"/>
          <w:szCs w:val="24"/>
        </w:rPr>
      </w:pPr>
      <w:r w:rsidRPr="00325663">
        <w:rPr>
          <w:rStyle w:val="Kpr"/>
          <w:rFonts w:ascii="Times New Roman" w:hAnsi="Times New Roman" w:cs="Times New Roman"/>
          <w:i/>
          <w:sz w:val="24"/>
          <w:szCs w:val="24"/>
        </w:rPr>
        <w:t>https://kalite.kku.edu.tr/Idari/Sayfa/Index?Sayfa=Planlar</w:t>
      </w:r>
    </w:p>
    <w:p w14:paraId="37E997B0" w14:textId="77777777" w:rsidR="00173A95" w:rsidRPr="00561C26" w:rsidRDefault="00173A95" w:rsidP="00173A95">
      <w:pPr>
        <w:pStyle w:val="TableParagraph"/>
        <w:numPr>
          <w:ilvl w:val="0"/>
          <w:numId w:val="6"/>
        </w:numPr>
        <w:tabs>
          <w:tab w:val="left" w:pos="946"/>
        </w:tabs>
        <w:autoSpaceDE w:val="0"/>
        <w:autoSpaceDN w:val="0"/>
        <w:spacing w:before="10"/>
        <w:ind w:hanging="361"/>
        <w:jc w:val="both"/>
        <w:rPr>
          <w:rFonts w:ascii="Times New Roman" w:hAnsi="Times New Roman" w:cs="Times New Roman"/>
          <w:i/>
          <w:sz w:val="24"/>
          <w:szCs w:val="24"/>
        </w:rPr>
      </w:pPr>
      <w:r w:rsidRPr="00561C26">
        <w:rPr>
          <w:rFonts w:ascii="Times New Roman" w:hAnsi="Times New Roman" w:cs="Times New Roman"/>
          <w:i/>
          <w:w w:val="90"/>
          <w:sz w:val="24"/>
          <w:szCs w:val="24"/>
        </w:rPr>
        <w:t>Geri</w:t>
      </w:r>
      <w:r w:rsidRPr="00561C26">
        <w:rPr>
          <w:rFonts w:ascii="Times New Roman" w:hAnsi="Times New Roman" w:cs="Times New Roman"/>
          <w:i/>
          <w:spacing w:val="1"/>
          <w:w w:val="90"/>
          <w:sz w:val="24"/>
          <w:szCs w:val="24"/>
        </w:rPr>
        <w:t xml:space="preserve"> </w:t>
      </w:r>
      <w:r w:rsidRPr="00561C26">
        <w:rPr>
          <w:rFonts w:ascii="Times New Roman" w:hAnsi="Times New Roman" w:cs="Times New Roman"/>
          <w:i/>
          <w:w w:val="90"/>
          <w:sz w:val="24"/>
          <w:szCs w:val="24"/>
        </w:rPr>
        <w:t>bildirim</w:t>
      </w:r>
      <w:r w:rsidRPr="00561C26">
        <w:rPr>
          <w:rFonts w:ascii="Times New Roman" w:hAnsi="Times New Roman" w:cs="Times New Roman"/>
          <w:i/>
          <w:spacing w:val="2"/>
          <w:w w:val="90"/>
          <w:sz w:val="24"/>
          <w:szCs w:val="24"/>
        </w:rPr>
        <w:t xml:space="preserve"> </w:t>
      </w:r>
      <w:r w:rsidRPr="00561C26">
        <w:rPr>
          <w:rFonts w:ascii="Times New Roman" w:hAnsi="Times New Roman" w:cs="Times New Roman"/>
          <w:i/>
          <w:w w:val="90"/>
          <w:sz w:val="24"/>
          <w:szCs w:val="24"/>
        </w:rPr>
        <w:t>yöntemleri</w:t>
      </w:r>
    </w:p>
    <w:p w14:paraId="176D153B" w14:textId="77777777" w:rsidR="00173A95" w:rsidRPr="00561C26" w:rsidRDefault="00173A95" w:rsidP="00173A95">
      <w:pPr>
        <w:pStyle w:val="TableParagraph"/>
        <w:numPr>
          <w:ilvl w:val="0"/>
          <w:numId w:val="5"/>
        </w:numPr>
        <w:tabs>
          <w:tab w:val="left" w:pos="946"/>
        </w:tabs>
        <w:autoSpaceDE w:val="0"/>
        <w:autoSpaceDN w:val="0"/>
        <w:spacing w:before="12" w:line="276" w:lineRule="auto"/>
        <w:ind w:left="567" w:right="63" w:firstLine="0"/>
        <w:jc w:val="both"/>
        <w:outlineLvl w:val="3"/>
        <w:rPr>
          <w:rFonts w:ascii="Times New Roman" w:eastAsia="Times New Roman" w:hAnsi="Times New Roman" w:cs="Times New Roman"/>
          <w:b/>
          <w:bCs/>
          <w:i/>
          <w:iCs/>
          <w:sz w:val="24"/>
          <w:szCs w:val="24"/>
        </w:rPr>
      </w:pPr>
      <w:r w:rsidRPr="00561C26">
        <w:rPr>
          <w:rFonts w:ascii="Times New Roman" w:hAnsi="Times New Roman" w:cs="Times New Roman"/>
          <w:i/>
          <w:w w:val="95"/>
          <w:sz w:val="24"/>
          <w:szCs w:val="24"/>
        </w:rPr>
        <w:t>Paydaş</w:t>
      </w:r>
      <w:r w:rsidRPr="00561C26">
        <w:rPr>
          <w:rFonts w:ascii="Times New Roman" w:hAnsi="Times New Roman" w:cs="Times New Roman"/>
          <w:i/>
          <w:spacing w:val="-15"/>
          <w:w w:val="95"/>
          <w:sz w:val="24"/>
          <w:szCs w:val="24"/>
        </w:rPr>
        <w:t xml:space="preserve"> </w:t>
      </w:r>
      <w:r w:rsidRPr="00561C26">
        <w:rPr>
          <w:rFonts w:ascii="Times New Roman" w:hAnsi="Times New Roman" w:cs="Times New Roman"/>
          <w:i/>
          <w:w w:val="95"/>
          <w:sz w:val="24"/>
          <w:szCs w:val="24"/>
        </w:rPr>
        <w:t>katılımına</w:t>
      </w:r>
      <w:r w:rsidRPr="00561C26">
        <w:rPr>
          <w:rFonts w:ascii="Times New Roman" w:hAnsi="Times New Roman" w:cs="Times New Roman"/>
          <w:i/>
          <w:spacing w:val="-13"/>
          <w:w w:val="95"/>
          <w:sz w:val="24"/>
          <w:szCs w:val="24"/>
        </w:rPr>
        <w:t xml:space="preserve"> </w:t>
      </w:r>
      <w:r w:rsidRPr="00561C26">
        <w:rPr>
          <w:rFonts w:ascii="Times New Roman" w:hAnsi="Times New Roman" w:cs="Times New Roman"/>
          <w:i/>
          <w:w w:val="95"/>
          <w:sz w:val="24"/>
          <w:szCs w:val="24"/>
        </w:rPr>
        <w:t>ilişkin</w:t>
      </w:r>
      <w:r w:rsidRPr="00561C26">
        <w:rPr>
          <w:rFonts w:ascii="Times New Roman" w:hAnsi="Times New Roman" w:cs="Times New Roman"/>
          <w:i/>
          <w:spacing w:val="-16"/>
          <w:w w:val="95"/>
          <w:sz w:val="24"/>
          <w:szCs w:val="24"/>
        </w:rPr>
        <w:t xml:space="preserve"> </w:t>
      </w:r>
      <w:r w:rsidRPr="00561C26">
        <w:rPr>
          <w:rFonts w:ascii="Times New Roman" w:hAnsi="Times New Roman" w:cs="Times New Roman"/>
          <w:i/>
          <w:w w:val="95"/>
          <w:sz w:val="24"/>
          <w:szCs w:val="24"/>
        </w:rPr>
        <w:t>belgeler</w:t>
      </w:r>
    </w:p>
    <w:p w14:paraId="4ED42730" w14:textId="0DFDA169" w:rsidR="00173A95" w:rsidRPr="00325663" w:rsidRDefault="00173A95" w:rsidP="00173A95">
      <w:pPr>
        <w:pStyle w:val="TableParagraph"/>
        <w:numPr>
          <w:ilvl w:val="0"/>
          <w:numId w:val="5"/>
        </w:numPr>
        <w:tabs>
          <w:tab w:val="left" w:pos="946"/>
        </w:tabs>
        <w:autoSpaceDE w:val="0"/>
        <w:autoSpaceDN w:val="0"/>
        <w:spacing w:before="12" w:line="276" w:lineRule="auto"/>
        <w:ind w:left="567" w:right="63" w:firstLine="0"/>
        <w:jc w:val="both"/>
        <w:outlineLvl w:val="3"/>
        <w:rPr>
          <w:rFonts w:ascii="Times New Roman" w:eastAsia="Times New Roman" w:hAnsi="Times New Roman" w:cs="Times New Roman"/>
          <w:b/>
          <w:bCs/>
          <w:i/>
          <w:iCs/>
          <w:sz w:val="24"/>
          <w:szCs w:val="24"/>
        </w:rPr>
      </w:pPr>
      <w:r w:rsidRPr="00561C26">
        <w:rPr>
          <w:rFonts w:ascii="Times New Roman" w:hAnsi="Times New Roman" w:cs="Times New Roman"/>
          <w:i/>
          <w:w w:val="90"/>
          <w:sz w:val="24"/>
          <w:szCs w:val="24"/>
        </w:rPr>
        <w:t>Yıllık</w:t>
      </w:r>
      <w:r w:rsidRPr="00561C26">
        <w:rPr>
          <w:rFonts w:ascii="Times New Roman" w:hAnsi="Times New Roman" w:cs="Times New Roman"/>
          <w:i/>
          <w:spacing w:val="-1"/>
          <w:w w:val="90"/>
          <w:sz w:val="24"/>
          <w:szCs w:val="24"/>
        </w:rPr>
        <w:t xml:space="preserve"> </w:t>
      </w:r>
      <w:r w:rsidRPr="00561C26">
        <w:rPr>
          <w:rFonts w:ascii="Times New Roman" w:hAnsi="Times New Roman" w:cs="Times New Roman"/>
          <w:i/>
          <w:w w:val="90"/>
          <w:sz w:val="24"/>
          <w:szCs w:val="24"/>
        </w:rPr>
        <w:t>izleme</w:t>
      </w:r>
      <w:r w:rsidRPr="00561C26">
        <w:rPr>
          <w:rFonts w:ascii="Times New Roman" w:hAnsi="Times New Roman" w:cs="Times New Roman"/>
          <w:i/>
          <w:spacing w:val="-1"/>
          <w:w w:val="90"/>
          <w:sz w:val="24"/>
          <w:szCs w:val="24"/>
        </w:rPr>
        <w:t xml:space="preserve"> </w:t>
      </w:r>
      <w:r w:rsidRPr="00561C26">
        <w:rPr>
          <w:rFonts w:ascii="Times New Roman" w:hAnsi="Times New Roman" w:cs="Times New Roman"/>
          <w:i/>
          <w:w w:val="90"/>
          <w:sz w:val="24"/>
          <w:szCs w:val="24"/>
        </w:rPr>
        <w:t>ve iyileştirme</w:t>
      </w:r>
      <w:r w:rsidRPr="00561C26">
        <w:rPr>
          <w:rFonts w:ascii="Times New Roman" w:hAnsi="Times New Roman" w:cs="Times New Roman"/>
          <w:i/>
          <w:spacing w:val="-1"/>
          <w:w w:val="90"/>
          <w:sz w:val="24"/>
          <w:szCs w:val="24"/>
        </w:rPr>
        <w:t xml:space="preserve"> </w:t>
      </w:r>
      <w:r w:rsidRPr="00561C26">
        <w:rPr>
          <w:rFonts w:ascii="Times New Roman" w:hAnsi="Times New Roman" w:cs="Times New Roman"/>
          <w:i/>
          <w:w w:val="90"/>
          <w:sz w:val="24"/>
          <w:szCs w:val="24"/>
        </w:rPr>
        <w:t>raporları</w:t>
      </w:r>
    </w:p>
    <w:p w14:paraId="5625EE6B" w14:textId="7587A616" w:rsidR="00325663" w:rsidRPr="00325663" w:rsidRDefault="00325663" w:rsidP="00173A95">
      <w:pPr>
        <w:pStyle w:val="TableParagraph"/>
        <w:numPr>
          <w:ilvl w:val="0"/>
          <w:numId w:val="5"/>
        </w:numPr>
        <w:tabs>
          <w:tab w:val="left" w:pos="946"/>
        </w:tabs>
        <w:autoSpaceDE w:val="0"/>
        <w:autoSpaceDN w:val="0"/>
        <w:spacing w:before="12" w:line="276" w:lineRule="auto"/>
        <w:ind w:left="567" w:right="63" w:firstLine="0"/>
        <w:jc w:val="both"/>
        <w:outlineLvl w:val="3"/>
        <w:rPr>
          <w:rStyle w:val="Kpr"/>
          <w:rFonts w:ascii="Times New Roman" w:hAnsi="Times New Roman" w:cs="Times New Roman"/>
          <w:i/>
          <w:sz w:val="24"/>
          <w:szCs w:val="24"/>
        </w:rPr>
      </w:pPr>
      <w:r w:rsidRPr="00325663">
        <w:rPr>
          <w:rStyle w:val="Kpr"/>
          <w:rFonts w:ascii="Times New Roman" w:hAnsi="Times New Roman" w:cs="Times New Roman"/>
          <w:i/>
          <w:sz w:val="24"/>
          <w:szCs w:val="24"/>
        </w:rPr>
        <w:t>https://strateji.kku.edu.tr/Anasayfa/Duyuru/Index/16916</w:t>
      </w:r>
    </w:p>
    <w:p w14:paraId="3BF04377" w14:textId="77777777" w:rsidR="00173A95" w:rsidRPr="00561C26" w:rsidRDefault="00173A95" w:rsidP="00173A95">
      <w:pPr>
        <w:pStyle w:val="TableParagraph"/>
        <w:numPr>
          <w:ilvl w:val="0"/>
          <w:numId w:val="4"/>
        </w:numPr>
        <w:tabs>
          <w:tab w:val="left" w:pos="946"/>
        </w:tabs>
        <w:autoSpaceDE w:val="0"/>
        <w:autoSpaceDN w:val="0"/>
        <w:spacing w:before="12" w:line="276" w:lineRule="auto"/>
        <w:ind w:left="118" w:right="63" w:firstLine="449"/>
        <w:jc w:val="both"/>
        <w:outlineLvl w:val="3"/>
        <w:rPr>
          <w:rFonts w:ascii="Times New Roman" w:eastAsia="Times New Roman" w:hAnsi="Times New Roman" w:cs="Times New Roman"/>
          <w:b/>
          <w:bCs/>
          <w:i/>
          <w:iCs/>
          <w:sz w:val="24"/>
          <w:szCs w:val="24"/>
        </w:rPr>
      </w:pPr>
      <w:r w:rsidRPr="00561C26">
        <w:rPr>
          <w:rFonts w:ascii="Times New Roman" w:hAnsi="Times New Roman" w:cs="Times New Roman"/>
          <w:i/>
          <w:w w:val="95"/>
          <w:sz w:val="24"/>
          <w:szCs w:val="24"/>
        </w:rPr>
        <w:t>Standart</w:t>
      </w:r>
      <w:r w:rsidRPr="00561C26">
        <w:rPr>
          <w:rFonts w:ascii="Times New Roman" w:hAnsi="Times New Roman" w:cs="Times New Roman"/>
          <w:i/>
          <w:spacing w:val="-12"/>
          <w:w w:val="95"/>
          <w:sz w:val="24"/>
          <w:szCs w:val="24"/>
        </w:rPr>
        <w:t xml:space="preserve"> </w:t>
      </w:r>
      <w:r w:rsidRPr="00561C26">
        <w:rPr>
          <w:rFonts w:ascii="Times New Roman" w:hAnsi="Times New Roman" w:cs="Times New Roman"/>
          <w:i/>
          <w:w w:val="95"/>
          <w:sz w:val="24"/>
          <w:szCs w:val="24"/>
        </w:rPr>
        <w:t>uygulamalar</w:t>
      </w:r>
      <w:r w:rsidRPr="00561C26">
        <w:rPr>
          <w:rFonts w:ascii="Times New Roman" w:hAnsi="Times New Roman" w:cs="Times New Roman"/>
          <w:i/>
          <w:spacing w:val="-10"/>
          <w:w w:val="95"/>
          <w:sz w:val="24"/>
          <w:szCs w:val="24"/>
        </w:rPr>
        <w:t xml:space="preserve"> </w:t>
      </w:r>
      <w:r w:rsidRPr="00561C26">
        <w:rPr>
          <w:rFonts w:ascii="Times New Roman" w:hAnsi="Times New Roman" w:cs="Times New Roman"/>
          <w:i/>
          <w:w w:val="95"/>
          <w:sz w:val="24"/>
          <w:szCs w:val="24"/>
        </w:rPr>
        <w:t>ve</w:t>
      </w:r>
      <w:r w:rsidRPr="00561C26">
        <w:rPr>
          <w:rFonts w:ascii="Times New Roman" w:hAnsi="Times New Roman" w:cs="Times New Roman"/>
          <w:i/>
          <w:spacing w:val="-11"/>
          <w:w w:val="95"/>
          <w:sz w:val="24"/>
          <w:szCs w:val="24"/>
        </w:rPr>
        <w:t xml:space="preserve"> </w:t>
      </w:r>
      <w:r w:rsidRPr="00561C26">
        <w:rPr>
          <w:rFonts w:ascii="Times New Roman" w:hAnsi="Times New Roman" w:cs="Times New Roman"/>
          <w:i/>
          <w:w w:val="95"/>
          <w:sz w:val="24"/>
          <w:szCs w:val="24"/>
        </w:rPr>
        <w:t>mevzuatın</w:t>
      </w:r>
      <w:r w:rsidRPr="00561C26">
        <w:rPr>
          <w:rFonts w:ascii="Times New Roman" w:hAnsi="Times New Roman" w:cs="Times New Roman"/>
          <w:i/>
          <w:spacing w:val="-8"/>
          <w:w w:val="95"/>
          <w:sz w:val="24"/>
          <w:szCs w:val="24"/>
        </w:rPr>
        <w:t xml:space="preserve"> </w:t>
      </w:r>
      <w:r w:rsidRPr="00561C26">
        <w:rPr>
          <w:rFonts w:ascii="Times New Roman" w:hAnsi="Times New Roman" w:cs="Times New Roman"/>
          <w:i/>
          <w:w w:val="95"/>
          <w:sz w:val="24"/>
          <w:szCs w:val="24"/>
        </w:rPr>
        <w:t>yanı</w:t>
      </w:r>
      <w:r w:rsidRPr="00561C26">
        <w:rPr>
          <w:rFonts w:ascii="Times New Roman" w:hAnsi="Times New Roman" w:cs="Times New Roman"/>
          <w:i/>
          <w:spacing w:val="-9"/>
          <w:w w:val="95"/>
          <w:sz w:val="24"/>
          <w:szCs w:val="24"/>
        </w:rPr>
        <w:t xml:space="preserve"> </w:t>
      </w:r>
      <w:r w:rsidRPr="00561C26">
        <w:rPr>
          <w:rFonts w:ascii="Times New Roman" w:hAnsi="Times New Roman" w:cs="Times New Roman"/>
          <w:i/>
          <w:w w:val="95"/>
          <w:sz w:val="24"/>
          <w:szCs w:val="24"/>
        </w:rPr>
        <w:t>sıra;</w:t>
      </w:r>
      <w:r w:rsidRPr="00561C26">
        <w:rPr>
          <w:rFonts w:ascii="Times New Roman" w:hAnsi="Times New Roman" w:cs="Times New Roman"/>
          <w:i/>
          <w:spacing w:val="-7"/>
          <w:w w:val="95"/>
          <w:sz w:val="24"/>
          <w:szCs w:val="24"/>
        </w:rPr>
        <w:t xml:space="preserve"> </w:t>
      </w:r>
      <w:r w:rsidRPr="00561C26">
        <w:rPr>
          <w:rFonts w:ascii="Times New Roman" w:hAnsi="Times New Roman" w:cs="Times New Roman"/>
          <w:i/>
          <w:w w:val="95"/>
          <w:sz w:val="24"/>
          <w:szCs w:val="24"/>
        </w:rPr>
        <w:t>kurumun</w:t>
      </w:r>
      <w:r w:rsidRPr="00561C26">
        <w:rPr>
          <w:rFonts w:ascii="Times New Roman" w:hAnsi="Times New Roman" w:cs="Times New Roman"/>
          <w:i/>
          <w:spacing w:val="-9"/>
          <w:w w:val="95"/>
          <w:sz w:val="24"/>
          <w:szCs w:val="24"/>
        </w:rPr>
        <w:t xml:space="preserve"> </w:t>
      </w:r>
      <w:r w:rsidRPr="00561C26">
        <w:rPr>
          <w:rFonts w:ascii="Times New Roman" w:hAnsi="Times New Roman" w:cs="Times New Roman"/>
          <w:i/>
          <w:w w:val="95"/>
          <w:sz w:val="24"/>
          <w:szCs w:val="24"/>
        </w:rPr>
        <w:t>ihtiyaçları</w:t>
      </w:r>
      <w:r w:rsidRPr="00561C26">
        <w:rPr>
          <w:rFonts w:ascii="Times New Roman" w:hAnsi="Times New Roman" w:cs="Times New Roman"/>
          <w:i/>
          <w:spacing w:val="-9"/>
          <w:w w:val="95"/>
          <w:sz w:val="24"/>
          <w:szCs w:val="24"/>
        </w:rPr>
        <w:t xml:space="preserve"> </w:t>
      </w:r>
      <w:r w:rsidRPr="00561C26">
        <w:rPr>
          <w:rFonts w:ascii="Times New Roman" w:hAnsi="Times New Roman" w:cs="Times New Roman"/>
          <w:i/>
          <w:w w:val="95"/>
          <w:sz w:val="24"/>
          <w:szCs w:val="24"/>
        </w:rPr>
        <w:t>doğrultusunda</w:t>
      </w:r>
      <w:r w:rsidRPr="00561C26">
        <w:rPr>
          <w:rFonts w:ascii="Times New Roman" w:hAnsi="Times New Roman" w:cs="Times New Roman"/>
          <w:i/>
          <w:spacing w:val="-9"/>
          <w:w w:val="95"/>
          <w:sz w:val="24"/>
          <w:szCs w:val="24"/>
        </w:rPr>
        <w:t xml:space="preserve"> </w:t>
      </w:r>
      <w:proofErr w:type="gramStart"/>
      <w:r w:rsidRPr="00561C26">
        <w:rPr>
          <w:rFonts w:ascii="Times New Roman" w:hAnsi="Times New Roman" w:cs="Times New Roman"/>
          <w:i/>
          <w:sz w:val="24"/>
          <w:szCs w:val="24"/>
        </w:rPr>
        <w:t xml:space="preserve">geliştirdiği </w:t>
      </w:r>
      <w:r w:rsidRPr="00561C26">
        <w:rPr>
          <w:rFonts w:ascii="Times New Roman" w:hAnsi="Times New Roman" w:cs="Times New Roman"/>
          <w:i/>
          <w:spacing w:val="-66"/>
          <w:sz w:val="24"/>
          <w:szCs w:val="24"/>
        </w:rPr>
        <w:t xml:space="preserve">     </w:t>
      </w:r>
      <w:r w:rsidRPr="00561C26">
        <w:rPr>
          <w:rFonts w:ascii="Times New Roman" w:hAnsi="Times New Roman" w:cs="Times New Roman"/>
          <w:i/>
          <w:sz w:val="24"/>
          <w:szCs w:val="24"/>
        </w:rPr>
        <w:t>özgün</w:t>
      </w:r>
      <w:proofErr w:type="gramEnd"/>
      <w:r w:rsidRPr="00561C26">
        <w:rPr>
          <w:rFonts w:ascii="Times New Roman" w:hAnsi="Times New Roman" w:cs="Times New Roman"/>
          <w:i/>
          <w:spacing w:val="-24"/>
          <w:sz w:val="24"/>
          <w:szCs w:val="24"/>
        </w:rPr>
        <w:t xml:space="preserve">  </w:t>
      </w:r>
      <w:r w:rsidRPr="00561C26">
        <w:rPr>
          <w:rFonts w:ascii="Times New Roman" w:hAnsi="Times New Roman" w:cs="Times New Roman"/>
          <w:i/>
          <w:w w:val="95"/>
          <w:sz w:val="24"/>
          <w:szCs w:val="24"/>
        </w:rPr>
        <w:t>yaklaşım</w:t>
      </w:r>
      <w:r w:rsidRPr="00561C26">
        <w:rPr>
          <w:rFonts w:ascii="Times New Roman" w:hAnsi="Times New Roman" w:cs="Times New Roman"/>
          <w:i/>
          <w:spacing w:val="-20"/>
          <w:w w:val="95"/>
          <w:sz w:val="24"/>
          <w:szCs w:val="24"/>
        </w:rPr>
        <w:t xml:space="preserve"> </w:t>
      </w:r>
      <w:r w:rsidRPr="00561C26">
        <w:rPr>
          <w:rFonts w:ascii="Times New Roman" w:hAnsi="Times New Roman" w:cs="Times New Roman"/>
          <w:i/>
          <w:w w:val="95"/>
          <w:sz w:val="24"/>
          <w:szCs w:val="24"/>
        </w:rPr>
        <w:t>ve</w:t>
      </w:r>
      <w:r w:rsidRPr="00561C26">
        <w:rPr>
          <w:rFonts w:ascii="Times New Roman" w:hAnsi="Times New Roman" w:cs="Times New Roman"/>
          <w:i/>
          <w:spacing w:val="-18"/>
          <w:w w:val="95"/>
          <w:sz w:val="24"/>
          <w:szCs w:val="24"/>
        </w:rPr>
        <w:t xml:space="preserve"> </w:t>
      </w:r>
      <w:r w:rsidRPr="00561C26">
        <w:rPr>
          <w:rFonts w:ascii="Times New Roman" w:hAnsi="Times New Roman" w:cs="Times New Roman"/>
          <w:i/>
          <w:w w:val="95"/>
          <w:sz w:val="24"/>
          <w:szCs w:val="24"/>
        </w:rPr>
        <w:t>uygulamalarına</w:t>
      </w:r>
      <w:r w:rsidRPr="00561C26">
        <w:rPr>
          <w:rFonts w:ascii="Times New Roman" w:hAnsi="Times New Roman" w:cs="Times New Roman"/>
          <w:i/>
          <w:spacing w:val="-15"/>
          <w:w w:val="95"/>
          <w:sz w:val="24"/>
          <w:szCs w:val="24"/>
        </w:rPr>
        <w:t xml:space="preserve"> </w:t>
      </w:r>
      <w:r w:rsidRPr="00561C26">
        <w:rPr>
          <w:rFonts w:ascii="Times New Roman" w:hAnsi="Times New Roman" w:cs="Times New Roman"/>
          <w:i/>
          <w:w w:val="95"/>
          <w:sz w:val="24"/>
          <w:szCs w:val="24"/>
        </w:rPr>
        <w:t>ilişkin</w:t>
      </w:r>
      <w:r w:rsidRPr="00561C26">
        <w:rPr>
          <w:rFonts w:ascii="Times New Roman" w:hAnsi="Times New Roman" w:cs="Times New Roman"/>
          <w:i/>
          <w:spacing w:val="-18"/>
          <w:w w:val="95"/>
          <w:sz w:val="24"/>
          <w:szCs w:val="24"/>
        </w:rPr>
        <w:t xml:space="preserve"> </w:t>
      </w:r>
      <w:r w:rsidRPr="00561C26">
        <w:rPr>
          <w:rFonts w:ascii="Times New Roman" w:hAnsi="Times New Roman" w:cs="Times New Roman"/>
          <w:i/>
          <w:w w:val="95"/>
          <w:sz w:val="24"/>
          <w:szCs w:val="24"/>
        </w:rPr>
        <w:t>kanıtlar</w:t>
      </w:r>
    </w:p>
    <w:p w14:paraId="0B58FCB5" w14:textId="77777777" w:rsidR="00173A95" w:rsidRPr="00561C26" w:rsidRDefault="00173A95" w:rsidP="00173A95">
      <w:pPr>
        <w:ind w:right="63"/>
        <w:jc w:val="both"/>
        <w:rPr>
          <w:rFonts w:ascii="Times New Roman" w:hAnsi="Times New Roman" w:cs="Times New Roman"/>
          <w:b/>
          <w:sz w:val="24"/>
          <w:szCs w:val="24"/>
          <w:u w:val="single"/>
        </w:rPr>
      </w:pPr>
    </w:p>
    <w:p w14:paraId="6FE36260" w14:textId="77777777" w:rsidR="00173A95" w:rsidRPr="00561C26" w:rsidRDefault="00173A95" w:rsidP="00173A95">
      <w:pPr>
        <w:ind w:right="63"/>
        <w:jc w:val="both"/>
        <w:rPr>
          <w:rFonts w:ascii="Times New Roman" w:hAnsi="Times New Roman" w:cs="Times New Roman"/>
          <w:b/>
          <w:sz w:val="24"/>
          <w:szCs w:val="24"/>
          <w:u w:val="single"/>
        </w:rPr>
      </w:pPr>
    </w:p>
    <w:p w14:paraId="0141E6AE" w14:textId="4EA07ED9" w:rsidR="00173A95" w:rsidRDefault="00173A95" w:rsidP="00173A95">
      <w:pPr>
        <w:ind w:right="63"/>
        <w:jc w:val="both"/>
        <w:rPr>
          <w:rFonts w:ascii="Times New Roman" w:hAnsi="Times New Roman" w:cs="Times New Roman"/>
          <w:b/>
          <w:sz w:val="24"/>
          <w:szCs w:val="24"/>
          <w:u w:val="single"/>
        </w:rPr>
      </w:pPr>
    </w:p>
    <w:p w14:paraId="7E2F1AA1" w14:textId="701D7D7C" w:rsidR="00F0478B" w:rsidRDefault="00F0478B" w:rsidP="00173A95">
      <w:pPr>
        <w:ind w:right="63"/>
        <w:jc w:val="both"/>
        <w:rPr>
          <w:rFonts w:ascii="Times New Roman" w:hAnsi="Times New Roman" w:cs="Times New Roman"/>
          <w:b/>
          <w:sz w:val="24"/>
          <w:szCs w:val="24"/>
          <w:u w:val="single"/>
        </w:rPr>
      </w:pPr>
    </w:p>
    <w:p w14:paraId="3663E693" w14:textId="319157DD" w:rsidR="00F0478B" w:rsidRDefault="00F0478B" w:rsidP="00173A95">
      <w:pPr>
        <w:ind w:right="63"/>
        <w:jc w:val="both"/>
        <w:rPr>
          <w:rFonts w:ascii="Times New Roman" w:hAnsi="Times New Roman" w:cs="Times New Roman"/>
          <w:b/>
          <w:sz w:val="24"/>
          <w:szCs w:val="24"/>
          <w:u w:val="single"/>
        </w:rPr>
      </w:pPr>
    </w:p>
    <w:p w14:paraId="2FE4978C" w14:textId="6F969CAA" w:rsidR="00F0478B" w:rsidRDefault="00F0478B" w:rsidP="00173A95">
      <w:pPr>
        <w:ind w:right="63"/>
        <w:jc w:val="both"/>
        <w:rPr>
          <w:rFonts w:ascii="Times New Roman" w:hAnsi="Times New Roman" w:cs="Times New Roman"/>
          <w:b/>
          <w:sz w:val="24"/>
          <w:szCs w:val="24"/>
          <w:u w:val="single"/>
        </w:rPr>
      </w:pPr>
    </w:p>
    <w:p w14:paraId="0005188D" w14:textId="5E8B9730" w:rsidR="00F0478B" w:rsidRDefault="00F0478B" w:rsidP="00173A95">
      <w:pPr>
        <w:ind w:right="63"/>
        <w:jc w:val="both"/>
        <w:rPr>
          <w:rFonts w:ascii="Times New Roman" w:hAnsi="Times New Roman" w:cs="Times New Roman"/>
          <w:b/>
          <w:sz w:val="24"/>
          <w:szCs w:val="24"/>
          <w:u w:val="single"/>
        </w:rPr>
      </w:pPr>
    </w:p>
    <w:p w14:paraId="2C33EE99" w14:textId="5F5522F8" w:rsidR="00F0478B" w:rsidRDefault="00F0478B" w:rsidP="00173A95">
      <w:pPr>
        <w:ind w:right="63"/>
        <w:jc w:val="both"/>
        <w:rPr>
          <w:rFonts w:ascii="Times New Roman" w:hAnsi="Times New Roman" w:cs="Times New Roman"/>
          <w:b/>
          <w:sz w:val="24"/>
          <w:szCs w:val="24"/>
          <w:u w:val="single"/>
        </w:rPr>
      </w:pPr>
    </w:p>
    <w:p w14:paraId="602B778E" w14:textId="7E967F43" w:rsidR="00F0478B" w:rsidRDefault="00F0478B" w:rsidP="00173A95">
      <w:pPr>
        <w:ind w:right="63"/>
        <w:jc w:val="both"/>
        <w:rPr>
          <w:rFonts w:ascii="Times New Roman" w:hAnsi="Times New Roman" w:cs="Times New Roman"/>
          <w:b/>
          <w:sz w:val="24"/>
          <w:szCs w:val="24"/>
          <w:u w:val="single"/>
        </w:rPr>
      </w:pPr>
    </w:p>
    <w:p w14:paraId="6E9D3721" w14:textId="2058EEB1" w:rsidR="00F0478B" w:rsidRDefault="00F0478B" w:rsidP="00173A95">
      <w:pPr>
        <w:ind w:right="63"/>
        <w:jc w:val="both"/>
        <w:rPr>
          <w:rFonts w:ascii="Times New Roman" w:hAnsi="Times New Roman" w:cs="Times New Roman"/>
          <w:b/>
          <w:sz w:val="24"/>
          <w:szCs w:val="24"/>
          <w:u w:val="single"/>
        </w:rPr>
      </w:pPr>
    </w:p>
    <w:p w14:paraId="0EC9BFF7" w14:textId="6CD61B07" w:rsidR="00F0478B" w:rsidRDefault="00F0478B" w:rsidP="00173A95">
      <w:pPr>
        <w:ind w:right="63"/>
        <w:jc w:val="both"/>
        <w:rPr>
          <w:rFonts w:ascii="Times New Roman" w:hAnsi="Times New Roman" w:cs="Times New Roman"/>
          <w:b/>
          <w:sz w:val="24"/>
          <w:szCs w:val="24"/>
          <w:u w:val="single"/>
        </w:rPr>
      </w:pPr>
    </w:p>
    <w:p w14:paraId="6CD7D380" w14:textId="77777777" w:rsidR="00F0478B" w:rsidRPr="00561C26" w:rsidRDefault="00F0478B" w:rsidP="00173A95">
      <w:pPr>
        <w:ind w:right="63"/>
        <w:jc w:val="both"/>
        <w:rPr>
          <w:rFonts w:ascii="Times New Roman" w:hAnsi="Times New Roman" w:cs="Times New Roman"/>
          <w:b/>
          <w:sz w:val="24"/>
          <w:szCs w:val="24"/>
          <w:u w:val="single"/>
        </w:rPr>
      </w:pPr>
    </w:p>
    <w:p w14:paraId="583B409B" w14:textId="77777777" w:rsidR="00173A95" w:rsidRPr="00561C26" w:rsidRDefault="00173A95" w:rsidP="00173A95">
      <w:pPr>
        <w:ind w:right="63"/>
        <w:jc w:val="both"/>
        <w:rPr>
          <w:rFonts w:ascii="Times New Roman" w:hAnsi="Times New Roman" w:cs="Times New Roman"/>
          <w:b/>
          <w:sz w:val="24"/>
          <w:szCs w:val="24"/>
          <w:u w:val="single"/>
        </w:rPr>
      </w:pPr>
      <w:r w:rsidRPr="00561C26">
        <w:rPr>
          <w:rFonts w:ascii="Times New Roman" w:hAnsi="Times New Roman" w:cs="Times New Roman"/>
          <w:b/>
          <w:sz w:val="24"/>
          <w:szCs w:val="24"/>
          <w:u w:val="single"/>
        </w:rPr>
        <w:t>İLGİLİ BİRİM: Fakülte/Enstitü/MYO, Daire Başkanlıkları</w:t>
      </w:r>
    </w:p>
    <w:p w14:paraId="742A5844" w14:textId="77777777" w:rsidR="00173A95" w:rsidRPr="00561C26" w:rsidRDefault="00173A95" w:rsidP="00173A95">
      <w:pPr>
        <w:ind w:right="63"/>
        <w:jc w:val="both"/>
        <w:rPr>
          <w:rFonts w:ascii="Times New Roman" w:hAnsi="Times New Roman" w:cs="Times New Roman"/>
          <w:sz w:val="24"/>
          <w:szCs w:val="24"/>
        </w:rPr>
      </w:pPr>
    </w:p>
    <w:p w14:paraId="17892BD5" w14:textId="77777777" w:rsidR="00173A95" w:rsidRPr="00561C26" w:rsidRDefault="00173A95" w:rsidP="00975993">
      <w:pPr>
        <w:pStyle w:val="Balk3"/>
      </w:pPr>
      <w:r w:rsidRPr="00561C26">
        <w:t>A.1.5. Kamuoyunu bilgilendirme ve hesap verebilirlik</w:t>
      </w:r>
    </w:p>
    <w:p w14:paraId="04633910" w14:textId="77777777" w:rsidR="00173A95" w:rsidRPr="00561C26" w:rsidRDefault="00173A95" w:rsidP="00975993">
      <w:pPr>
        <w:pStyle w:val="Balk3"/>
      </w:pPr>
    </w:p>
    <w:p w14:paraId="6D90D481" w14:textId="77777777" w:rsidR="00173A95" w:rsidRPr="00561C26" w:rsidRDefault="00173A95" w:rsidP="00173A95">
      <w:pPr>
        <w:pStyle w:val="Balk4"/>
        <w:ind w:right="63"/>
        <w:jc w:val="center"/>
      </w:pPr>
      <w:r w:rsidRPr="00561C26">
        <w:t>Olgunluk düzeyi</w:t>
      </w:r>
    </w:p>
    <w:p w14:paraId="683553D2" w14:textId="77777777" w:rsidR="00173A95" w:rsidRPr="00561C26" w:rsidRDefault="00173A95" w:rsidP="00173A95">
      <w:pPr>
        <w:ind w:right="63"/>
        <w:jc w:val="both"/>
        <w:rPr>
          <w:rFonts w:ascii="Times New Roman" w:hAnsi="Times New Roman" w:cs="Times New Roman"/>
          <w:b/>
          <w:sz w:val="24"/>
          <w:szCs w:val="24"/>
          <w:u w:val="single"/>
        </w:rPr>
      </w:pPr>
    </w:p>
    <w:tbl>
      <w:tblPr>
        <w:tblStyle w:val="TabloKlavuzu"/>
        <w:tblW w:w="0" w:type="auto"/>
        <w:tblInd w:w="507" w:type="dxa"/>
        <w:tblLook w:val="04A0" w:firstRow="1" w:lastRow="0" w:firstColumn="1" w:lastColumn="0" w:noHBand="0" w:noVBand="1"/>
      </w:tblPr>
      <w:tblGrid>
        <w:gridCol w:w="1784"/>
        <w:gridCol w:w="1745"/>
        <w:gridCol w:w="1733"/>
        <w:gridCol w:w="1805"/>
        <w:gridCol w:w="1714"/>
      </w:tblGrid>
      <w:tr w:rsidR="00173A95" w:rsidRPr="00561C26" w14:paraId="23F54301" w14:textId="77777777" w:rsidTr="00542380">
        <w:tc>
          <w:tcPr>
            <w:tcW w:w="1784" w:type="dxa"/>
            <w:tcBorders>
              <w:top w:val="single" w:sz="4" w:space="0" w:color="auto"/>
              <w:left w:val="single" w:sz="4" w:space="0" w:color="auto"/>
              <w:bottom w:val="single" w:sz="4" w:space="0" w:color="auto"/>
              <w:right w:val="single" w:sz="4" w:space="0" w:color="auto"/>
            </w:tcBorders>
            <w:hideMark/>
          </w:tcPr>
          <w:p w14:paraId="60DD7BF9" w14:textId="77777777" w:rsidR="00173A95" w:rsidRPr="00561C26" w:rsidRDefault="00173A95" w:rsidP="00975993">
            <w:pPr>
              <w:pStyle w:val="Balk3"/>
              <w:outlineLvl w:val="2"/>
            </w:pPr>
            <w:r w:rsidRPr="00561C26">
              <w:t>1</w:t>
            </w:r>
          </w:p>
        </w:tc>
        <w:tc>
          <w:tcPr>
            <w:tcW w:w="1745" w:type="dxa"/>
            <w:tcBorders>
              <w:top w:val="single" w:sz="4" w:space="0" w:color="auto"/>
              <w:left w:val="single" w:sz="4" w:space="0" w:color="auto"/>
              <w:bottom w:val="single" w:sz="4" w:space="0" w:color="auto"/>
              <w:right w:val="single" w:sz="4" w:space="0" w:color="auto"/>
            </w:tcBorders>
            <w:hideMark/>
          </w:tcPr>
          <w:p w14:paraId="2BE9F3BF" w14:textId="77777777" w:rsidR="00173A95" w:rsidRPr="00561C26" w:rsidRDefault="00173A95" w:rsidP="00975993">
            <w:pPr>
              <w:pStyle w:val="Balk3"/>
              <w:outlineLvl w:val="2"/>
            </w:pPr>
            <w:r w:rsidRPr="00561C26">
              <w:t>2</w:t>
            </w:r>
          </w:p>
        </w:tc>
        <w:tc>
          <w:tcPr>
            <w:tcW w:w="1733" w:type="dxa"/>
            <w:tcBorders>
              <w:top w:val="single" w:sz="4" w:space="0" w:color="auto"/>
              <w:left w:val="single" w:sz="4" w:space="0" w:color="auto"/>
              <w:bottom w:val="single" w:sz="4" w:space="0" w:color="auto"/>
              <w:right w:val="single" w:sz="4" w:space="0" w:color="auto"/>
            </w:tcBorders>
            <w:hideMark/>
          </w:tcPr>
          <w:p w14:paraId="4938BCA1" w14:textId="77777777" w:rsidR="00173A95" w:rsidRPr="00561C26" w:rsidRDefault="00173A95" w:rsidP="00975993">
            <w:pPr>
              <w:pStyle w:val="Balk3"/>
              <w:outlineLvl w:val="2"/>
            </w:pPr>
            <w:r w:rsidRPr="00561C26">
              <w:t>3</w:t>
            </w:r>
          </w:p>
        </w:tc>
        <w:tc>
          <w:tcPr>
            <w:tcW w:w="1805" w:type="dxa"/>
            <w:tcBorders>
              <w:top w:val="single" w:sz="4" w:space="0" w:color="auto"/>
              <w:left w:val="single" w:sz="4" w:space="0" w:color="auto"/>
              <w:bottom w:val="single" w:sz="4" w:space="0" w:color="auto"/>
              <w:right w:val="single" w:sz="4" w:space="0" w:color="auto"/>
            </w:tcBorders>
            <w:hideMark/>
          </w:tcPr>
          <w:p w14:paraId="20A948F4" w14:textId="77777777" w:rsidR="00173A95" w:rsidRPr="00561C26" w:rsidRDefault="00173A95" w:rsidP="00975993">
            <w:pPr>
              <w:pStyle w:val="Balk3"/>
              <w:outlineLvl w:val="2"/>
            </w:pPr>
            <w:r w:rsidRPr="00561C26">
              <w:t>4</w:t>
            </w:r>
          </w:p>
        </w:tc>
        <w:tc>
          <w:tcPr>
            <w:tcW w:w="1714" w:type="dxa"/>
            <w:tcBorders>
              <w:top w:val="single" w:sz="4" w:space="0" w:color="auto"/>
              <w:left w:val="single" w:sz="4" w:space="0" w:color="auto"/>
              <w:bottom w:val="single" w:sz="4" w:space="0" w:color="auto"/>
              <w:right w:val="single" w:sz="4" w:space="0" w:color="auto"/>
            </w:tcBorders>
            <w:hideMark/>
          </w:tcPr>
          <w:p w14:paraId="196071AA" w14:textId="77777777" w:rsidR="00173A95" w:rsidRPr="00561C26" w:rsidRDefault="00173A95" w:rsidP="00975993">
            <w:pPr>
              <w:pStyle w:val="Balk3"/>
              <w:outlineLvl w:val="2"/>
            </w:pPr>
            <w:r w:rsidRPr="00561C26">
              <w:t>5</w:t>
            </w:r>
          </w:p>
        </w:tc>
      </w:tr>
      <w:tr w:rsidR="00173A95" w:rsidRPr="00561C26" w14:paraId="19B80A82" w14:textId="77777777" w:rsidTr="00542380">
        <w:tc>
          <w:tcPr>
            <w:tcW w:w="1784" w:type="dxa"/>
            <w:tcBorders>
              <w:top w:val="single" w:sz="4" w:space="0" w:color="auto"/>
              <w:left w:val="single" w:sz="4" w:space="0" w:color="auto"/>
              <w:bottom w:val="single" w:sz="4" w:space="0" w:color="auto"/>
              <w:right w:val="single" w:sz="4" w:space="0" w:color="auto"/>
            </w:tcBorders>
            <w:hideMark/>
          </w:tcPr>
          <w:p w14:paraId="13183257" w14:textId="77777777" w:rsidR="00173A95" w:rsidRPr="00561C26" w:rsidRDefault="00173A95" w:rsidP="00542380">
            <w:pPr>
              <w:pStyle w:val="Default"/>
              <w:spacing w:line="276" w:lineRule="auto"/>
              <w:rPr>
                <w:rFonts w:ascii="Times New Roman" w:hAnsi="Times New Roman" w:cs="Times New Roman"/>
                <w:color w:val="auto"/>
                <w:sz w:val="20"/>
                <w:szCs w:val="20"/>
              </w:rPr>
            </w:pPr>
            <w:proofErr w:type="spellStart"/>
            <w:r w:rsidRPr="00561C26">
              <w:rPr>
                <w:rFonts w:ascii="Times New Roman" w:hAnsi="Times New Roman" w:cs="Times New Roman"/>
                <w:color w:val="auto"/>
                <w:sz w:val="20"/>
                <w:szCs w:val="20"/>
              </w:rPr>
              <w:t>Kurumda</w:t>
            </w:r>
            <w:proofErr w:type="spellEnd"/>
            <w:r w:rsidRPr="00561C26">
              <w:rPr>
                <w:rFonts w:ascii="Times New Roman" w:hAnsi="Times New Roman" w:cs="Times New Roman"/>
                <w:color w:val="auto"/>
                <w:sz w:val="20"/>
                <w:szCs w:val="20"/>
              </w:rPr>
              <w:t xml:space="preserve"> </w:t>
            </w:r>
            <w:proofErr w:type="spellStart"/>
            <w:r w:rsidRPr="00561C26">
              <w:rPr>
                <w:rFonts w:ascii="Times New Roman" w:hAnsi="Times New Roman" w:cs="Times New Roman"/>
                <w:color w:val="auto"/>
                <w:sz w:val="20"/>
                <w:szCs w:val="20"/>
              </w:rPr>
              <w:t>kamuoyunu</w:t>
            </w:r>
            <w:proofErr w:type="spellEnd"/>
            <w:r w:rsidRPr="00561C26">
              <w:rPr>
                <w:rFonts w:ascii="Times New Roman" w:hAnsi="Times New Roman" w:cs="Times New Roman"/>
                <w:color w:val="auto"/>
                <w:sz w:val="20"/>
                <w:szCs w:val="20"/>
              </w:rPr>
              <w:t xml:space="preserve"> </w:t>
            </w:r>
            <w:proofErr w:type="spellStart"/>
            <w:r w:rsidRPr="00561C26">
              <w:rPr>
                <w:rFonts w:ascii="Times New Roman" w:hAnsi="Times New Roman" w:cs="Times New Roman"/>
                <w:color w:val="auto"/>
                <w:sz w:val="20"/>
                <w:szCs w:val="20"/>
              </w:rPr>
              <w:t>bilgilendirmek</w:t>
            </w:r>
            <w:proofErr w:type="spellEnd"/>
            <w:r w:rsidRPr="00561C26">
              <w:rPr>
                <w:rFonts w:ascii="Times New Roman" w:hAnsi="Times New Roman" w:cs="Times New Roman"/>
                <w:color w:val="auto"/>
                <w:sz w:val="20"/>
                <w:szCs w:val="20"/>
              </w:rPr>
              <w:t xml:space="preserve"> </w:t>
            </w:r>
            <w:proofErr w:type="spellStart"/>
            <w:r w:rsidRPr="00561C26">
              <w:rPr>
                <w:rFonts w:ascii="Times New Roman" w:hAnsi="Times New Roman" w:cs="Times New Roman"/>
                <w:color w:val="auto"/>
                <w:sz w:val="20"/>
                <w:szCs w:val="20"/>
              </w:rPr>
              <w:t>ve</w:t>
            </w:r>
            <w:proofErr w:type="spellEnd"/>
            <w:r w:rsidRPr="00561C26">
              <w:rPr>
                <w:rFonts w:ascii="Times New Roman" w:hAnsi="Times New Roman" w:cs="Times New Roman"/>
                <w:color w:val="auto"/>
                <w:sz w:val="20"/>
                <w:szCs w:val="20"/>
              </w:rPr>
              <w:t xml:space="preserve"> </w:t>
            </w:r>
            <w:proofErr w:type="spellStart"/>
            <w:r w:rsidRPr="00561C26">
              <w:rPr>
                <w:rFonts w:ascii="Times New Roman" w:hAnsi="Times New Roman" w:cs="Times New Roman"/>
                <w:color w:val="auto"/>
                <w:sz w:val="20"/>
                <w:szCs w:val="20"/>
              </w:rPr>
              <w:t>hesap</w:t>
            </w:r>
            <w:proofErr w:type="spellEnd"/>
            <w:r w:rsidRPr="00561C26">
              <w:rPr>
                <w:rFonts w:ascii="Times New Roman" w:hAnsi="Times New Roman" w:cs="Times New Roman"/>
                <w:color w:val="auto"/>
                <w:sz w:val="20"/>
                <w:szCs w:val="20"/>
              </w:rPr>
              <w:t xml:space="preserve"> </w:t>
            </w:r>
            <w:proofErr w:type="spellStart"/>
            <w:r w:rsidRPr="00561C26">
              <w:rPr>
                <w:rFonts w:ascii="Times New Roman" w:hAnsi="Times New Roman" w:cs="Times New Roman"/>
                <w:color w:val="auto"/>
                <w:sz w:val="20"/>
                <w:szCs w:val="20"/>
              </w:rPr>
              <w:t>verebilirliği</w:t>
            </w:r>
            <w:proofErr w:type="spellEnd"/>
            <w:r w:rsidRPr="00561C26">
              <w:rPr>
                <w:rFonts w:ascii="Times New Roman" w:hAnsi="Times New Roman" w:cs="Times New Roman"/>
                <w:color w:val="auto"/>
                <w:sz w:val="20"/>
                <w:szCs w:val="20"/>
              </w:rPr>
              <w:t xml:space="preserve"> </w:t>
            </w:r>
            <w:proofErr w:type="spellStart"/>
            <w:r w:rsidRPr="00561C26">
              <w:rPr>
                <w:rFonts w:ascii="Times New Roman" w:hAnsi="Times New Roman" w:cs="Times New Roman"/>
                <w:color w:val="auto"/>
                <w:sz w:val="20"/>
                <w:szCs w:val="20"/>
              </w:rPr>
              <w:t>gerçekleştirmek</w:t>
            </w:r>
            <w:proofErr w:type="spellEnd"/>
            <w:r w:rsidRPr="00561C26">
              <w:rPr>
                <w:rFonts w:ascii="Times New Roman" w:hAnsi="Times New Roman" w:cs="Times New Roman"/>
                <w:color w:val="auto"/>
                <w:sz w:val="20"/>
                <w:szCs w:val="20"/>
              </w:rPr>
              <w:t xml:space="preserve"> </w:t>
            </w:r>
            <w:proofErr w:type="spellStart"/>
            <w:r w:rsidRPr="00561C26">
              <w:rPr>
                <w:rFonts w:ascii="Times New Roman" w:hAnsi="Times New Roman" w:cs="Times New Roman"/>
                <w:color w:val="auto"/>
                <w:sz w:val="20"/>
                <w:szCs w:val="20"/>
              </w:rPr>
              <w:t>üzere</w:t>
            </w:r>
            <w:proofErr w:type="spellEnd"/>
            <w:r w:rsidRPr="00561C26">
              <w:rPr>
                <w:rFonts w:ascii="Times New Roman" w:hAnsi="Times New Roman" w:cs="Times New Roman"/>
                <w:color w:val="auto"/>
                <w:sz w:val="20"/>
                <w:szCs w:val="20"/>
              </w:rPr>
              <w:t xml:space="preserve"> </w:t>
            </w:r>
            <w:proofErr w:type="spellStart"/>
            <w:r w:rsidRPr="00561C26">
              <w:rPr>
                <w:rFonts w:ascii="Times New Roman" w:hAnsi="Times New Roman" w:cs="Times New Roman"/>
                <w:color w:val="auto"/>
                <w:sz w:val="20"/>
                <w:szCs w:val="20"/>
              </w:rPr>
              <w:t>mekanizmalar</w:t>
            </w:r>
            <w:proofErr w:type="spellEnd"/>
            <w:r w:rsidRPr="00561C26">
              <w:rPr>
                <w:rFonts w:ascii="Times New Roman" w:hAnsi="Times New Roman" w:cs="Times New Roman"/>
                <w:color w:val="auto"/>
                <w:sz w:val="20"/>
                <w:szCs w:val="20"/>
              </w:rPr>
              <w:t xml:space="preserve"> </w:t>
            </w:r>
            <w:proofErr w:type="spellStart"/>
            <w:r w:rsidRPr="00561C26">
              <w:rPr>
                <w:rFonts w:ascii="Times New Roman" w:hAnsi="Times New Roman" w:cs="Times New Roman"/>
                <w:color w:val="auto"/>
                <w:sz w:val="20"/>
                <w:szCs w:val="20"/>
              </w:rPr>
              <w:t>bulunmamaktadır</w:t>
            </w:r>
            <w:proofErr w:type="spellEnd"/>
            <w:r w:rsidRPr="00561C26">
              <w:rPr>
                <w:rFonts w:ascii="Times New Roman" w:hAnsi="Times New Roman" w:cs="Times New Roman"/>
                <w:color w:val="auto"/>
                <w:sz w:val="20"/>
                <w:szCs w:val="20"/>
              </w:rPr>
              <w:t xml:space="preserve">. </w:t>
            </w:r>
          </w:p>
        </w:tc>
        <w:tc>
          <w:tcPr>
            <w:tcW w:w="1745" w:type="dxa"/>
            <w:tcBorders>
              <w:top w:val="single" w:sz="4" w:space="0" w:color="auto"/>
              <w:left w:val="single" w:sz="4" w:space="0" w:color="auto"/>
              <w:bottom w:val="single" w:sz="4" w:space="0" w:color="auto"/>
              <w:right w:val="single" w:sz="4" w:space="0" w:color="auto"/>
            </w:tcBorders>
            <w:hideMark/>
          </w:tcPr>
          <w:p w14:paraId="224FF731" w14:textId="77777777" w:rsidR="00173A95" w:rsidRPr="00561C26" w:rsidRDefault="00173A95" w:rsidP="00542380">
            <w:pPr>
              <w:pStyle w:val="Default"/>
              <w:spacing w:line="276" w:lineRule="auto"/>
              <w:rPr>
                <w:rFonts w:ascii="Times New Roman" w:hAnsi="Times New Roman" w:cs="Times New Roman"/>
                <w:color w:val="auto"/>
                <w:sz w:val="20"/>
                <w:szCs w:val="20"/>
              </w:rPr>
            </w:pPr>
            <w:proofErr w:type="spellStart"/>
            <w:r w:rsidRPr="00561C26">
              <w:rPr>
                <w:rFonts w:ascii="Times New Roman" w:hAnsi="Times New Roman" w:cs="Times New Roman"/>
                <w:color w:val="auto"/>
                <w:sz w:val="20"/>
                <w:szCs w:val="20"/>
              </w:rPr>
              <w:t>Kurumda</w:t>
            </w:r>
            <w:proofErr w:type="spellEnd"/>
            <w:r w:rsidRPr="00561C26">
              <w:rPr>
                <w:rFonts w:ascii="Times New Roman" w:hAnsi="Times New Roman" w:cs="Times New Roman"/>
                <w:color w:val="auto"/>
                <w:sz w:val="20"/>
                <w:szCs w:val="20"/>
              </w:rPr>
              <w:t xml:space="preserve"> </w:t>
            </w:r>
          </w:p>
          <w:p w14:paraId="70CAE67E" w14:textId="77777777" w:rsidR="00173A95" w:rsidRPr="00561C26" w:rsidRDefault="00173A95" w:rsidP="00542380">
            <w:pPr>
              <w:pStyle w:val="Default"/>
              <w:spacing w:line="276" w:lineRule="auto"/>
              <w:rPr>
                <w:rFonts w:ascii="Times New Roman" w:hAnsi="Times New Roman" w:cs="Times New Roman"/>
                <w:color w:val="auto"/>
                <w:sz w:val="20"/>
                <w:szCs w:val="20"/>
              </w:rPr>
            </w:pPr>
            <w:proofErr w:type="spellStart"/>
            <w:r w:rsidRPr="00561C26">
              <w:rPr>
                <w:rFonts w:ascii="Times New Roman" w:hAnsi="Times New Roman" w:cs="Times New Roman"/>
                <w:color w:val="auto"/>
                <w:sz w:val="20"/>
                <w:szCs w:val="20"/>
              </w:rPr>
              <w:t>şeffaflık</w:t>
            </w:r>
            <w:proofErr w:type="spellEnd"/>
            <w:r w:rsidRPr="00561C26">
              <w:rPr>
                <w:rFonts w:ascii="Times New Roman" w:hAnsi="Times New Roman" w:cs="Times New Roman"/>
                <w:color w:val="auto"/>
                <w:sz w:val="20"/>
                <w:szCs w:val="20"/>
              </w:rPr>
              <w:t xml:space="preserve"> </w:t>
            </w:r>
            <w:proofErr w:type="spellStart"/>
            <w:r w:rsidRPr="00561C26">
              <w:rPr>
                <w:rFonts w:ascii="Times New Roman" w:hAnsi="Times New Roman" w:cs="Times New Roman"/>
                <w:color w:val="auto"/>
                <w:sz w:val="20"/>
                <w:szCs w:val="20"/>
              </w:rPr>
              <w:t>ve</w:t>
            </w:r>
            <w:proofErr w:type="spellEnd"/>
            <w:r w:rsidRPr="00561C26">
              <w:rPr>
                <w:rFonts w:ascii="Times New Roman" w:hAnsi="Times New Roman" w:cs="Times New Roman"/>
                <w:color w:val="auto"/>
                <w:sz w:val="20"/>
                <w:szCs w:val="20"/>
              </w:rPr>
              <w:t xml:space="preserve"> </w:t>
            </w:r>
            <w:proofErr w:type="spellStart"/>
            <w:r w:rsidRPr="00561C26">
              <w:rPr>
                <w:rFonts w:ascii="Times New Roman" w:hAnsi="Times New Roman" w:cs="Times New Roman"/>
                <w:color w:val="auto"/>
                <w:sz w:val="20"/>
                <w:szCs w:val="20"/>
              </w:rPr>
              <w:t>hesap</w:t>
            </w:r>
            <w:proofErr w:type="spellEnd"/>
            <w:r w:rsidRPr="00561C26">
              <w:rPr>
                <w:rFonts w:ascii="Times New Roman" w:hAnsi="Times New Roman" w:cs="Times New Roman"/>
                <w:color w:val="auto"/>
                <w:sz w:val="20"/>
                <w:szCs w:val="20"/>
              </w:rPr>
              <w:t xml:space="preserve"> </w:t>
            </w:r>
            <w:proofErr w:type="spellStart"/>
            <w:r w:rsidRPr="00561C26">
              <w:rPr>
                <w:rFonts w:ascii="Times New Roman" w:hAnsi="Times New Roman" w:cs="Times New Roman"/>
                <w:color w:val="auto"/>
                <w:sz w:val="20"/>
                <w:szCs w:val="20"/>
              </w:rPr>
              <w:t>verebilirlik</w:t>
            </w:r>
            <w:proofErr w:type="spellEnd"/>
            <w:r w:rsidRPr="00561C26">
              <w:rPr>
                <w:rFonts w:ascii="Times New Roman" w:hAnsi="Times New Roman" w:cs="Times New Roman"/>
                <w:color w:val="auto"/>
                <w:sz w:val="20"/>
                <w:szCs w:val="20"/>
              </w:rPr>
              <w:t xml:space="preserve"> </w:t>
            </w:r>
            <w:proofErr w:type="spellStart"/>
            <w:r w:rsidRPr="00561C26">
              <w:rPr>
                <w:rFonts w:ascii="Times New Roman" w:hAnsi="Times New Roman" w:cs="Times New Roman"/>
                <w:color w:val="auto"/>
                <w:sz w:val="20"/>
                <w:szCs w:val="20"/>
              </w:rPr>
              <w:t>ilkeleri</w:t>
            </w:r>
            <w:proofErr w:type="spellEnd"/>
            <w:r w:rsidRPr="00561C26">
              <w:rPr>
                <w:rFonts w:ascii="Times New Roman" w:hAnsi="Times New Roman" w:cs="Times New Roman"/>
                <w:color w:val="auto"/>
                <w:sz w:val="20"/>
                <w:szCs w:val="20"/>
              </w:rPr>
              <w:t xml:space="preserve"> </w:t>
            </w:r>
            <w:proofErr w:type="spellStart"/>
            <w:r w:rsidRPr="00561C26">
              <w:rPr>
                <w:rFonts w:ascii="Times New Roman" w:hAnsi="Times New Roman" w:cs="Times New Roman"/>
                <w:color w:val="auto"/>
                <w:sz w:val="20"/>
                <w:szCs w:val="20"/>
              </w:rPr>
              <w:t>doğrultusunda</w:t>
            </w:r>
            <w:proofErr w:type="spellEnd"/>
            <w:r w:rsidRPr="00561C26">
              <w:rPr>
                <w:rFonts w:ascii="Times New Roman" w:hAnsi="Times New Roman" w:cs="Times New Roman"/>
                <w:color w:val="auto"/>
                <w:sz w:val="20"/>
                <w:szCs w:val="20"/>
              </w:rPr>
              <w:t xml:space="preserve"> </w:t>
            </w:r>
            <w:proofErr w:type="spellStart"/>
            <w:r w:rsidRPr="00561C26">
              <w:rPr>
                <w:rFonts w:ascii="Times New Roman" w:hAnsi="Times New Roman" w:cs="Times New Roman"/>
                <w:color w:val="auto"/>
                <w:sz w:val="20"/>
                <w:szCs w:val="20"/>
              </w:rPr>
              <w:t>kamuoyunu</w:t>
            </w:r>
            <w:proofErr w:type="spellEnd"/>
            <w:r w:rsidRPr="00561C26">
              <w:rPr>
                <w:rFonts w:ascii="Times New Roman" w:hAnsi="Times New Roman" w:cs="Times New Roman"/>
                <w:color w:val="auto"/>
                <w:sz w:val="20"/>
                <w:szCs w:val="20"/>
              </w:rPr>
              <w:t xml:space="preserve"> </w:t>
            </w:r>
            <w:proofErr w:type="spellStart"/>
            <w:r w:rsidRPr="00561C26">
              <w:rPr>
                <w:rFonts w:ascii="Times New Roman" w:hAnsi="Times New Roman" w:cs="Times New Roman"/>
                <w:color w:val="auto"/>
                <w:sz w:val="20"/>
                <w:szCs w:val="20"/>
              </w:rPr>
              <w:t>bilgilendirmek</w:t>
            </w:r>
            <w:proofErr w:type="spellEnd"/>
            <w:r w:rsidRPr="00561C26">
              <w:rPr>
                <w:rFonts w:ascii="Times New Roman" w:hAnsi="Times New Roman" w:cs="Times New Roman"/>
                <w:color w:val="auto"/>
                <w:sz w:val="20"/>
                <w:szCs w:val="20"/>
              </w:rPr>
              <w:t xml:space="preserve"> </w:t>
            </w:r>
            <w:proofErr w:type="spellStart"/>
            <w:r w:rsidRPr="00561C26">
              <w:rPr>
                <w:rFonts w:ascii="Times New Roman" w:hAnsi="Times New Roman" w:cs="Times New Roman"/>
                <w:color w:val="auto"/>
                <w:sz w:val="20"/>
                <w:szCs w:val="20"/>
              </w:rPr>
              <w:t>üzere</w:t>
            </w:r>
            <w:proofErr w:type="spellEnd"/>
            <w:r w:rsidRPr="00561C26">
              <w:rPr>
                <w:rFonts w:ascii="Times New Roman" w:hAnsi="Times New Roman" w:cs="Times New Roman"/>
                <w:color w:val="auto"/>
                <w:sz w:val="20"/>
                <w:szCs w:val="20"/>
              </w:rPr>
              <w:t xml:space="preserve"> </w:t>
            </w:r>
            <w:proofErr w:type="spellStart"/>
            <w:r w:rsidRPr="00561C26">
              <w:rPr>
                <w:rFonts w:ascii="Times New Roman" w:hAnsi="Times New Roman" w:cs="Times New Roman"/>
                <w:color w:val="auto"/>
                <w:sz w:val="20"/>
                <w:szCs w:val="20"/>
              </w:rPr>
              <w:t>tanımlı</w:t>
            </w:r>
            <w:proofErr w:type="spellEnd"/>
            <w:r w:rsidRPr="00561C26">
              <w:rPr>
                <w:rFonts w:ascii="Times New Roman" w:hAnsi="Times New Roman" w:cs="Times New Roman"/>
                <w:color w:val="auto"/>
                <w:sz w:val="20"/>
                <w:szCs w:val="20"/>
              </w:rPr>
              <w:t xml:space="preserve"> </w:t>
            </w:r>
            <w:proofErr w:type="spellStart"/>
            <w:r w:rsidRPr="00561C26">
              <w:rPr>
                <w:rFonts w:ascii="Times New Roman" w:hAnsi="Times New Roman" w:cs="Times New Roman"/>
                <w:color w:val="auto"/>
                <w:sz w:val="20"/>
                <w:szCs w:val="20"/>
              </w:rPr>
              <w:t>süreçler</w:t>
            </w:r>
            <w:proofErr w:type="spellEnd"/>
            <w:r w:rsidRPr="00561C26">
              <w:rPr>
                <w:rFonts w:ascii="Times New Roman" w:hAnsi="Times New Roman" w:cs="Times New Roman"/>
                <w:color w:val="auto"/>
                <w:sz w:val="20"/>
                <w:szCs w:val="20"/>
              </w:rPr>
              <w:t xml:space="preserve"> </w:t>
            </w:r>
            <w:proofErr w:type="spellStart"/>
            <w:r w:rsidRPr="00561C26">
              <w:rPr>
                <w:rFonts w:ascii="Times New Roman" w:hAnsi="Times New Roman" w:cs="Times New Roman"/>
                <w:color w:val="auto"/>
                <w:sz w:val="20"/>
                <w:szCs w:val="20"/>
              </w:rPr>
              <w:t>bulunmaktadır</w:t>
            </w:r>
            <w:proofErr w:type="spellEnd"/>
            <w:r w:rsidRPr="00561C26">
              <w:rPr>
                <w:rFonts w:ascii="Times New Roman" w:hAnsi="Times New Roman" w:cs="Times New Roman"/>
                <w:color w:val="auto"/>
                <w:sz w:val="20"/>
                <w:szCs w:val="20"/>
              </w:rPr>
              <w:t xml:space="preserve">. </w:t>
            </w:r>
          </w:p>
        </w:tc>
        <w:tc>
          <w:tcPr>
            <w:tcW w:w="1733" w:type="dxa"/>
            <w:tcBorders>
              <w:top w:val="single" w:sz="4" w:space="0" w:color="auto"/>
              <w:left w:val="single" w:sz="4" w:space="0" w:color="auto"/>
              <w:bottom w:val="single" w:sz="4" w:space="0" w:color="auto"/>
              <w:right w:val="single" w:sz="4" w:space="0" w:color="auto"/>
            </w:tcBorders>
            <w:hideMark/>
          </w:tcPr>
          <w:p w14:paraId="32F96BDB" w14:textId="77777777" w:rsidR="00173A95" w:rsidRPr="00561C26" w:rsidRDefault="00173A95" w:rsidP="00542380">
            <w:pPr>
              <w:pStyle w:val="Default"/>
              <w:spacing w:line="276" w:lineRule="auto"/>
              <w:rPr>
                <w:rFonts w:ascii="Times New Roman" w:hAnsi="Times New Roman" w:cs="Times New Roman"/>
                <w:color w:val="auto"/>
                <w:sz w:val="20"/>
                <w:szCs w:val="20"/>
              </w:rPr>
            </w:pPr>
            <w:proofErr w:type="spellStart"/>
            <w:r w:rsidRPr="00561C26">
              <w:rPr>
                <w:rFonts w:ascii="Times New Roman" w:hAnsi="Times New Roman" w:cs="Times New Roman"/>
                <w:color w:val="auto"/>
                <w:sz w:val="20"/>
                <w:szCs w:val="20"/>
              </w:rPr>
              <w:t>Kurum</w:t>
            </w:r>
            <w:proofErr w:type="spellEnd"/>
            <w:r w:rsidRPr="00561C26">
              <w:rPr>
                <w:rFonts w:ascii="Times New Roman" w:hAnsi="Times New Roman" w:cs="Times New Roman"/>
                <w:color w:val="auto"/>
                <w:sz w:val="20"/>
                <w:szCs w:val="20"/>
              </w:rPr>
              <w:t xml:space="preserve"> </w:t>
            </w:r>
          </w:p>
          <w:p w14:paraId="25AB829B" w14:textId="77777777" w:rsidR="00173A95" w:rsidRPr="00561C26" w:rsidRDefault="00173A95" w:rsidP="00542380">
            <w:pPr>
              <w:pStyle w:val="Default"/>
              <w:spacing w:line="276" w:lineRule="auto"/>
              <w:rPr>
                <w:rFonts w:ascii="Times New Roman" w:hAnsi="Times New Roman" w:cs="Times New Roman"/>
                <w:color w:val="auto"/>
                <w:sz w:val="20"/>
                <w:szCs w:val="20"/>
              </w:rPr>
            </w:pPr>
            <w:proofErr w:type="spellStart"/>
            <w:r w:rsidRPr="00561C26">
              <w:rPr>
                <w:rFonts w:ascii="Times New Roman" w:hAnsi="Times New Roman" w:cs="Times New Roman"/>
                <w:color w:val="auto"/>
                <w:sz w:val="20"/>
                <w:szCs w:val="20"/>
              </w:rPr>
              <w:t>tanımlı</w:t>
            </w:r>
            <w:proofErr w:type="spellEnd"/>
            <w:r w:rsidRPr="00561C26">
              <w:rPr>
                <w:rFonts w:ascii="Times New Roman" w:hAnsi="Times New Roman" w:cs="Times New Roman"/>
                <w:color w:val="auto"/>
                <w:sz w:val="20"/>
                <w:szCs w:val="20"/>
              </w:rPr>
              <w:t xml:space="preserve"> </w:t>
            </w:r>
            <w:proofErr w:type="spellStart"/>
            <w:r w:rsidRPr="00561C26">
              <w:rPr>
                <w:rFonts w:ascii="Times New Roman" w:hAnsi="Times New Roman" w:cs="Times New Roman"/>
                <w:color w:val="auto"/>
                <w:sz w:val="20"/>
                <w:szCs w:val="20"/>
              </w:rPr>
              <w:t>süreçleri</w:t>
            </w:r>
            <w:proofErr w:type="spellEnd"/>
            <w:r w:rsidRPr="00561C26">
              <w:rPr>
                <w:rFonts w:ascii="Times New Roman" w:hAnsi="Times New Roman" w:cs="Times New Roman"/>
                <w:color w:val="auto"/>
                <w:sz w:val="20"/>
                <w:szCs w:val="20"/>
              </w:rPr>
              <w:t xml:space="preserve"> </w:t>
            </w:r>
            <w:proofErr w:type="spellStart"/>
            <w:r w:rsidRPr="00561C26">
              <w:rPr>
                <w:rFonts w:ascii="Times New Roman" w:hAnsi="Times New Roman" w:cs="Times New Roman"/>
                <w:color w:val="auto"/>
                <w:sz w:val="20"/>
                <w:szCs w:val="20"/>
              </w:rPr>
              <w:t>doğrultusunda</w:t>
            </w:r>
            <w:proofErr w:type="spellEnd"/>
            <w:r w:rsidRPr="00561C26">
              <w:rPr>
                <w:rFonts w:ascii="Times New Roman" w:hAnsi="Times New Roman" w:cs="Times New Roman"/>
                <w:color w:val="auto"/>
                <w:sz w:val="20"/>
                <w:szCs w:val="20"/>
              </w:rPr>
              <w:t xml:space="preserve"> </w:t>
            </w:r>
            <w:proofErr w:type="spellStart"/>
            <w:r w:rsidRPr="00561C26">
              <w:rPr>
                <w:rFonts w:ascii="Times New Roman" w:hAnsi="Times New Roman" w:cs="Times New Roman"/>
                <w:color w:val="auto"/>
                <w:sz w:val="20"/>
                <w:szCs w:val="20"/>
              </w:rPr>
              <w:t>kamuoyunu</w:t>
            </w:r>
            <w:proofErr w:type="spellEnd"/>
            <w:r w:rsidRPr="00561C26">
              <w:rPr>
                <w:rFonts w:ascii="Times New Roman" w:hAnsi="Times New Roman" w:cs="Times New Roman"/>
                <w:color w:val="auto"/>
                <w:sz w:val="20"/>
                <w:szCs w:val="20"/>
              </w:rPr>
              <w:t xml:space="preserve"> </w:t>
            </w:r>
            <w:proofErr w:type="spellStart"/>
            <w:r w:rsidRPr="00561C26">
              <w:rPr>
                <w:rFonts w:ascii="Times New Roman" w:hAnsi="Times New Roman" w:cs="Times New Roman"/>
                <w:color w:val="auto"/>
                <w:sz w:val="20"/>
                <w:szCs w:val="20"/>
              </w:rPr>
              <w:t>bilgilendirme</w:t>
            </w:r>
            <w:proofErr w:type="spellEnd"/>
            <w:r w:rsidRPr="00561C26">
              <w:rPr>
                <w:rFonts w:ascii="Times New Roman" w:hAnsi="Times New Roman" w:cs="Times New Roman"/>
                <w:color w:val="auto"/>
                <w:sz w:val="20"/>
                <w:szCs w:val="20"/>
              </w:rPr>
              <w:t xml:space="preserve"> </w:t>
            </w:r>
            <w:proofErr w:type="spellStart"/>
            <w:r w:rsidRPr="00561C26">
              <w:rPr>
                <w:rFonts w:ascii="Times New Roman" w:hAnsi="Times New Roman" w:cs="Times New Roman"/>
                <w:color w:val="auto"/>
                <w:sz w:val="20"/>
                <w:szCs w:val="20"/>
              </w:rPr>
              <w:t>ve</w:t>
            </w:r>
            <w:proofErr w:type="spellEnd"/>
            <w:r w:rsidRPr="00561C26">
              <w:rPr>
                <w:rFonts w:ascii="Times New Roman" w:hAnsi="Times New Roman" w:cs="Times New Roman"/>
                <w:color w:val="auto"/>
                <w:sz w:val="20"/>
                <w:szCs w:val="20"/>
              </w:rPr>
              <w:t xml:space="preserve"> </w:t>
            </w:r>
            <w:proofErr w:type="spellStart"/>
            <w:r w:rsidRPr="00561C26">
              <w:rPr>
                <w:rFonts w:ascii="Times New Roman" w:hAnsi="Times New Roman" w:cs="Times New Roman"/>
                <w:color w:val="auto"/>
                <w:sz w:val="20"/>
                <w:szCs w:val="20"/>
              </w:rPr>
              <w:t>hesap</w:t>
            </w:r>
            <w:proofErr w:type="spellEnd"/>
            <w:r w:rsidRPr="00561C26">
              <w:rPr>
                <w:rFonts w:ascii="Times New Roman" w:hAnsi="Times New Roman" w:cs="Times New Roman"/>
                <w:color w:val="auto"/>
                <w:sz w:val="20"/>
                <w:szCs w:val="20"/>
              </w:rPr>
              <w:t xml:space="preserve"> </w:t>
            </w:r>
            <w:proofErr w:type="spellStart"/>
            <w:r w:rsidRPr="00561C26">
              <w:rPr>
                <w:rFonts w:ascii="Times New Roman" w:hAnsi="Times New Roman" w:cs="Times New Roman"/>
                <w:color w:val="auto"/>
                <w:sz w:val="20"/>
                <w:szCs w:val="20"/>
              </w:rPr>
              <w:t>verebilirlik</w:t>
            </w:r>
            <w:proofErr w:type="spellEnd"/>
            <w:r w:rsidRPr="00561C26">
              <w:rPr>
                <w:rFonts w:ascii="Times New Roman" w:hAnsi="Times New Roman" w:cs="Times New Roman"/>
                <w:color w:val="auto"/>
                <w:sz w:val="20"/>
                <w:szCs w:val="20"/>
              </w:rPr>
              <w:t xml:space="preserve"> </w:t>
            </w:r>
            <w:proofErr w:type="spellStart"/>
            <w:r w:rsidRPr="00561C26">
              <w:rPr>
                <w:rFonts w:ascii="Times New Roman" w:hAnsi="Times New Roman" w:cs="Times New Roman"/>
                <w:color w:val="auto"/>
                <w:sz w:val="20"/>
                <w:szCs w:val="20"/>
              </w:rPr>
              <w:t>mekanizmalarını</w:t>
            </w:r>
            <w:proofErr w:type="spellEnd"/>
            <w:r w:rsidRPr="00561C26">
              <w:rPr>
                <w:rFonts w:ascii="Times New Roman" w:hAnsi="Times New Roman" w:cs="Times New Roman"/>
                <w:color w:val="auto"/>
                <w:sz w:val="20"/>
                <w:szCs w:val="20"/>
              </w:rPr>
              <w:t xml:space="preserve"> </w:t>
            </w:r>
            <w:proofErr w:type="spellStart"/>
            <w:r w:rsidRPr="00561C26">
              <w:rPr>
                <w:rFonts w:ascii="Times New Roman" w:hAnsi="Times New Roman" w:cs="Times New Roman"/>
                <w:color w:val="auto"/>
                <w:sz w:val="20"/>
                <w:szCs w:val="20"/>
              </w:rPr>
              <w:t>işletmektedir</w:t>
            </w:r>
            <w:proofErr w:type="spellEnd"/>
            <w:r w:rsidRPr="00561C26">
              <w:rPr>
                <w:rFonts w:ascii="Times New Roman" w:hAnsi="Times New Roman" w:cs="Times New Roman"/>
                <w:color w:val="auto"/>
                <w:sz w:val="20"/>
                <w:szCs w:val="20"/>
              </w:rPr>
              <w:t xml:space="preserve">. </w:t>
            </w:r>
          </w:p>
        </w:tc>
        <w:tc>
          <w:tcPr>
            <w:tcW w:w="1805" w:type="dxa"/>
            <w:tcBorders>
              <w:top w:val="single" w:sz="4" w:space="0" w:color="auto"/>
              <w:left w:val="single" w:sz="4" w:space="0" w:color="auto"/>
              <w:bottom w:val="single" w:sz="4" w:space="0" w:color="auto"/>
              <w:right w:val="single" w:sz="4" w:space="0" w:color="auto"/>
            </w:tcBorders>
            <w:hideMark/>
          </w:tcPr>
          <w:p w14:paraId="3FBE4A2D" w14:textId="77777777" w:rsidR="00173A95" w:rsidRPr="00561C26" w:rsidRDefault="00173A95" w:rsidP="00542380">
            <w:pPr>
              <w:pStyle w:val="Default"/>
              <w:spacing w:line="276" w:lineRule="auto"/>
              <w:rPr>
                <w:rFonts w:ascii="Times New Roman" w:hAnsi="Times New Roman" w:cs="Times New Roman"/>
                <w:color w:val="auto"/>
                <w:sz w:val="20"/>
                <w:szCs w:val="20"/>
              </w:rPr>
            </w:pPr>
            <w:proofErr w:type="spellStart"/>
            <w:r w:rsidRPr="00FD2DCE">
              <w:rPr>
                <w:rFonts w:ascii="Times New Roman" w:hAnsi="Times New Roman" w:cs="Times New Roman"/>
                <w:color w:val="auto"/>
                <w:sz w:val="20"/>
                <w:szCs w:val="20"/>
                <w:highlight w:val="cyan"/>
              </w:rPr>
              <w:t>Kurumun</w:t>
            </w:r>
            <w:proofErr w:type="spellEnd"/>
            <w:r w:rsidRPr="00FD2DCE">
              <w:rPr>
                <w:rFonts w:ascii="Times New Roman" w:hAnsi="Times New Roman" w:cs="Times New Roman"/>
                <w:color w:val="auto"/>
                <w:sz w:val="20"/>
                <w:szCs w:val="20"/>
                <w:highlight w:val="cyan"/>
              </w:rPr>
              <w:t xml:space="preserve"> </w:t>
            </w:r>
            <w:proofErr w:type="spellStart"/>
            <w:r w:rsidRPr="00FD2DCE">
              <w:rPr>
                <w:rFonts w:ascii="Times New Roman" w:hAnsi="Times New Roman" w:cs="Times New Roman"/>
                <w:color w:val="auto"/>
                <w:sz w:val="20"/>
                <w:szCs w:val="20"/>
                <w:highlight w:val="cyan"/>
              </w:rPr>
              <w:t>kamuoyunu</w:t>
            </w:r>
            <w:proofErr w:type="spellEnd"/>
            <w:r w:rsidRPr="00FD2DCE">
              <w:rPr>
                <w:rFonts w:ascii="Times New Roman" w:hAnsi="Times New Roman" w:cs="Times New Roman"/>
                <w:color w:val="auto"/>
                <w:sz w:val="20"/>
                <w:szCs w:val="20"/>
                <w:highlight w:val="cyan"/>
              </w:rPr>
              <w:t xml:space="preserve"> </w:t>
            </w:r>
            <w:proofErr w:type="spellStart"/>
            <w:r w:rsidRPr="00FD2DCE">
              <w:rPr>
                <w:rFonts w:ascii="Times New Roman" w:hAnsi="Times New Roman" w:cs="Times New Roman"/>
                <w:color w:val="auto"/>
                <w:sz w:val="20"/>
                <w:szCs w:val="20"/>
                <w:highlight w:val="cyan"/>
              </w:rPr>
              <w:t>bilgilendirme</w:t>
            </w:r>
            <w:proofErr w:type="spellEnd"/>
            <w:r w:rsidRPr="00FD2DCE">
              <w:rPr>
                <w:rFonts w:ascii="Times New Roman" w:hAnsi="Times New Roman" w:cs="Times New Roman"/>
                <w:color w:val="auto"/>
                <w:sz w:val="20"/>
                <w:szCs w:val="20"/>
                <w:highlight w:val="cyan"/>
              </w:rPr>
              <w:t xml:space="preserve"> </w:t>
            </w:r>
            <w:proofErr w:type="spellStart"/>
            <w:r w:rsidRPr="00FD2DCE">
              <w:rPr>
                <w:rFonts w:ascii="Times New Roman" w:hAnsi="Times New Roman" w:cs="Times New Roman"/>
                <w:color w:val="auto"/>
                <w:sz w:val="20"/>
                <w:szCs w:val="20"/>
                <w:highlight w:val="cyan"/>
              </w:rPr>
              <w:t>ve</w:t>
            </w:r>
            <w:proofErr w:type="spellEnd"/>
            <w:r w:rsidRPr="00FD2DCE">
              <w:rPr>
                <w:rFonts w:ascii="Times New Roman" w:hAnsi="Times New Roman" w:cs="Times New Roman"/>
                <w:color w:val="auto"/>
                <w:sz w:val="20"/>
                <w:szCs w:val="20"/>
                <w:highlight w:val="cyan"/>
              </w:rPr>
              <w:t xml:space="preserve"> </w:t>
            </w:r>
            <w:proofErr w:type="spellStart"/>
            <w:r w:rsidRPr="00FD2DCE">
              <w:rPr>
                <w:rFonts w:ascii="Times New Roman" w:hAnsi="Times New Roman" w:cs="Times New Roman"/>
                <w:color w:val="auto"/>
                <w:sz w:val="20"/>
                <w:szCs w:val="20"/>
                <w:highlight w:val="cyan"/>
              </w:rPr>
              <w:t>hesap</w:t>
            </w:r>
            <w:proofErr w:type="spellEnd"/>
            <w:r w:rsidRPr="00FD2DCE">
              <w:rPr>
                <w:rFonts w:ascii="Times New Roman" w:hAnsi="Times New Roman" w:cs="Times New Roman"/>
                <w:color w:val="auto"/>
                <w:sz w:val="20"/>
                <w:szCs w:val="20"/>
                <w:highlight w:val="cyan"/>
              </w:rPr>
              <w:t xml:space="preserve"> </w:t>
            </w:r>
            <w:proofErr w:type="spellStart"/>
            <w:r w:rsidRPr="00FD2DCE">
              <w:rPr>
                <w:rFonts w:ascii="Times New Roman" w:hAnsi="Times New Roman" w:cs="Times New Roman"/>
                <w:color w:val="auto"/>
                <w:sz w:val="20"/>
                <w:szCs w:val="20"/>
                <w:highlight w:val="cyan"/>
              </w:rPr>
              <w:t>verebilirlik</w:t>
            </w:r>
            <w:proofErr w:type="spellEnd"/>
            <w:r w:rsidRPr="00FD2DCE">
              <w:rPr>
                <w:rFonts w:ascii="Times New Roman" w:hAnsi="Times New Roman" w:cs="Times New Roman"/>
                <w:color w:val="auto"/>
                <w:sz w:val="20"/>
                <w:szCs w:val="20"/>
                <w:highlight w:val="cyan"/>
              </w:rPr>
              <w:t xml:space="preserve"> </w:t>
            </w:r>
            <w:proofErr w:type="spellStart"/>
            <w:r w:rsidRPr="00FD2DCE">
              <w:rPr>
                <w:rFonts w:ascii="Times New Roman" w:hAnsi="Times New Roman" w:cs="Times New Roman"/>
                <w:color w:val="auto"/>
                <w:sz w:val="20"/>
                <w:szCs w:val="20"/>
                <w:highlight w:val="cyan"/>
              </w:rPr>
              <w:t>mekanizmaları</w:t>
            </w:r>
            <w:proofErr w:type="spellEnd"/>
            <w:r w:rsidRPr="00FD2DCE">
              <w:rPr>
                <w:rFonts w:ascii="Times New Roman" w:hAnsi="Times New Roman" w:cs="Times New Roman"/>
                <w:color w:val="auto"/>
                <w:sz w:val="20"/>
                <w:szCs w:val="20"/>
                <w:highlight w:val="cyan"/>
              </w:rPr>
              <w:t xml:space="preserve"> </w:t>
            </w:r>
            <w:proofErr w:type="spellStart"/>
            <w:r w:rsidRPr="00FD2DCE">
              <w:rPr>
                <w:rFonts w:ascii="Times New Roman" w:hAnsi="Times New Roman" w:cs="Times New Roman"/>
                <w:color w:val="auto"/>
                <w:sz w:val="20"/>
                <w:szCs w:val="20"/>
                <w:highlight w:val="cyan"/>
              </w:rPr>
              <w:t>izlenmekte</w:t>
            </w:r>
            <w:proofErr w:type="spellEnd"/>
            <w:r w:rsidRPr="00FD2DCE">
              <w:rPr>
                <w:rFonts w:ascii="Times New Roman" w:hAnsi="Times New Roman" w:cs="Times New Roman"/>
                <w:color w:val="auto"/>
                <w:sz w:val="20"/>
                <w:szCs w:val="20"/>
                <w:highlight w:val="cyan"/>
              </w:rPr>
              <w:t xml:space="preserve"> </w:t>
            </w:r>
            <w:proofErr w:type="spellStart"/>
            <w:r w:rsidRPr="00FD2DCE">
              <w:rPr>
                <w:rFonts w:ascii="Times New Roman" w:hAnsi="Times New Roman" w:cs="Times New Roman"/>
                <w:color w:val="auto"/>
                <w:sz w:val="20"/>
                <w:szCs w:val="20"/>
                <w:highlight w:val="cyan"/>
              </w:rPr>
              <w:t>ve</w:t>
            </w:r>
            <w:proofErr w:type="spellEnd"/>
            <w:r w:rsidRPr="00FD2DCE">
              <w:rPr>
                <w:rFonts w:ascii="Times New Roman" w:hAnsi="Times New Roman" w:cs="Times New Roman"/>
                <w:color w:val="auto"/>
                <w:sz w:val="20"/>
                <w:szCs w:val="20"/>
                <w:highlight w:val="cyan"/>
              </w:rPr>
              <w:t xml:space="preserve"> </w:t>
            </w:r>
            <w:proofErr w:type="spellStart"/>
            <w:r w:rsidRPr="00FD2DCE">
              <w:rPr>
                <w:rFonts w:ascii="Times New Roman" w:hAnsi="Times New Roman" w:cs="Times New Roman"/>
                <w:color w:val="auto"/>
                <w:sz w:val="20"/>
                <w:szCs w:val="20"/>
                <w:highlight w:val="cyan"/>
              </w:rPr>
              <w:t>paydaş</w:t>
            </w:r>
            <w:proofErr w:type="spellEnd"/>
            <w:r w:rsidRPr="00FD2DCE">
              <w:rPr>
                <w:rFonts w:ascii="Times New Roman" w:hAnsi="Times New Roman" w:cs="Times New Roman"/>
                <w:color w:val="auto"/>
                <w:sz w:val="20"/>
                <w:szCs w:val="20"/>
                <w:highlight w:val="cyan"/>
              </w:rPr>
              <w:t xml:space="preserve"> </w:t>
            </w:r>
            <w:proofErr w:type="spellStart"/>
            <w:r w:rsidRPr="00FD2DCE">
              <w:rPr>
                <w:rFonts w:ascii="Times New Roman" w:hAnsi="Times New Roman" w:cs="Times New Roman"/>
                <w:color w:val="auto"/>
                <w:sz w:val="20"/>
                <w:szCs w:val="20"/>
                <w:highlight w:val="cyan"/>
              </w:rPr>
              <w:t>görüşleri</w:t>
            </w:r>
            <w:proofErr w:type="spellEnd"/>
            <w:r w:rsidRPr="00FD2DCE">
              <w:rPr>
                <w:rFonts w:ascii="Times New Roman" w:hAnsi="Times New Roman" w:cs="Times New Roman"/>
                <w:color w:val="auto"/>
                <w:sz w:val="20"/>
                <w:szCs w:val="20"/>
                <w:highlight w:val="cyan"/>
              </w:rPr>
              <w:t xml:space="preserve"> </w:t>
            </w:r>
            <w:proofErr w:type="spellStart"/>
            <w:r w:rsidRPr="00FD2DCE">
              <w:rPr>
                <w:rFonts w:ascii="Times New Roman" w:hAnsi="Times New Roman" w:cs="Times New Roman"/>
                <w:color w:val="auto"/>
                <w:sz w:val="20"/>
                <w:szCs w:val="20"/>
                <w:highlight w:val="cyan"/>
              </w:rPr>
              <w:t>doğrultusunda</w:t>
            </w:r>
            <w:proofErr w:type="spellEnd"/>
            <w:r w:rsidRPr="00FD2DCE">
              <w:rPr>
                <w:rFonts w:ascii="Times New Roman" w:hAnsi="Times New Roman" w:cs="Times New Roman"/>
                <w:color w:val="auto"/>
                <w:sz w:val="20"/>
                <w:szCs w:val="20"/>
                <w:highlight w:val="cyan"/>
              </w:rPr>
              <w:t xml:space="preserve"> </w:t>
            </w:r>
            <w:proofErr w:type="spellStart"/>
            <w:r w:rsidRPr="00FD2DCE">
              <w:rPr>
                <w:rFonts w:ascii="Times New Roman" w:hAnsi="Times New Roman" w:cs="Times New Roman"/>
                <w:color w:val="auto"/>
                <w:sz w:val="20"/>
                <w:szCs w:val="20"/>
                <w:highlight w:val="cyan"/>
              </w:rPr>
              <w:t>iyileştirilmektedir</w:t>
            </w:r>
            <w:proofErr w:type="spellEnd"/>
            <w:r w:rsidRPr="00FD2DCE">
              <w:rPr>
                <w:rFonts w:ascii="Times New Roman" w:hAnsi="Times New Roman" w:cs="Times New Roman"/>
                <w:color w:val="auto"/>
                <w:sz w:val="20"/>
                <w:szCs w:val="20"/>
                <w:highlight w:val="cyan"/>
              </w:rPr>
              <w:t>.</w:t>
            </w:r>
            <w:r w:rsidRPr="00561C26">
              <w:rPr>
                <w:rFonts w:ascii="Times New Roman" w:hAnsi="Times New Roman" w:cs="Times New Roman"/>
                <w:color w:val="auto"/>
                <w:sz w:val="20"/>
                <w:szCs w:val="20"/>
              </w:rPr>
              <w:t xml:space="preserve"> </w:t>
            </w:r>
          </w:p>
        </w:tc>
        <w:tc>
          <w:tcPr>
            <w:tcW w:w="1714" w:type="dxa"/>
            <w:tcBorders>
              <w:top w:val="single" w:sz="4" w:space="0" w:color="auto"/>
              <w:left w:val="single" w:sz="4" w:space="0" w:color="auto"/>
              <w:bottom w:val="single" w:sz="4" w:space="0" w:color="auto"/>
              <w:right w:val="single" w:sz="4" w:space="0" w:color="auto"/>
            </w:tcBorders>
            <w:hideMark/>
          </w:tcPr>
          <w:p w14:paraId="02308056" w14:textId="77777777" w:rsidR="00173A95" w:rsidRPr="00561C26" w:rsidRDefault="00173A95" w:rsidP="00542380">
            <w:pPr>
              <w:pStyle w:val="Default"/>
              <w:spacing w:line="276" w:lineRule="auto"/>
              <w:rPr>
                <w:rFonts w:ascii="Times New Roman" w:hAnsi="Times New Roman" w:cs="Times New Roman"/>
                <w:color w:val="auto"/>
                <w:sz w:val="20"/>
                <w:szCs w:val="20"/>
              </w:rPr>
            </w:pPr>
            <w:proofErr w:type="spellStart"/>
            <w:r w:rsidRPr="00561C26">
              <w:rPr>
                <w:rFonts w:ascii="Times New Roman" w:hAnsi="Times New Roman" w:cs="Times New Roman"/>
                <w:color w:val="auto"/>
                <w:sz w:val="20"/>
                <w:szCs w:val="20"/>
              </w:rPr>
              <w:t>İçselleştirilmiş</w:t>
            </w:r>
            <w:proofErr w:type="spellEnd"/>
            <w:r w:rsidRPr="00561C26">
              <w:rPr>
                <w:rFonts w:ascii="Times New Roman" w:hAnsi="Times New Roman" w:cs="Times New Roman"/>
                <w:color w:val="auto"/>
                <w:sz w:val="20"/>
                <w:szCs w:val="20"/>
              </w:rPr>
              <w:t xml:space="preserve">, </w:t>
            </w:r>
            <w:proofErr w:type="spellStart"/>
            <w:r w:rsidRPr="00561C26">
              <w:rPr>
                <w:rFonts w:ascii="Times New Roman" w:hAnsi="Times New Roman" w:cs="Times New Roman"/>
                <w:color w:val="auto"/>
                <w:sz w:val="20"/>
                <w:szCs w:val="20"/>
              </w:rPr>
              <w:t>sistematik</w:t>
            </w:r>
            <w:proofErr w:type="spellEnd"/>
            <w:r w:rsidRPr="00561C26">
              <w:rPr>
                <w:rFonts w:ascii="Times New Roman" w:hAnsi="Times New Roman" w:cs="Times New Roman"/>
                <w:color w:val="auto"/>
                <w:sz w:val="20"/>
                <w:szCs w:val="20"/>
              </w:rPr>
              <w:t xml:space="preserve">, </w:t>
            </w:r>
            <w:proofErr w:type="spellStart"/>
            <w:r w:rsidRPr="00561C26">
              <w:rPr>
                <w:rFonts w:ascii="Times New Roman" w:hAnsi="Times New Roman" w:cs="Times New Roman"/>
                <w:color w:val="auto"/>
                <w:sz w:val="20"/>
                <w:szCs w:val="20"/>
              </w:rPr>
              <w:t>sürdürülebilir</w:t>
            </w:r>
            <w:proofErr w:type="spellEnd"/>
            <w:r w:rsidRPr="00561C26">
              <w:rPr>
                <w:rFonts w:ascii="Times New Roman" w:hAnsi="Times New Roman" w:cs="Times New Roman"/>
                <w:color w:val="auto"/>
                <w:sz w:val="20"/>
                <w:szCs w:val="20"/>
              </w:rPr>
              <w:t xml:space="preserve"> </w:t>
            </w:r>
            <w:proofErr w:type="spellStart"/>
            <w:r w:rsidRPr="00561C26">
              <w:rPr>
                <w:rFonts w:ascii="Times New Roman" w:hAnsi="Times New Roman" w:cs="Times New Roman"/>
                <w:color w:val="auto"/>
                <w:sz w:val="20"/>
                <w:szCs w:val="20"/>
              </w:rPr>
              <w:t>ve</w:t>
            </w:r>
            <w:proofErr w:type="spellEnd"/>
            <w:r w:rsidRPr="00561C26">
              <w:rPr>
                <w:rFonts w:ascii="Times New Roman" w:hAnsi="Times New Roman" w:cs="Times New Roman"/>
                <w:color w:val="auto"/>
                <w:sz w:val="20"/>
                <w:szCs w:val="20"/>
              </w:rPr>
              <w:t xml:space="preserve"> </w:t>
            </w:r>
            <w:proofErr w:type="spellStart"/>
            <w:r w:rsidRPr="00561C26">
              <w:rPr>
                <w:rFonts w:ascii="Times New Roman" w:hAnsi="Times New Roman" w:cs="Times New Roman"/>
                <w:color w:val="auto"/>
                <w:sz w:val="20"/>
                <w:szCs w:val="20"/>
              </w:rPr>
              <w:t>örnek</w:t>
            </w:r>
            <w:proofErr w:type="spellEnd"/>
            <w:r w:rsidRPr="00561C26">
              <w:rPr>
                <w:rFonts w:ascii="Times New Roman" w:hAnsi="Times New Roman" w:cs="Times New Roman"/>
                <w:color w:val="auto"/>
                <w:sz w:val="20"/>
                <w:szCs w:val="20"/>
              </w:rPr>
              <w:t xml:space="preserve"> </w:t>
            </w:r>
            <w:proofErr w:type="spellStart"/>
            <w:r w:rsidRPr="00561C26">
              <w:rPr>
                <w:rFonts w:ascii="Times New Roman" w:hAnsi="Times New Roman" w:cs="Times New Roman"/>
                <w:color w:val="auto"/>
                <w:sz w:val="20"/>
                <w:szCs w:val="20"/>
              </w:rPr>
              <w:t>gösterilebilir</w:t>
            </w:r>
            <w:proofErr w:type="spellEnd"/>
            <w:r w:rsidRPr="00561C26">
              <w:rPr>
                <w:rFonts w:ascii="Times New Roman" w:hAnsi="Times New Roman" w:cs="Times New Roman"/>
                <w:color w:val="auto"/>
                <w:sz w:val="20"/>
                <w:szCs w:val="20"/>
              </w:rPr>
              <w:t xml:space="preserve"> </w:t>
            </w:r>
            <w:proofErr w:type="spellStart"/>
            <w:r w:rsidRPr="00561C26">
              <w:rPr>
                <w:rFonts w:ascii="Times New Roman" w:hAnsi="Times New Roman" w:cs="Times New Roman"/>
                <w:color w:val="auto"/>
                <w:sz w:val="20"/>
                <w:szCs w:val="20"/>
              </w:rPr>
              <w:t>uygulamalar</w:t>
            </w:r>
            <w:proofErr w:type="spellEnd"/>
            <w:r w:rsidRPr="00561C26">
              <w:rPr>
                <w:rFonts w:ascii="Times New Roman" w:hAnsi="Times New Roman" w:cs="Times New Roman"/>
                <w:color w:val="auto"/>
                <w:sz w:val="20"/>
                <w:szCs w:val="20"/>
              </w:rPr>
              <w:t xml:space="preserve"> </w:t>
            </w:r>
            <w:proofErr w:type="spellStart"/>
            <w:r w:rsidRPr="00561C26">
              <w:rPr>
                <w:rFonts w:ascii="Times New Roman" w:hAnsi="Times New Roman" w:cs="Times New Roman"/>
                <w:color w:val="auto"/>
                <w:sz w:val="20"/>
                <w:szCs w:val="20"/>
              </w:rPr>
              <w:t>bulunmaktadır</w:t>
            </w:r>
            <w:proofErr w:type="spellEnd"/>
            <w:r w:rsidRPr="00561C26">
              <w:rPr>
                <w:rFonts w:ascii="Times New Roman" w:hAnsi="Times New Roman" w:cs="Times New Roman"/>
                <w:color w:val="auto"/>
                <w:sz w:val="20"/>
                <w:szCs w:val="20"/>
              </w:rPr>
              <w:t xml:space="preserve">. </w:t>
            </w:r>
          </w:p>
        </w:tc>
      </w:tr>
    </w:tbl>
    <w:p w14:paraId="4477D799" w14:textId="77777777" w:rsidR="00173A95" w:rsidRPr="00561C26" w:rsidRDefault="00173A95" w:rsidP="00173A95">
      <w:pPr>
        <w:ind w:right="63"/>
        <w:jc w:val="both"/>
        <w:rPr>
          <w:rFonts w:ascii="Times New Roman" w:hAnsi="Times New Roman" w:cs="Times New Roman"/>
          <w:b/>
          <w:sz w:val="24"/>
          <w:szCs w:val="24"/>
          <w:u w:val="single"/>
        </w:rPr>
      </w:pPr>
    </w:p>
    <w:p w14:paraId="4496E62B" w14:textId="77777777" w:rsidR="00173A95" w:rsidRPr="00561C26" w:rsidRDefault="00173A95" w:rsidP="00173A95">
      <w:pPr>
        <w:ind w:right="63"/>
        <w:jc w:val="both"/>
        <w:rPr>
          <w:rFonts w:ascii="Times New Roman" w:hAnsi="Times New Roman" w:cs="Times New Roman"/>
          <w:sz w:val="24"/>
          <w:szCs w:val="24"/>
        </w:rPr>
      </w:pPr>
      <w:r w:rsidRPr="00561C26">
        <w:rPr>
          <w:rFonts w:ascii="Times New Roman" w:hAnsi="Times New Roman" w:cs="Times New Roman"/>
          <w:b/>
          <w:sz w:val="24"/>
          <w:szCs w:val="24"/>
          <w:u w:val="single"/>
        </w:rPr>
        <w:t>AÇIKLAMA:</w:t>
      </w:r>
      <w:r w:rsidRPr="00561C26">
        <w:rPr>
          <w:rFonts w:ascii="Times New Roman" w:hAnsi="Times New Roman" w:cs="Times New Roman"/>
          <w:sz w:val="24"/>
          <w:szCs w:val="24"/>
        </w:rPr>
        <w:t xml:space="preserve"> </w:t>
      </w:r>
    </w:p>
    <w:p w14:paraId="6C08D470" w14:textId="77777777" w:rsidR="00173A95" w:rsidRPr="00561C26" w:rsidRDefault="00173A95" w:rsidP="00173A95">
      <w:pPr>
        <w:ind w:right="63"/>
        <w:jc w:val="both"/>
        <w:rPr>
          <w:rStyle w:val="Kpr"/>
          <w:color w:val="auto"/>
        </w:rPr>
      </w:pPr>
    </w:p>
    <w:p w14:paraId="29CABE35" w14:textId="77777777" w:rsidR="00173A95" w:rsidRPr="00561C26" w:rsidRDefault="00173A95" w:rsidP="00173A95">
      <w:pPr>
        <w:spacing w:line="276" w:lineRule="auto"/>
        <w:ind w:left="118" w:right="63"/>
        <w:jc w:val="both"/>
        <w:outlineLvl w:val="3"/>
        <w:rPr>
          <w:rFonts w:ascii="Times New Roman" w:eastAsia="Times New Roman" w:hAnsi="Times New Roman" w:cs="Times New Roman"/>
          <w:b/>
          <w:bCs/>
          <w:i/>
          <w:iCs/>
          <w:sz w:val="24"/>
          <w:szCs w:val="24"/>
        </w:rPr>
      </w:pPr>
      <w:r w:rsidRPr="00561C26">
        <w:rPr>
          <w:rFonts w:ascii="Times New Roman" w:eastAsia="Times New Roman" w:hAnsi="Times New Roman" w:cs="Times New Roman"/>
          <w:b/>
          <w:bCs/>
          <w:i/>
          <w:iCs/>
          <w:sz w:val="24"/>
          <w:szCs w:val="24"/>
        </w:rPr>
        <w:t>Örnek Kanıtlar</w:t>
      </w:r>
    </w:p>
    <w:p w14:paraId="61EFB1EC" w14:textId="77777777" w:rsidR="00173A95" w:rsidRPr="00561C26" w:rsidRDefault="00173A95" w:rsidP="00173A95">
      <w:pPr>
        <w:widowControl/>
        <w:autoSpaceDE w:val="0"/>
        <w:autoSpaceDN w:val="0"/>
        <w:adjustRightInd w:val="0"/>
        <w:jc w:val="both"/>
        <w:rPr>
          <w:rFonts w:ascii="Times New Roman" w:hAnsi="Times New Roman" w:cs="Times New Roman"/>
          <w:sz w:val="24"/>
          <w:szCs w:val="24"/>
        </w:rPr>
      </w:pPr>
    </w:p>
    <w:p w14:paraId="43898D31" w14:textId="5DB3DAAB" w:rsidR="00173A95" w:rsidRDefault="00173A95" w:rsidP="00173A95">
      <w:pPr>
        <w:widowControl/>
        <w:numPr>
          <w:ilvl w:val="0"/>
          <w:numId w:val="4"/>
        </w:numPr>
        <w:autoSpaceDE w:val="0"/>
        <w:autoSpaceDN w:val="0"/>
        <w:adjustRightInd w:val="0"/>
        <w:jc w:val="both"/>
        <w:rPr>
          <w:rFonts w:ascii="Times New Roman" w:hAnsi="Times New Roman" w:cs="Times New Roman"/>
          <w:i/>
          <w:sz w:val="24"/>
          <w:szCs w:val="24"/>
        </w:rPr>
      </w:pPr>
      <w:r w:rsidRPr="00561C26">
        <w:rPr>
          <w:rFonts w:ascii="Times New Roman" w:hAnsi="Times New Roman" w:cs="Times New Roman"/>
          <w:i/>
          <w:sz w:val="24"/>
          <w:szCs w:val="24"/>
        </w:rPr>
        <w:t>Kamuoyunu bilgilendirme ve hesap verebilirlik ile ilişkili olarak benimsenen ilke, kural ve yöntemler ve bilgilendirme adımlarının ilan edildiğini gösteren kanıtlar</w:t>
      </w:r>
    </w:p>
    <w:p w14:paraId="57D8AECE" w14:textId="3EE5E6DE" w:rsidR="00FD2DCE" w:rsidRPr="00FD2DCE" w:rsidRDefault="00FD2DCE" w:rsidP="00173A95">
      <w:pPr>
        <w:widowControl/>
        <w:numPr>
          <w:ilvl w:val="0"/>
          <w:numId w:val="4"/>
        </w:numPr>
        <w:autoSpaceDE w:val="0"/>
        <w:autoSpaceDN w:val="0"/>
        <w:adjustRightInd w:val="0"/>
        <w:jc w:val="both"/>
        <w:rPr>
          <w:rStyle w:val="Kpr"/>
          <w:rFonts w:ascii="Times New Roman" w:hAnsi="Times New Roman" w:cs="Times New Roman"/>
          <w:i/>
          <w:sz w:val="24"/>
          <w:szCs w:val="24"/>
        </w:rPr>
      </w:pPr>
      <w:r w:rsidRPr="00FD2DCE">
        <w:rPr>
          <w:rStyle w:val="Kpr"/>
          <w:rFonts w:ascii="Times New Roman" w:hAnsi="Times New Roman" w:cs="Times New Roman"/>
          <w:i/>
          <w:sz w:val="24"/>
          <w:szCs w:val="24"/>
        </w:rPr>
        <w:t>https://kku.edu.tr/Anasayfa/Duyuru/Index</w:t>
      </w:r>
    </w:p>
    <w:p w14:paraId="0EFA5E34" w14:textId="0CD8A4BD" w:rsidR="00173A95" w:rsidRDefault="00173A95" w:rsidP="00173A95">
      <w:pPr>
        <w:widowControl/>
        <w:numPr>
          <w:ilvl w:val="0"/>
          <w:numId w:val="4"/>
        </w:numPr>
        <w:autoSpaceDE w:val="0"/>
        <w:autoSpaceDN w:val="0"/>
        <w:adjustRightInd w:val="0"/>
        <w:jc w:val="both"/>
        <w:rPr>
          <w:rFonts w:ascii="Times New Roman" w:hAnsi="Times New Roman" w:cs="Times New Roman"/>
          <w:i/>
          <w:sz w:val="24"/>
          <w:szCs w:val="24"/>
        </w:rPr>
      </w:pPr>
      <w:r w:rsidRPr="00561C26">
        <w:rPr>
          <w:rFonts w:ascii="Times New Roman" w:hAnsi="Times New Roman" w:cs="Times New Roman"/>
          <w:i/>
          <w:sz w:val="24"/>
          <w:szCs w:val="24"/>
        </w:rPr>
        <w:t>Kurumun/birimlerin internet sayfalarının güncel ve erişilebilir olduğuna dair kanıtlar</w:t>
      </w:r>
    </w:p>
    <w:p w14:paraId="6E349603" w14:textId="0F163B15" w:rsidR="00FD2DCE" w:rsidRPr="00FD2DCE" w:rsidRDefault="00FD2DCE" w:rsidP="00173A95">
      <w:pPr>
        <w:widowControl/>
        <w:numPr>
          <w:ilvl w:val="0"/>
          <w:numId w:val="4"/>
        </w:numPr>
        <w:autoSpaceDE w:val="0"/>
        <w:autoSpaceDN w:val="0"/>
        <w:adjustRightInd w:val="0"/>
        <w:jc w:val="both"/>
        <w:rPr>
          <w:rStyle w:val="Kpr"/>
          <w:rFonts w:ascii="Times New Roman" w:hAnsi="Times New Roman" w:cs="Times New Roman"/>
          <w:i/>
          <w:sz w:val="24"/>
          <w:szCs w:val="24"/>
        </w:rPr>
      </w:pPr>
      <w:r w:rsidRPr="00FD2DCE">
        <w:rPr>
          <w:rStyle w:val="Kpr"/>
          <w:rFonts w:ascii="Times New Roman" w:hAnsi="Times New Roman" w:cs="Times New Roman"/>
          <w:i/>
          <w:sz w:val="24"/>
          <w:szCs w:val="24"/>
        </w:rPr>
        <w:t>https://kku.edu.tr/Anasayfa</w:t>
      </w:r>
    </w:p>
    <w:p w14:paraId="35FCBCB8" w14:textId="77777777" w:rsidR="00173A95" w:rsidRPr="00561C26" w:rsidRDefault="00173A95" w:rsidP="00173A95">
      <w:pPr>
        <w:pStyle w:val="TableParagraph"/>
        <w:numPr>
          <w:ilvl w:val="0"/>
          <w:numId w:val="4"/>
        </w:numPr>
        <w:tabs>
          <w:tab w:val="left" w:pos="946"/>
        </w:tabs>
        <w:autoSpaceDE w:val="0"/>
        <w:autoSpaceDN w:val="0"/>
        <w:spacing w:before="12" w:line="276" w:lineRule="auto"/>
        <w:ind w:left="118" w:right="63" w:firstLine="449"/>
        <w:jc w:val="both"/>
        <w:outlineLvl w:val="3"/>
        <w:rPr>
          <w:rFonts w:ascii="Times New Roman" w:eastAsia="Times New Roman" w:hAnsi="Times New Roman" w:cs="Times New Roman"/>
          <w:b/>
          <w:bCs/>
          <w:i/>
          <w:iCs/>
          <w:sz w:val="24"/>
          <w:szCs w:val="24"/>
        </w:rPr>
      </w:pPr>
      <w:r w:rsidRPr="00561C26">
        <w:rPr>
          <w:rFonts w:ascii="Times New Roman" w:hAnsi="Times New Roman" w:cs="Times New Roman"/>
          <w:i/>
          <w:sz w:val="24"/>
          <w:szCs w:val="24"/>
        </w:rPr>
        <w:t>Kurum içi ve dışı hesap verebilirlik tanımlı süreçlerinin uygulanmakta olduğunu gösteren kanıtlar</w:t>
      </w:r>
    </w:p>
    <w:p w14:paraId="3BE0B1CA" w14:textId="77777777" w:rsidR="00173A95" w:rsidRPr="00561C26" w:rsidRDefault="00173A95" w:rsidP="00173A95">
      <w:pPr>
        <w:pStyle w:val="TableParagraph"/>
        <w:numPr>
          <w:ilvl w:val="0"/>
          <w:numId w:val="4"/>
        </w:numPr>
        <w:tabs>
          <w:tab w:val="left" w:pos="946"/>
        </w:tabs>
        <w:autoSpaceDE w:val="0"/>
        <w:autoSpaceDN w:val="0"/>
        <w:spacing w:before="12" w:line="276" w:lineRule="auto"/>
        <w:ind w:left="118" w:right="63" w:firstLine="449"/>
        <w:jc w:val="both"/>
        <w:outlineLvl w:val="3"/>
        <w:rPr>
          <w:rFonts w:ascii="Times New Roman" w:eastAsia="Times New Roman" w:hAnsi="Times New Roman" w:cs="Times New Roman"/>
          <w:b/>
          <w:bCs/>
          <w:i/>
          <w:iCs/>
          <w:sz w:val="24"/>
          <w:szCs w:val="24"/>
        </w:rPr>
      </w:pPr>
      <w:r w:rsidRPr="00561C26">
        <w:rPr>
          <w:rFonts w:ascii="Times New Roman" w:hAnsi="Times New Roman" w:cs="Times New Roman"/>
          <w:i/>
          <w:iCs/>
          <w:sz w:val="24"/>
          <w:szCs w:val="24"/>
        </w:rPr>
        <w:t>İç ve dış paydaşların kamuoyunu bilgilendirme ve hesap verebilirlikle ilgili memnuniyeti ve geri bildirimleri</w:t>
      </w:r>
    </w:p>
    <w:p w14:paraId="36116F25" w14:textId="77777777" w:rsidR="00173A95" w:rsidRPr="00561C26" w:rsidRDefault="00173A95" w:rsidP="00173A95">
      <w:pPr>
        <w:pStyle w:val="TableParagraph"/>
        <w:numPr>
          <w:ilvl w:val="0"/>
          <w:numId w:val="4"/>
        </w:numPr>
        <w:tabs>
          <w:tab w:val="left" w:pos="946"/>
        </w:tabs>
        <w:autoSpaceDE w:val="0"/>
        <w:autoSpaceDN w:val="0"/>
        <w:spacing w:before="12" w:line="276" w:lineRule="auto"/>
        <w:ind w:left="118" w:right="63" w:firstLine="449"/>
        <w:jc w:val="both"/>
        <w:outlineLvl w:val="3"/>
        <w:rPr>
          <w:rFonts w:ascii="Times New Roman" w:eastAsia="Times New Roman" w:hAnsi="Times New Roman" w:cs="Times New Roman"/>
          <w:b/>
          <w:bCs/>
          <w:i/>
          <w:iCs/>
          <w:sz w:val="24"/>
          <w:szCs w:val="24"/>
        </w:rPr>
      </w:pPr>
      <w:r w:rsidRPr="00561C26">
        <w:rPr>
          <w:rFonts w:ascii="Times New Roman" w:hAnsi="Times New Roman" w:cs="Times New Roman"/>
          <w:i/>
          <w:sz w:val="24"/>
          <w:szCs w:val="24"/>
        </w:rPr>
        <w:t xml:space="preserve">Kamuoyunu bilgilendirme ve hesap verebilirlik mekanizmalarına ilişkin izleme ve iyileştirme kanıtları </w:t>
      </w:r>
    </w:p>
    <w:p w14:paraId="55E1B356" w14:textId="77777777" w:rsidR="00173A95" w:rsidRPr="00561C26" w:rsidRDefault="00173A95" w:rsidP="00173A95">
      <w:pPr>
        <w:pStyle w:val="TableParagraph"/>
        <w:numPr>
          <w:ilvl w:val="0"/>
          <w:numId w:val="4"/>
        </w:numPr>
        <w:tabs>
          <w:tab w:val="left" w:pos="946"/>
        </w:tabs>
        <w:autoSpaceDE w:val="0"/>
        <w:autoSpaceDN w:val="0"/>
        <w:spacing w:before="12" w:line="276" w:lineRule="auto"/>
        <w:ind w:left="118" w:right="63" w:firstLine="449"/>
        <w:jc w:val="both"/>
        <w:outlineLvl w:val="3"/>
        <w:rPr>
          <w:rFonts w:ascii="Times New Roman" w:eastAsia="Times New Roman" w:hAnsi="Times New Roman" w:cs="Times New Roman"/>
          <w:b/>
          <w:bCs/>
          <w:i/>
          <w:iCs/>
          <w:sz w:val="24"/>
          <w:szCs w:val="24"/>
        </w:rPr>
      </w:pPr>
      <w:r w:rsidRPr="00561C26">
        <w:rPr>
          <w:rFonts w:ascii="Times New Roman" w:hAnsi="Times New Roman" w:cs="Times New Roman"/>
          <w:i/>
          <w:w w:val="95"/>
          <w:sz w:val="24"/>
          <w:szCs w:val="24"/>
        </w:rPr>
        <w:t>Standart</w:t>
      </w:r>
      <w:r w:rsidRPr="00561C26">
        <w:rPr>
          <w:rFonts w:ascii="Times New Roman" w:hAnsi="Times New Roman" w:cs="Times New Roman"/>
          <w:i/>
          <w:spacing w:val="-12"/>
          <w:w w:val="95"/>
          <w:sz w:val="24"/>
          <w:szCs w:val="24"/>
        </w:rPr>
        <w:t xml:space="preserve"> </w:t>
      </w:r>
      <w:r w:rsidRPr="00561C26">
        <w:rPr>
          <w:rFonts w:ascii="Times New Roman" w:hAnsi="Times New Roman" w:cs="Times New Roman"/>
          <w:i/>
          <w:w w:val="95"/>
          <w:sz w:val="24"/>
          <w:szCs w:val="24"/>
        </w:rPr>
        <w:t>uygulamalar</w:t>
      </w:r>
      <w:r w:rsidRPr="00561C26">
        <w:rPr>
          <w:rFonts w:ascii="Times New Roman" w:hAnsi="Times New Roman" w:cs="Times New Roman"/>
          <w:i/>
          <w:spacing w:val="-10"/>
          <w:w w:val="95"/>
          <w:sz w:val="24"/>
          <w:szCs w:val="24"/>
        </w:rPr>
        <w:t xml:space="preserve"> </w:t>
      </w:r>
      <w:r w:rsidRPr="00561C26">
        <w:rPr>
          <w:rFonts w:ascii="Times New Roman" w:hAnsi="Times New Roman" w:cs="Times New Roman"/>
          <w:i/>
          <w:w w:val="95"/>
          <w:sz w:val="24"/>
          <w:szCs w:val="24"/>
        </w:rPr>
        <w:t>ve</w:t>
      </w:r>
      <w:r w:rsidRPr="00561C26">
        <w:rPr>
          <w:rFonts w:ascii="Times New Roman" w:hAnsi="Times New Roman" w:cs="Times New Roman"/>
          <w:i/>
          <w:spacing w:val="-11"/>
          <w:w w:val="95"/>
          <w:sz w:val="24"/>
          <w:szCs w:val="24"/>
        </w:rPr>
        <w:t xml:space="preserve"> </w:t>
      </w:r>
      <w:r w:rsidRPr="00561C26">
        <w:rPr>
          <w:rFonts w:ascii="Times New Roman" w:hAnsi="Times New Roman" w:cs="Times New Roman"/>
          <w:i/>
          <w:w w:val="95"/>
          <w:sz w:val="24"/>
          <w:szCs w:val="24"/>
        </w:rPr>
        <w:t>mevzuatın</w:t>
      </w:r>
      <w:r w:rsidRPr="00561C26">
        <w:rPr>
          <w:rFonts w:ascii="Times New Roman" w:hAnsi="Times New Roman" w:cs="Times New Roman"/>
          <w:i/>
          <w:spacing w:val="-8"/>
          <w:w w:val="95"/>
          <w:sz w:val="24"/>
          <w:szCs w:val="24"/>
        </w:rPr>
        <w:t xml:space="preserve"> </w:t>
      </w:r>
      <w:r w:rsidRPr="00561C26">
        <w:rPr>
          <w:rFonts w:ascii="Times New Roman" w:hAnsi="Times New Roman" w:cs="Times New Roman"/>
          <w:i/>
          <w:w w:val="95"/>
          <w:sz w:val="24"/>
          <w:szCs w:val="24"/>
        </w:rPr>
        <w:t>yanı</w:t>
      </w:r>
      <w:r w:rsidRPr="00561C26">
        <w:rPr>
          <w:rFonts w:ascii="Times New Roman" w:hAnsi="Times New Roman" w:cs="Times New Roman"/>
          <w:i/>
          <w:spacing w:val="-9"/>
          <w:w w:val="95"/>
          <w:sz w:val="24"/>
          <w:szCs w:val="24"/>
        </w:rPr>
        <w:t xml:space="preserve"> </w:t>
      </w:r>
      <w:r w:rsidRPr="00561C26">
        <w:rPr>
          <w:rFonts w:ascii="Times New Roman" w:hAnsi="Times New Roman" w:cs="Times New Roman"/>
          <w:i/>
          <w:w w:val="95"/>
          <w:sz w:val="24"/>
          <w:szCs w:val="24"/>
        </w:rPr>
        <w:t>sıra;</w:t>
      </w:r>
      <w:r w:rsidRPr="00561C26">
        <w:rPr>
          <w:rFonts w:ascii="Times New Roman" w:hAnsi="Times New Roman" w:cs="Times New Roman"/>
          <w:i/>
          <w:spacing w:val="-7"/>
          <w:w w:val="95"/>
          <w:sz w:val="24"/>
          <w:szCs w:val="24"/>
        </w:rPr>
        <w:t xml:space="preserve"> </w:t>
      </w:r>
      <w:r w:rsidRPr="00561C26">
        <w:rPr>
          <w:rFonts w:ascii="Times New Roman" w:hAnsi="Times New Roman" w:cs="Times New Roman"/>
          <w:i/>
          <w:w w:val="95"/>
          <w:sz w:val="24"/>
          <w:szCs w:val="24"/>
        </w:rPr>
        <w:t>kurumun</w:t>
      </w:r>
      <w:r w:rsidRPr="00561C26">
        <w:rPr>
          <w:rFonts w:ascii="Times New Roman" w:hAnsi="Times New Roman" w:cs="Times New Roman"/>
          <w:i/>
          <w:spacing w:val="-9"/>
          <w:w w:val="95"/>
          <w:sz w:val="24"/>
          <w:szCs w:val="24"/>
        </w:rPr>
        <w:t xml:space="preserve"> </w:t>
      </w:r>
      <w:r w:rsidRPr="00561C26">
        <w:rPr>
          <w:rFonts w:ascii="Times New Roman" w:hAnsi="Times New Roman" w:cs="Times New Roman"/>
          <w:i/>
          <w:w w:val="95"/>
          <w:sz w:val="24"/>
          <w:szCs w:val="24"/>
        </w:rPr>
        <w:t>ihtiyaçları</w:t>
      </w:r>
      <w:r w:rsidRPr="00561C26">
        <w:rPr>
          <w:rFonts w:ascii="Times New Roman" w:hAnsi="Times New Roman" w:cs="Times New Roman"/>
          <w:i/>
          <w:spacing w:val="-9"/>
          <w:w w:val="95"/>
          <w:sz w:val="24"/>
          <w:szCs w:val="24"/>
        </w:rPr>
        <w:t xml:space="preserve"> </w:t>
      </w:r>
      <w:r w:rsidRPr="00561C26">
        <w:rPr>
          <w:rFonts w:ascii="Times New Roman" w:hAnsi="Times New Roman" w:cs="Times New Roman"/>
          <w:i/>
          <w:w w:val="95"/>
          <w:sz w:val="24"/>
          <w:szCs w:val="24"/>
        </w:rPr>
        <w:t>doğrultusunda</w:t>
      </w:r>
      <w:r w:rsidRPr="00561C26">
        <w:rPr>
          <w:rFonts w:ascii="Times New Roman" w:hAnsi="Times New Roman" w:cs="Times New Roman"/>
          <w:i/>
          <w:spacing w:val="-9"/>
          <w:w w:val="95"/>
          <w:sz w:val="24"/>
          <w:szCs w:val="24"/>
        </w:rPr>
        <w:t xml:space="preserve"> </w:t>
      </w:r>
      <w:proofErr w:type="gramStart"/>
      <w:r w:rsidRPr="00561C26">
        <w:rPr>
          <w:rFonts w:ascii="Times New Roman" w:hAnsi="Times New Roman" w:cs="Times New Roman"/>
          <w:i/>
          <w:sz w:val="24"/>
          <w:szCs w:val="24"/>
        </w:rPr>
        <w:t xml:space="preserve">geliştirdiği </w:t>
      </w:r>
      <w:r w:rsidRPr="00561C26">
        <w:rPr>
          <w:rFonts w:ascii="Times New Roman" w:hAnsi="Times New Roman" w:cs="Times New Roman"/>
          <w:i/>
          <w:spacing w:val="-66"/>
          <w:sz w:val="24"/>
          <w:szCs w:val="24"/>
        </w:rPr>
        <w:t xml:space="preserve">     </w:t>
      </w:r>
      <w:r w:rsidRPr="00561C26">
        <w:rPr>
          <w:rFonts w:ascii="Times New Roman" w:hAnsi="Times New Roman" w:cs="Times New Roman"/>
          <w:i/>
          <w:sz w:val="24"/>
          <w:szCs w:val="24"/>
        </w:rPr>
        <w:t>özgün</w:t>
      </w:r>
      <w:proofErr w:type="gramEnd"/>
      <w:r w:rsidRPr="00561C26">
        <w:rPr>
          <w:rFonts w:ascii="Times New Roman" w:hAnsi="Times New Roman" w:cs="Times New Roman"/>
          <w:i/>
          <w:sz w:val="24"/>
          <w:szCs w:val="24"/>
        </w:rPr>
        <w:t xml:space="preserve"> </w:t>
      </w:r>
      <w:r w:rsidRPr="00561C26">
        <w:rPr>
          <w:rFonts w:ascii="Times New Roman" w:hAnsi="Times New Roman" w:cs="Times New Roman"/>
          <w:i/>
          <w:spacing w:val="-18"/>
          <w:w w:val="95"/>
          <w:sz w:val="24"/>
          <w:szCs w:val="24"/>
        </w:rPr>
        <w:t xml:space="preserve"> </w:t>
      </w:r>
      <w:r w:rsidRPr="00561C26">
        <w:rPr>
          <w:rFonts w:ascii="Times New Roman" w:hAnsi="Times New Roman" w:cs="Times New Roman"/>
          <w:i/>
          <w:w w:val="95"/>
          <w:sz w:val="24"/>
          <w:szCs w:val="24"/>
        </w:rPr>
        <w:t>yaklaşım</w:t>
      </w:r>
      <w:r w:rsidRPr="00561C26">
        <w:rPr>
          <w:rFonts w:ascii="Times New Roman" w:hAnsi="Times New Roman" w:cs="Times New Roman"/>
          <w:i/>
          <w:spacing w:val="-20"/>
          <w:w w:val="95"/>
          <w:sz w:val="24"/>
          <w:szCs w:val="24"/>
        </w:rPr>
        <w:t xml:space="preserve"> </w:t>
      </w:r>
      <w:r w:rsidRPr="00561C26">
        <w:rPr>
          <w:rFonts w:ascii="Times New Roman" w:hAnsi="Times New Roman" w:cs="Times New Roman"/>
          <w:i/>
          <w:w w:val="95"/>
          <w:sz w:val="24"/>
          <w:szCs w:val="24"/>
        </w:rPr>
        <w:t>ve</w:t>
      </w:r>
      <w:r w:rsidRPr="00561C26">
        <w:rPr>
          <w:rFonts w:ascii="Times New Roman" w:hAnsi="Times New Roman" w:cs="Times New Roman"/>
          <w:i/>
          <w:spacing w:val="-18"/>
          <w:w w:val="95"/>
          <w:sz w:val="24"/>
          <w:szCs w:val="24"/>
        </w:rPr>
        <w:t xml:space="preserve"> </w:t>
      </w:r>
      <w:r w:rsidRPr="00561C26">
        <w:rPr>
          <w:rFonts w:ascii="Times New Roman" w:hAnsi="Times New Roman" w:cs="Times New Roman"/>
          <w:i/>
          <w:w w:val="95"/>
          <w:sz w:val="24"/>
          <w:szCs w:val="24"/>
        </w:rPr>
        <w:t>uygulamalarına</w:t>
      </w:r>
      <w:r w:rsidRPr="00561C26">
        <w:rPr>
          <w:rFonts w:ascii="Times New Roman" w:hAnsi="Times New Roman" w:cs="Times New Roman"/>
          <w:i/>
          <w:spacing w:val="-15"/>
          <w:w w:val="95"/>
          <w:sz w:val="24"/>
          <w:szCs w:val="24"/>
        </w:rPr>
        <w:t xml:space="preserve"> </w:t>
      </w:r>
      <w:r w:rsidRPr="00561C26">
        <w:rPr>
          <w:rFonts w:ascii="Times New Roman" w:hAnsi="Times New Roman" w:cs="Times New Roman"/>
          <w:i/>
          <w:w w:val="95"/>
          <w:sz w:val="24"/>
          <w:szCs w:val="24"/>
        </w:rPr>
        <w:t>ilişkin</w:t>
      </w:r>
      <w:r w:rsidRPr="00561C26">
        <w:rPr>
          <w:rFonts w:ascii="Times New Roman" w:hAnsi="Times New Roman" w:cs="Times New Roman"/>
          <w:i/>
          <w:spacing w:val="-18"/>
          <w:w w:val="95"/>
          <w:sz w:val="24"/>
          <w:szCs w:val="24"/>
        </w:rPr>
        <w:t xml:space="preserve"> </w:t>
      </w:r>
      <w:r w:rsidRPr="00561C26">
        <w:rPr>
          <w:rFonts w:ascii="Times New Roman" w:hAnsi="Times New Roman" w:cs="Times New Roman"/>
          <w:i/>
          <w:w w:val="95"/>
          <w:sz w:val="24"/>
          <w:szCs w:val="24"/>
        </w:rPr>
        <w:t>kanıtlar</w:t>
      </w:r>
    </w:p>
    <w:p w14:paraId="4EA9BC5D" w14:textId="77777777" w:rsidR="00173A95" w:rsidRPr="00561C26" w:rsidRDefault="00173A95" w:rsidP="00173A95">
      <w:pPr>
        <w:ind w:right="63"/>
        <w:jc w:val="both"/>
        <w:rPr>
          <w:rFonts w:ascii="Times New Roman" w:hAnsi="Times New Roman" w:cs="Times New Roman"/>
          <w:b/>
          <w:sz w:val="24"/>
          <w:szCs w:val="24"/>
          <w:u w:val="single"/>
        </w:rPr>
      </w:pPr>
    </w:p>
    <w:p w14:paraId="5180B350" w14:textId="77777777" w:rsidR="00FD2DCE" w:rsidRDefault="00FD2DCE" w:rsidP="00542380">
      <w:pPr>
        <w:ind w:right="63"/>
        <w:jc w:val="both"/>
        <w:rPr>
          <w:rFonts w:ascii="Times New Roman" w:hAnsi="Times New Roman" w:cs="Times New Roman"/>
          <w:b/>
          <w:sz w:val="24"/>
          <w:szCs w:val="24"/>
          <w:u w:val="single"/>
        </w:rPr>
      </w:pPr>
    </w:p>
    <w:p w14:paraId="33D065B6" w14:textId="77777777" w:rsidR="00FD2DCE" w:rsidRDefault="00FD2DCE" w:rsidP="00542380">
      <w:pPr>
        <w:ind w:right="63"/>
        <w:jc w:val="both"/>
        <w:rPr>
          <w:rFonts w:ascii="Times New Roman" w:hAnsi="Times New Roman" w:cs="Times New Roman"/>
          <w:b/>
          <w:sz w:val="24"/>
          <w:szCs w:val="24"/>
          <w:u w:val="single"/>
        </w:rPr>
      </w:pPr>
    </w:p>
    <w:p w14:paraId="4D8FC6B7" w14:textId="77777777" w:rsidR="00FD2DCE" w:rsidRDefault="00FD2DCE" w:rsidP="00542380">
      <w:pPr>
        <w:ind w:right="63"/>
        <w:jc w:val="both"/>
        <w:rPr>
          <w:rFonts w:ascii="Times New Roman" w:hAnsi="Times New Roman" w:cs="Times New Roman"/>
          <w:b/>
          <w:sz w:val="24"/>
          <w:szCs w:val="24"/>
          <w:u w:val="single"/>
        </w:rPr>
      </w:pPr>
    </w:p>
    <w:p w14:paraId="39823033" w14:textId="77777777" w:rsidR="00FD2DCE" w:rsidRDefault="00FD2DCE" w:rsidP="00542380">
      <w:pPr>
        <w:ind w:right="63"/>
        <w:jc w:val="both"/>
        <w:rPr>
          <w:rFonts w:ascii="Times New Roman" w:hAnsi="Times New Roman" w:cs="Times New Roman"/>
          <w:b/>
          <w:sz w:val="24"/>
          <w:szCs w:val="24"/>
          <w:u w:val="single"/>
        </w:rPr>
      </w:pPr>
    </w:p>
    <w:p w14:paraId="12B44922" w14:textId="77777777" w:rsidR="00FD2DCE" w:rsidRDefault="00FD2DCE" w:rsidP="00542380">
      <w:pPr>
        <w:ind w:right="63"/>
        <w:jc w:val="both"/>
        <w:rPr>
          <w:rFonts w:ascii="Times New Roman" w:hAnsi="Times New Roman" w:cs="Times New Roman"/>
          <w:b/>
          <w:sz w:val="24"/>
          <w:szCs w:val="24"/>
          <w:u w:val="single"/>
        </w:rPr>
      </w:pPr>
    </w:p>
    <w:p w14:paraId="541273E1" w14:textId="77777777" w:rsidR="00FD2DCE" w:rsidRDefault="00FD2DCE" w:rsidP="00542380">
      <w:pPr>
        <w:ind w:right="63"/>
        <w:jc w:val="both"/>
        <w:rPr>
          <w:rFonts w:ascii="Times New Roman" w:hAnsi="Times New Roman" w:cs="Times New Roman"/>
          <w:b/>
          <w:sz w:val="24"/>
          <w:szCs w:val="24"/>
          <w:u w:val="single"/>
        </w:rPr>
      </w:pPr>
    </w:p>
    <w:p w14:paraId="52A67B0F" w14:textId="77777777" w:rsidR="00FD2DCE" w:rsidRDefault="00FD2DCE" w:rsidP="00542380">
      <w:pPr>
        <w:ind w:right="63"/>
        <w:jc w:val="both"/>
        <w:rPr>
          <w:rFonts w:ascii="Times New Roman" w:hAnsi="Times New Roman" w:cs="Times New Roman"/>
          <w:b/>
          <w:sz w:val="24"/>
          <w:szCs w:val="24"/>
          <w:u w:val="single"/>
        </w:rPr>
      </w:pPr>
    </w:p>
    <w:p w14:paraId="3FC9D0D0" w14:textId="77777777" w:rsidR="00FD2DCE" w:rsidRDefault="00FD2DCE" w:rsidP="00542380">
      <w:pPr>
        <w:ind w:right="63"/>
        <w:jc w:val="both"/>
        <w:rPr>
          <w:rFonts w:ascii="Times New Roman" w:hAnsi="Times New Roman" w:cs="Times New Roman"/>
          <w:b/>
          <w:sz w:val="24"/>
          <w:szCs w:val="24"/>
          <w:u w:val="single"/>
        </w:rPr>
      </w:pPr>
    </w:p>
    <w:p w14:paraId="480754A4" w14:textId="77777777" w:rsidR="00FD2DCE" w:rsidRDefault="00FD2DCE" w:rsidP="00542380">
      <w:pPr>
        <w:ind w:right="63"/>
        <w:jc w:val="both"/>
        <w:rPr>
          <w:rFonts w:ascii="Times New Roman" w:hAnsi="Times New Roman" w:cs="Times New Roman"/>
          <w:b/>
          <w:sz w:val="24"/>
          <w:szCs w:val="24"/>
          <w:u w:val="single"/>
        </w:rPr>
      </w:pPr>
    </w:p>
    <w:p w14:paraId="279A33B4" w14:textId="77777777" w:rsidR="00FD2DCE" w:rsidRDefault="00FD2DCE" w:rsidP="00542380">
      <w:pPr>
        <w:ind w:right="63"/>
        <w:jc w:val="both"/>
        <w:rPr>
          <w:rFonts w:ascii="Times New Roman" w:hAnsi="Times New Roman" w:cs="Times New Roman"/>
          <w:b/>
          <w:sz w:val="24"/>
          <w:szCs w:val="24"/>
          <w:u w:val="single"/>
        </w:rPr>
      </w:pPr>
    </w:p>
    <w:p w14:paraId="595717A1" w14:textId="77777777" w:rsidR="00FD2DCE" w:rsidRDefault="00FD2DCE" w:rsidP="00542380">
      <w:pPr>
        <w:ind w:right="63"/>
        <w:jc w:val="both"/>
        <w:rPr>
          <w:rFonts w:ascii="Times New Roman" w:hAnsi="Times New Roman" w:cs="Times New Roman"/>
          <w:b/>
          <w:sz w:val="24"/>
          <w:szCs w:val="24"/>
          <w:u w:val="single"/>
        </w:rPr>
      </w:pPr>
    </w:p>
    <w:p w14:paraId="108177DC" w14:textId="77777777" w:rsidR="00FD2DCE" w:rsidRDefault="00FD2DCE" w:rsidP="00542380">
      <w:pPr>
        <w:ind w:right="63"/>
        <w:jc w:val="both"/>
        <w:rPr>
          <w:rFonts w:ascii="Times New Roman" w:hAnsi="Times New Roman" w:cs="Times New Roman"/>
          <w:b/>
          <w:sz w:val="24"/>
          <w:szCs w:val="24"/>
          <w:u w:val="single"/>
        </w:rPr>
      </w:pPr>
    </w:p>
    <w:p w14:paraId="60AC189F" w14:textId="7D325F5D" w:rsidR="00542380" w:rsidRPr="00561C26" w:rsidRDefault="00542380" w:rsidP="00542380">
      <w:pPr>
        <w:ind w:right="63"/>
        <w:jc w:val="both"/>
        <w:rPr>
          <w:rFonts w:ascii="Times New Roman" w:hAnsi="Times New Roman" w:cs="Times New Roman"/>
          <w:b/>
          <w:sz w:val="24"/>
          <w:szCs w:val="24"/>
          <w:u w:val="single"/>
        </w:rPr>
      </w:pPr>
      <w:r w:rsidRPr="00561C26">
        <w:rPr>
          <w:rFonts w:ascii="Times New Roman" w:hAnsi="Times New Roman" w:cs="Times New Roman"/>
          <w:b/>
          <w:sz w:val="24"/>
          <w:szCs w:val="24"/>
          <w:u w:val="single"/>
        </w:rPr>
        <w:t>İLGİLİ BİRİM: Fakülte/Enstitü/MYO, Daire Başkanlıkları</w:t>
      </w:r>
    </w:p>
    <w:p w14:paraId="453967A0" w14:textId="77777777" w:rsidR="00542380" w:rsidRPr="00561C26" w:rsidRDefault="00542380" w:rsidP="00542380">
      <w:pPr>
        <w:ind w:right="63"/>
        <w:jc w:val="both"/>
        <w:rPr>
          <w:rFonts w:ascii="Times New Roman" w:hAnsi="Times New Roman" w:cs="Times New Roman"/>
          <w:sz w:val="24"/>
          <w:szCs w:val="24"/>
        </w:rPr>
      </w:pPr>
    </w:p>
    <w:p w14:paraId="46493320" w14:textId="77777777" w:rsidR="00542380" w:rsidRPr="00561C26" w:rsidRDefault="00542380" w:rsidP="00975993">
      <w:pPr>
        <w:pStyle w:val="Balk3"/>
      </w:pPr>
      <w:r w:rsidRPr="00561C26">
        <w:lastRenderedPageBreak/>
        <w:t>A.2.1. Misyon, vizyon ve politikalar</w:t>
      </w:r>
    </w:p>
    <w:p w14:paraId="013B2FD7" w14:textId="77777777" w:rsidR="00542380" w:rsidRPr="00561C26" w:rsidRDefault="00542380" w:rsidP="00975993">
      <w:pPr>
        <w:pStyle w:val="Balk3"/>
      </w:pPr>
    </w:p>
    <w:p w14:paraId="56A6FD15" w14:textId="77777777" w:rsidR="00542380" w:rsidRPr="00561C26" w:rsidRDefault="00542380" w:rsidP="00542380">
      <w:pPr>
        <w:pStyle w:val="Balk4"/>
        <w:ind w:right="63"/>
        <w:jc w:val="center"/>
      </w:pPr>
      <w:r w:rsidRPr="00561C26">
        <w:t>Olgunluk düzeyi</w:t>
      </w:r>
    </w:p>
    <w:p w14:paraId="5F47EE63" w14:textId="77777777" w:rsidR="00542380" w:rsidRPr="00561C26" w:rsidRDefault="00542380" w:rsidP="00542380">
      <w:pPr>
        <w:ind w:right="63"/>
        <w:jc w:val="both"/>
        <w:rPr>
          <w:rFonts w:ascii="Times New Roman" w:hAnsi="Times New Roman" w:cs="Times New Roman"/>
          <w:b/>
          <w:sz w:val="24"/>
          <w:szCs w:val="24"/>
          <w:u w:val="single"/>
        </w:rPr>
      </w:pPr>
    </w:p>
    <w:tbl>
      <w:tblPr>
        <w:tblStyle w:val="TabloKlavuzu"/>
        <w:tblW w:w="0" w:type="auto"/>
        <w:tblInd w:w="507" w:type="dxa"/>
        <w:tblLook w:val="04A0" w:firstRow="1" w:lastRow="0" w:firstColumn="1" w:lastColumn="0" w:noHBand="0" w:noVBand="1"/>
      </w:tblPr>
      <w:tblGrid>
        <w:gridCol w:w="1784"/>
        <w:gridCol w:w="1745"/>
        <w:gridCol w:w="1733"/>
        <w:gridCol w:w="1805"/>
        <w:gridCol w:w="1714"/>
      </w:tblGrid>
      <w:tr w:rsidR="00542380" w:rsidRPr="00561C26" w14:paraId="0D9784DB" w14:textId="77777777" w:rsidTr="00542380">
        <w:tc>
          <w:tcPr>
            <w:tcW w:w="1784" w:type="dxa"/>
            <w:tcBorders>
              <w:top w:val="single" w:sz="4" w:space="0" w:color="auto"/>
              <w:left w:val="single" w:sz="4" w:space="0" w:color="auto"/>
              <w:bottom w:val="single" w:sz="4" w:space="0" w:color="auto"/>
              <w:right w:val="single" w:sz="4" w:space="0" w:color="auto"/>
            </w:tcBorders>
            <w:hideMark/>
          </w:tcPr>
          <w:p w14:paraId="65913683" w14:textId="77777777" w:rsidR="00542380" w:rsidRPr="00561C26" w:rsidRDefault="00542380" w:rsidP="00975993">
            <w:pPr>
              <w:pStyle w:val="Balk3"/>
              <w:outlineLvl w:val="2"/>
            </w:pPr>
            <w:r w:rsidRPr="00561C26">
              <w:t>1</w:t>
            </w:r>
          </w:p>
        </w:tc>
        <w:tc>
          <w:tcPr>
            <w:tcW w:w="1745" w:type="dxa"/>
            <w:tcBorders>
              <w:top w:val="single" w:sz="4" w:space="0" w:color="auto"/>
              <w:left w:val="single" w:sz="4" w:space="0" w:color="auto"/>
              <w:bottom w:val="single" w:sz="4" w:space="0" w:color="auto"/>
              <w:right w:val="single" w:sz="4" w:space="0" w:color="auto"/>
            </w:tcBorders>
            <w:hideMark/>
          </w:tcPr>
          <w:p w14:paraId="0EE524AC" w14:textId="77777777" w:rsidR="00542380" w:rsidRPr="00561C26" w:rsidRDefault="00542380" w:rsidP="00975993">
            <w:pPr>
              <w:pStyle w:val="Balk3"/>
              <w:outlineLvl w:val="2"/>
            </w:pPr>
            <w:r w:rsidRPr="00561C26">
              <w:t>2</w:t>
            </w:r>
          </w:p>
        </w:tc>
        <w:tc>
          <w:tcPr>
            <w:tcW w:w="1733" w:type="dxa"/>
            <w:tcBorders>
              <w:top w:val="single" w:sz="4" w:space="0" w:color="auto"/>
              <w:left w:val="single" w:sz="4" w:space="0" w:color="auto"/>
              <w:bottom w:val="single" w:sz="4" w:space="0" w:color="auto"/>
              <w:right w:val="single" w:sz="4" w:space="0" w:color="auto"/>
            </w:tcBorders>
            <w:hideMark/>
          </w:tcPr>
          <w:p w14:paraId="07BC8F3D" w14:textId="77777777" w:rsidR="00542380" w:rsidRPr="00561C26" w:rsidRDefault="00542380" w:rsidP="00975993">
            <w:pPr>
              <w:pStyle w:val="Balk3"/>
              <w:outlineLvl w:val="2"/>
            </w:pPr>
            <w:r w:rsidRPr="00561C26">
              <w:t>3</w:t>
            </w:r>
          </w:p>
        </w:tc>
        <w:tc>
          <w:tcPr>
            <w:tcW w:w="1805" w:type="dxa"/>
            <w:tcBorders>
              <w:top w:val="single" w:sz="4" w:space="0" w:color="auto"/>
              <w:left w:val="single" w:sz="4" w:space="0" w:color="auto"/>
              <w:bottom w:val="single" w:sz="4" w:space="0" w:color="auto"/>
              <w:right w:val="single" w:sz="4" w:space="0" w:color="auto"/>
            </w:tcBorders>
            <w:hideMark/>
          </w:tcPr>
          <w:p w14:paraId="67CFC5D7" w14:textId="77777777" w:rsidR="00542380" w:rsidRPr="00561C26" w:rsidRDefault="00542380" w:rsidP="00975993">
            <w:pPr>
              <w:pStyle w:val="Balk3"/>
              <w:outlineLvl w:val="2"/>
            </w:pPr>
            <w:r w:rsidRPr="00561C26">
              <w:t>4</w:t>
            </w:r>
          </w:p>
        </w:tc>
        <w:tc>
          <w:tcPr>
            <w:tcW w:w="1714" w:type="dxa"/>
            <w:tcBorders>
              <w:top w:val="single" w:sz="4" w:space="0" w:color="auto"/>
              <w:left w:val="single" w:sz="4" w:space="0" w:color="auto"/>
              <w:bottom w:val="single" w:sz="4" w:space="0" w:color="auto"/>
              <w:right w:val="single" w:sz="4" w:space="0" w:color="auto"/>
            </w:tcBorders>
            <w:hideMark/>
          </w:tcPr>
          <w:p w14:paraId="28E5A92A" w14:textId="77777777" w:rsidR="00542380" w:rsidRPr="00561C26" w:rsidRDefault="00542380" w:rsidP="00975993">
            <w:pPr>
              <w:pStyle w:val="Balk3"/>
              <w:outlineLvl w:val="2"/>
            </w:pPr>
            <w:r w:rsidRPr="00561C26">
              <w:t>5</w:t>
            </w:r>
          </w:p>
        </w:tc>
      </w:tr>
      <w:tr w:rsidR="00542380" w:rsidRPr="00561C26" w14:paraId="232449E1" w14:textId="77777777" w:rsidTr="00542380">
        <w:tc>
          <w:tcPr>
            <w:tcW w:w="1784" w:type="dxa"/>
            <w:tcBorders>
              <w:top w:val="single" w:sz="4" w:space="0" w:color="auto"/>
              <w:left w:val="single" w:sz="4" w:space="0" w:color="auto"/>
              <w:bottom w:val="single" w:sz="4" w:space="0" w:color="auto"/>
              <w:right w:val="single" w:sz="4" w:space="0" w:color="auto"/>
            </w:tcBorders>
          </w:tcPr>
          <w:p w14:paraId="08D07BCF" w14:textId="77777777" w:rsidR="00542380" w:rsidRPr="00561C26" w:rsidRDefault="00542380" w:rsidP="00846230">
            <w:pPr>
              <w:spacing w:line="276" w:lineRule="auto"/>
              <w:rPr>
                <w:rFonts w:ascii="Times New Roman" w:hAnsi="Times New Roman" w:cs="Times New Roman"/>
                <w:sz w:val="20"/>
                <w:szCs w:val="20"/>
              </w:rPr>
            </w:pPr>
            <w:r w:rsidRPr="00561C26">
              <w:rPr>
                <w:rFonts w:ascii="Times New Roman" w:hAnsi="Times New Roman" w:cs="Times New Roman"/>
                <w:sz w:val="20"/>
                <w:szCs w:val="20"/>
              </w:rPr>
              <w:t>Kurumda tanımlanmış misyon, vizyon ve politikalar bulunmamaktadır.</w:t>
            </w:r>
          </w:p>
        </w:tc>
        <w:tc>
          <w:tcPr>
            <w:tcW w:w="1745" w:type="dxa"/>
            <w:tcBorders>
              <w:top w:val="single" w:sz="4" w:space="0" w:color="auto"/>
              <w:left w:val="single" w:sz="4" w:space="0" w:color="auto"/>
              <w:bottom w:val="single" w:sz="4" w:space="0" w:color="auto"/>
              <w:right w:val="single" w:sz="4" w:space="0" w:color="auto"/>
            </w:tcBorders>
          </w:tcPr>
          <w:p w14:paraId="412A7B28" w14:textId="77777777" w:rsidR="00542380" w:rsidRPr="00561C26" w:rsidRDefault="00542380" w:rsidP="00542380">
            <w:pPr>
              <w:spacing w:line="276" w:lineRule="auto"/>
              <w:rPr>
                <w:rFonts w:ascii="Times New Roman" w:hAnsi="Times New Roman" w:cs="Times New Roman"/>
                <w:sz w:val="20"/>
                <w:szCs w:val="20"/>
              </w:rPr>
            </w:pPr>
            <w:r w:rsidRPr="00561C26">
              <w:rPr>
                <w:rFonts w:ascii="Times New Roman" w:hAnsi="Times New Roman" w:cs="Times New Roman"/>
                <w:sz w:val="20"/>
                <w:szCs w:val="20"/>
              </w:rPr>
              <w:t>Kurumun tanımlanmış ve kuruma özgü misyon, vizyon ve politikaları bulunmaktadır.</w:t>
            </w:r>
          </w:p>
        </w:tc>
        <w:tc>
          <w:tcPr>
            <w:tcW w:w="1733" w:type="dxa"/>
            <w:tcBorders>
              <w:top w:val="single" w:sz="4" w:space="0" w:color="auto"/>
              <w:left w:val="single" w:sz="4" w:space="0" w:color="auto"/>
              <w:bottom w:val="single" w:sz="4" w:space="0" w:color="auto"/>
              <w:right w:val="single" w:sz="4" w:space="0" w:color="auto"/>
            </w:tcBorders>
          </w:tcPr>
          <w:p w14:paraId="15C387E6" w14:textId="77777777" w:rsidR="00542380" w:rsidRPr="00561C26" w:rsidRDefault="00542380" w:rsidP="00542380">
            <w:pPr>
              <w:spacing w:line="276" w:lineRule="auto"/>
              <w:rPr>
                <w:rFonts w:ascii="Times New Roman" w:hAnsi="Times New Roman" w:cs="Times New Roman"/>
                <w:sz w:val="20"/>
                <w:szCs w:val="20"/>
              </w:rPr>
            </w:pPr>
            <w:r w:rsidRPr="00561C26">
              <w:rPr>
                <w:rFonts w:ascii="Times New Roman" w:hAnsi="Times New Roman" w:cs="Times New Roman"/>
                <w:sz w:val="20"/>
                <w:szCs w:val="20"/>
              </w:rPr>
              <w:t xml:space="preserve">Kurumun genelinde misyon, vizyon ve politikalarla uyumlu uygulamalar bulunmaktadır. </w:t>
            </w:r>
          </w:p>
        </w:tc>
        <w:tc>
          <w:tcPr>
            <w:tcW w:w="1805" w:type="dxa"/>
            <w:tcBorders>
              <w:top w:val="single" w:sz="4" w:space="0" w:color="auto"/>
              <w:left w:val="single" w:sz="4" w:space="0" w:color="auto"/>
              <w:bottom w:val="single" w:sz="4" w:space="0" w:color="auto"/>
              <w:right w:val="single" w:sz="4" w:space="0" w:color="auto"/>
            </w:tcBorders>
          </w:tcPr>
          <w:p w14:paraId="09413848" w14:textId="77777777" w:rsidR="00542380" w:rsidRPr="00561C26" w:rsidRDefault="00542380" w:rsidP="00542380">
            <w:pPr>
              <w:spacing w:line="276" w:lineRule="auto"/>
              <w:rPr>
                <w:rFonts w:ascii="Times New Roman" w:hAnsi="Times New Roman" w:cs="Times New Roman"/>
                <w:sz w:val="20"/>
                <w:szCs w:val="20"/>
              </w:rPr>
            </w:pPr>
            <w:r w:rsidRPr="00FD2DCE">
              <w:rPr>
                <w:rFonts w:ascii="Times New Roman" w:hAnsi="Times New Roman" w:cs="Times New Roman"/>
                <w:sz w:val="20"/>
                <w:szCs w:val="20"/>
                <w:highlight w:val="cyan"/>
              </w:rPr>
              <w:t>Misyon, vizyon ve politikalar doğrultusunda gerçekleştirilen uygulamalar izlenmekte ve paydaşlarla birlikte değerlendirilerek önlemler alınmaktadır.</w:t>
            </w:r>
          </w:p>
        </w:tc>
        <w:tc>
          <w:tcPr>
            <w:tcW w:w="1714" w:type="dxa"/>
            <w:tcBorders>
              <w:top w:val="single" w:sz="4" w:space="0" w:color="auto"/>
              <w:left w:val="single" w:sz="4" w:space="0" w:color="auto"/>
              <w:bottom w:val="single" w:sz="4" w:space="0" w:color="auto"/>
              <w:right w:val="single" w:sz="4" w:space="0" w:color="auto"/>
            </w:tcBorders>
          </w:tcPr>
          <w:p w14:paraId="2618DEB3" w14:textId="77777777" w:rsidR="00542380" w:rsidRPr="00561C26" w:rsidRDefault="00542380" w:rsidP="00542380">
            <w:pPr>
              <w:spacing w:line="276" w:lineRule="auto"/>
              <w:rPr>
                <w:rFonts w:ascii="Times New Roman" w:hAnsi="Times New Roman" w:cs="Times New Roman"/>
                <w:sz w:val="20"/>
                <w:szCs w:val="20"/>
              </w:rPr>
            </w:pPr>
            <w:r w:rsidRPr="00561C26">
              <w:rPr>
                <w:rFonts w:ascii="Times New Roman" w:hAnsi="Times New Roman" w:cs="Times New Roman"/>
                <w:sz w:val="20"/>
                <w:szCs w:val="20"/>
              </w:rPr>
              <w:t>İçselleştirilmiş, sistematik, sürdürülebilir ve örnek gösterilebilir uygulamalar bulunmaktadır.</w:t>
            </w:r>
          </w:p>
        </w:tc>
      </w:tr>
    </w:tbl>
    <w:p w14:paraId="4232EFD7" w14:textId="77777777" w:rsidR="00542380" w:rsidRPr="00561C26" w:rsidRDefault="00542380" w:rsidP="00542380">
      <w:pPr>
        <w:ind w:right="63"/>
        <w:jc w:val="both"/>
        <w:rPr>
          <w:rFonts w:ascii="Times New Roman" w:hAnsi="Times New Roman" w:cs="Times New Roman"/>
          <w:b/>
          <w:sz w:val="24"/>
          <w:szCs w:val="24"/>
          <w:u w:val="single"/>
        </w:rPr>
      </w:pPr>
    </w:p>
    <w:p w14:paraId="3727E04D" w14:textId="77777777" w:rsidR="00542380" w:rsidRPr="00561C26" w:rsidRDefault="00542380" w:rsidP="00542380">
      <w:pPr>
        <w:ind w:right="63"/>
        <w:jc w:val="both"/>
        <w:rPr>
          <w:rFonts w:ascii="Times New Roman" w:hAnsi="Times New Roman" w:cs="Times New Roman"/>
          <w:sz w:val="24"/>
          <w:szCs w:val="24"/>
        </w:rPr>
      </w:pPr>
      <w:r w:rsidRPr="00561C26">
        <w:rPr>
          <w:rFonts w:ascii="Times New Roman" w:hAnsi="Times New Roman" w:cs="Times New Roman"/>
          <w:b/>
          <w:sz w:val="24"/>
          <w:szCs w:val="24"/>
          <w:u w:val="single"/>
        </w:rPr>
        <w:t xml:space="preserve">AÇIKLAMA: </w:t>
      </w:r>
    </w:p>
    <w:p w14:paraId="0FD4B19B" w14:textId="77777777" w:rsidR="00542380" w:rsidRPr="00561C26" w:rsidRDefault="00542380" w:rsidP="00542380">
      <w:pPr>
        <w:ind w:right="63"/>
        <w:jc w:val="both"/>
        <w:rPr>
          <w:rFonts w:ascii="Times New Roman" w:hAnsi="Times New Roman" w:cs="Times New Roman"/>
          <w:b/>
          <w:sz w:val="24"/>
          <w:szCs w:val="24"/>
          <w:u w:val="single"/>
        </w:rPr>
      </w:pPr>
    </w:p>
    <w:p w14:paraId="6DAE53A8" w14:textId="77777777" w:rsidR="00542380" w:rsidRPr="00561C26" w:rsidRDefault="00542380" w:rsidP="00542380">
      <w:pPr>
        <w:spacing w:line="276" w:lineRule="auto"/>
        <w:ind w:left="118" w:right="63"/>
        <w:jc w:val="both"/>
        <w:outlineLvl w:val="3"/>
        <w:rPr>
          <w:rFonts w:ascii="Times New Roman" w:eastAsia="Times New Roman" w:hAnsi="Times New Roman" w:cs="Times New Roman"/>
          <w:b/>
          <w:bCs/>
          <w:i/>
          <w:iCs/>
          <w:sz w:val="24"/>
          <w:szCs w:val="24"/>
        </w:rPr>
      </w:pPr>
      <w:r w:rsidRPr="00561C26">
        <w:rPr>
          <w:rFonts w:ascii="Times New Roman" w:eastAsia="Times New Roman" w:hAnsi="Times New Roman" w:cs="Times New Roman"/>
          <w:b/>
          <w:bCs/>
          <w:i/>
          <w:iCs/>
          <w:sz w:val="24"/>
          <w:szCs w:val="24"/>
        </w:rPr>
        <w:t>Örnek Kanıtlar</w:t>
      </w:r>
    </w:p>
    <w:p w14:paraId="53CC57C1" w14:textId="77777777" w:rsidR="00542380" w:rsidRPr="00561C26" w:rsidRDefault="00542380" w:rsidP="00542380">
      <w:pPr>
        <w:spacing w:line="276" w:lineRule="auto"/>
        <w:ind w:left="118" w:right="63"/>
        <w:jc w:val="both"/>
        <w:outlineLvl w:val="3"/>
        <w:rPr>
          <w:rFonts w:ascii="Times New Roman" w:eastAsia="Times New Roman" w:hAnsi="Times New Roman" w:cs="Times New Roman"/>
          <w:b/>
          <w:bCs/>
          <w:i/>
          <w:iCs/>
          <w:sz w:val="24"/>
          <w:szCs w:val="24"/>
        </w:rPr>
      </w:pPr>
    </w:p>
    <w:p w14:paraId="614F6D8A" w14:textId="43717FB9" w:rsidR="00542380" w:rsidRDefault="00542380" w:rsidP="00542380">
      <w:pPr>
        <w:pStyle w:val="TableParagraph"/>
        <w:numPr>
          <w:ilvl w:val="0"/>
          <w:numId w:val="4"/>
        </w:numPr>
        <w:tabs>
          <w:tab w:val="left" w:pos="946"/>
        </w:tabs>
        <w:autoSpaceDE w:val="0"/>
        <w:autoSpaceDN w:val="0"/>
        <w:spacing w:before="12" w:line="276" w:lineRule="auto"/>
        <w:ind w:left="118" w:right="63" w:firstLine="449"/>
        <w:jc w:val="both"/>
        <w:outlineLvl w:val="3"/>
        <w:rPr>
          <w:rFonts w:ascii="Times New Roman" w:eastAsia="Times New Roman" w:hAnsi="Times New Roman" w:cs="Times New Roman"/>
          <w:bCs/>
          <w:i/>
          <w:iCs/>
          <w:sz w:val="24"/>
          <w:szCs w:val="24"/>
        </w:rPr>
      </w:pPr>
      <w:r w:rsidRPr="00561C26">
        <w:rPr>
          <w:rFonts w:ascii="Times New Roman" w:eastAsia="Times New Roman" w:hAnsi="Times New Roman" w:cs="Times New Roman"/>
          <w:bCs/>
          <w:i/>
          <w:iCs/>
          <w:sz w:val="24"/>
          <w:szCs w:val="24"/>
        </w:rPr>
        <w:t>Politika belgeleri</w:t>
      </w:r>
    </w:p>
    <w:p w14:paraId="743DA93B" w14:textId="0F9A9D12" w:rsidR="00FD2DCE" w:rsidRPr="00FD2DCE" w:rsidRDefault="00FD2DCE" w:rsidP="00542380">
      <w:pPr>
        <w:pStyle w:val="TableParagraph"/>
        <w:numPr>
          <w:ilvl w:val="0"/>
          <w:numId w:val="4"/>
        </w:numPr>
        <w:tabs>
          <w:tab w:val="left" w:pos="946"/>
        </w:tabs>
        <w:autoSpaceDE w:val="0"/>
        <w:autoSpaceDN w:val="0"/>
        <w:spacing w:before="12" w:line="276" w:lineRule="auto"/>
        <w:ind w:left="118" w:right="63" w:firstLine="449"/>
        <w:jc w:val="both"/>
        <w:outlineLvl w:val="3"/>
        <w:rPr>
          <w:rStyle w:val="Kpr"/>
          <w:rFonts w:ascii="Times New Roman" w:hAnsi="Times New Roman" w:cs="Times New Roman"/>
          <w:i/>
          <w:sz w:val="24"/>
          <w:szCs w:val="24"/>
        </w:rPr>
      </w:pPr>
      <w:r w:rsidRPr="00FD2DCE">
        <w:rPr>
          <w:rStyle w:val="Kpr"/>
          <w:rFonts w:ascii="Times New Roman" w:hAnsi="Times New Roman" w:cs="Times New Roman"/>
          <w:i/>
          <w:sz w:val="24"/>
          <w:szCs w:val="24"/>
        </w:rPr>
        <w:t>https://genelsekreterlik.kku.edu.tr/Idari/Duyuru/Index/30990</w:t>
      </w:r>
    </w:p>
    <w:p w14:paraId="3F2A2C96" w14:textId="77777777" w:rsidR="00542380" w:rsidRPr="00561C26" w:rsidRDefault="00542380" w:rsidP="00542380">
      <w:pPr>
        <w:pStyle w:val="TableParagraph"/>
        <w:numPr>
          <w:ilvl w:val="0"/>
          <w:numId w:val="4"/>
        </w:numPr>
        <w:tabs>
          <w:tab w:val="left" w:pos="946"/>
        </w:tabs>
        <w:autoSpaceDE w:val="0"/>
        <w:autoSpaceDN w:val="0"/>
        <w:spacing w:before="12" w:line="276" w:lineRule="auto"/>
        <w:ind w:left="118" w:right="63" w:firstLine="449"/>
        <w:jc w:val="both"/>
        <w:outlineLvl w:val="3"/>
        <w:rPr>
          <w:rFonts w:ascii="Times New Roman" w:eastAsia="Times New Roman" w:hAnsi="Times New Roman" w:cs="Times New Roman"/>
          <w:bCs/>
          <w:i/>
          <w:iCs/>
          <w:sz w:val="24"/>
          <w:szCs w:val="24"/>
        </w:rPr>
      </w:pPr>
      <w:r w:rsidRPr="00561C26">
        <w:rPr>
          <w:rFonts w:ascii="Times New Roman" w:eastAsia="Times New Roman" w:hAnsi="Times New Roman" w:cs="Times New Roman"/>
          <w:bCs/>
          <w:i/>
          <w:iCs/>
          <w:sz w:val="24"/>
          <w:szCs w:val="24"/>
        </w:rPr>
        <w:t>Politika belgelerine paydaş katılımları</w:t>
      </w:r>
    </w:p>
    <w:p w14:paraId="4FFD4E15" w14:textId="77777777" w:rsidR="00524466" w:rsidRPr="00561C26" w:rsidRDefault="00524466" w:rsidP="00542380">
      <w:pPr>
        <w:pStyle w:val="TableParagraph"/>
        <w:numPr>
          <w:ilvl w:val="0"/>
          <w:numId w:val="4"/>
        </w:numPr>
        <w:tabs>
          <w:tab w:val="left" w:pos="946"/>
        </w:tabs>
        <w:autoSpaceDE w:val="0"/>
        <w:autoSpaceDN w:val="0"/>
        <w:spacing w:before="12" w:line="276" w:lineRule="auto"/>
        <w:ind w:left="118" w:right="63" w:firstLine="449"/>
        <w:jc w:val="both"/>
        <w:outlineLvl w:val="3"/>
        <w:rPr>
          <w:rFonts w:ascii="Times New Roman" w:eastAsia="Times New Roman" w:hAnsi="Times New Roman" w:cs="Times New Roman"/>
          <w:bCs/>
          <w:i/>
          <w:iCs/>
          <w:sz w:val="24"/>
          <w:szCs w:val="24"/>
        </w:rPr>
      </w:pPr>
      <w:r w:rsidRPr="00561C26">
        <w:rPr>
          <w:rFonts w:ascii="Times New Roman" w:eastAsia="Times New Roman" w:hAnsi="Times New Roman" w:cs="Times New Roman"/>
          <w:bCs/>
          <w:i/>
          <w:iCs/>
          <w:sz w:val="24"/>
          <w:szCs w:val="24"/>
        </w:rPr>
        <w:t>Politikaların izlendiğine ve değerlendirdiğine ilişkin kanıtlar</w:t>
      </w:r>
    </w:p>
    <w:p w14:paraId="43A9626E" w14:textId="77777777" w:rsidR="00332D7F" w:rsidRPr="00561C26" w:rsidRDefault="00332D7F" w:rsidP="00332D7F">
      <w:pPr>
        <w:widowControl/>
        <w:numPr>
          <w:ilvl w:val="0"/>
          <w:numId w:val="4"/>
        </w:numPr>
        <w:spacing w:line="276" w:lineRule="auto"/>
        <w:jc w:val="both"/>
        <w:rPr>
          <w:rFonts w:ascii="Times New Roman" w:hAnsi="Times New Roman" w:cs="Times New Roman"/>
          <w:i/>
          <w:sz w:val="24"/>
          <w:szCs w:val="24"/>
        </w:rPr>
      </w:pPr>
      <w:r w:rsidRPr="00561C26">
        <w:rPr>
          <w:rFonts w:ascii="Times New Roman" w:hAnsi="Times New Roman" w:cs="Times New Roman"/>
          <w:i/>
          <w:sz w:val="24"/>
          <w:szCs w:val="24"/>
        </w:rPr>
        <w:t>Politika belgelerinde bütüncül ilişkiyi gösteren ifadeler ve uygulama örnekleri (Eğitim programlarında araştırma vurgusu, araştırma süreçlerinde topluma hizmet vurgusu, uzaktan eğitim vurgusu)</w:t>
      </w:r>
    </w:p>
    <w:p w14:paraId="5431F7E4" w14:textId="77777777" w:rsidR="00542380" w:rsidRPr="00561C26" w:rsidRDefault="00542380" w:rsidP="00542380">
      <w:pPr>
        <w:pStyle w:val="TableParagraph"/>
        <w:numPr>
          <w:ilvl w:val="0"/>
          <w:numId w:val="4"/>
        </w:numPr>
        <w:tabs>
          <w:tab w:val="left" w:pos="946"/>
        </w:tabs>
        <w:autoSpaceDE w:val="0"/>
        <w:autoSpaceDN w:val="0"/>
        <w:spacing w:before="12" w:line="276" w:lineRule="auto"/>
        <w:ind w:left="118" w:right="63" w:firstLine="449"/>
        <w:jc w:val="both"/>
        <w:outlineLvl w:val="3"/>
        <w:rPr>
          <w:rFonts w:ascii="Times New Roman" w:eastAsia="Times New Roman" w:hAnsi="Times New Roman" w:cs="Times New Roman"/>
          <w:b/>
          <w:bCs/>
          <w:i/>
          <w:iCs/>
          <w:sz w:val="24"/>
          <w:szCs w:val="24"/>
        </w:rPr>
      </w:pPr>
      <w:r w:rsidRPr="00561C26">
        <w:rPr>
          <w:rFonts w:ascii="Times New Roman" w:hAnsi="Times New Roman" w:cs="Times New Roman"/>
          <w:i/>
          <w:w w:val="95"/>
          <w:sz w:val="24"/>
          <w:szCs w:val="24"/>
        </w:rPr>
        <w:t>Standart</w:t>
      </w:r>
      <w:r w:rsidRPr="00561C26">
        <w:rPr>
          <w:rFonts w:ascii="Times New Roman" w:hAnsi="Times New Roman" w:cs="Times New Roman"/>
          <w:i/>
          <w:spacing w:val="-12"/>
          <w:w w:val="95"/>
          <w:sz w:val="24"/>
          <w:szCs w:val="24"/>
        </w:rPr>
        <w:t xml:space="preserve"> </w:t>
      </w:r>
      <w:r w:rsidRPr="00561C26">
        <w:rPr>
          <w:rFonts w:ascii="Times New Roman" w:hAnsi="Times New Roman" w:cs="Times New Roman"/>
          <w:i/>
          <w:w w:val="95"/>
          <w:sz w:val="24"/>
          <w:szCs w:val="24"/>
        </w:rPr>
        <w:t>uygulamalar</w:t>
      </w:r>
      <w:r w:rsidRPr="00561C26">
        <w:rPr>
          <w:rFonts w:ascii="Times New Roman" w:hAnsi="Times New Roman" w:cs="Times New Roman"/>
          <w:i/>
          <w:spacing w:val="-10"/>
          <w:w w:val="95"/>
          <w:sz w:val="24"/>
          <w:szCs w:val="24"/>
        </w:rPr>
        <w:t xml:space="preserve"> </w:t>
      </w:r>
      <w:r w:rsidRPr="00561C26">
        <w:rPr>
          <w:rFonts w:ascii="Times New Roman" w:hAnsi="Times New Roman" w:cs="Times New Roman"/>
          <w:i/>
          <w:w w:val="95"/>
          <w:sz w:val="24"/>
          <w:szCs w:val="24"/>
        </w:rPr>
        <w:t>ve</w:t>
      </w:r>
      <w:r w:rsidRPr="00561C26">
        <w:rPr>
          <w:rFonts w:ascii="Times New Roman" w:hAnsi="Times New Roman" w:cs="Times New Roman"/>
          <w:i/>
          <w:spacing w:val="-11"/>
          <w:w w:val="95"/>
          <w:sz w:val="24"/>
          <w:szCs w:val="24"/>
        </w:rPr>
        <w:t xml:space="preserve"> </w:t>
      </w:r>
      <w:r w:rsidRPr="00561C26">
        <w:rPr>
          <w:rFonts w:ascii="Times New Roman" w:hAnsi="Times New Roman" w:cs="Times New Roman"/>
          <w:i/>
          <w:w w:val="95"/>
          <w:sz w:val="24"/>
          <w:szCs w:val="24"/>
        </w:rPr>
        <w:t>mevzuatın</w:t>
      </w:r>
      <w:r w:rsidRPr="00561C26">
        <w:rPr>
          <w:rFonts w:ascii="Times New Roman" w:hAnsi="Times New Roman" w:cs="Times New Roman"/>
          <w:i/>
          <w:spacing w:val="-8"/>
          <w:w w:val="95"/>
          <w:sz w:val="24"/>
          <w:szCs w:val="24"/>
        </w:rPr>
        <w:t xml:space="preserve"> </w:t>
      </w:r>
      <w:r w:rsidRPr="00561C26">
        <w:rPr>
          <w:rFonts w:ascii="Times New Roman" w:hAnsi="Times New Roman" w:cs="Times New Roman"/>
          <w:i/>
          <w:w w:val="95"/>
          <w:sz w:val="24"/>
          <w:szCs w:val="24"/>
        </w:rPr>
        <w:t>yanı</w:t>
      </w:r>
      <w:r w:rsidRPr="00561C26">
        <w:rPr>
          <w:rFonts w:ascii="Times New Roman" w:hAnsi="Times New Roman" w:cs="Times New Roman"/>
          <w:i/>
          <w:spacing w:val="-9"/>
          <w:w w:val="95"/>
          <w:sz w:val="24"/>
          <w:szCs w:val="24"/>
        </w:rPr>
        <w:t xml:space="preserve"> </w:t>
      </w:r>
      <w:r w:rsidRPr="00561C26">
        <w:rPr>
          <w:rFonts w:ascii="Times New Roman" w:hAnsi="Times New Roman" w:cs="Times New Roman"/>
          <w:i/>
          <w:w w:val="95"/>
          <w:sz w:val="24"/>
          <w:szCs w:val="24"/>
        </w:rPr>
        <w:t>sıra;</w:t>
      </w:r>
      <w:r w:rsidRPr="00561C26">
        <w:rPr>
          <w:rFonts w:ascii="Times New Roman" w:hAnsi="Times New Roman" w:cs="Times New Roman"/>
          <w:i/>
          <w:spacing w:val="-7"/>
          <w:w w:val="95"/>
          <w:sz w:val="24"/>
          <w:szCs w:val="24"/>
        </w:rPr>
        <w:t xml:space="preserve"> </w:t>
      </w:r>
      <w:r w:rsidRPr="00561C26">
        <w:rPr>
          <w:rFonts w:ascii="Times New Roman" w:hAnsi="Times New Roman" w:cs="Times New Roman"/>
          <w:i/>
          <w:w w:val="95"/>
          <w:sz w:val="24"/>
          <w:szCs w:val="24"/>
        </w:rPr>
        <w:t>kurumun</w:t>
      </w:r>
      <w:r w:rsidRPr="00561C26">
        <w:rPr>
          <w:rFonts w:ascii="Times New Roman" w:hAnsi="Times New Roman" w:cs="Times New Roman"/>
          <w:i/>
          <w:spacing w:val="-9"/>
          <w:w w:val="95"/>
          <w:sz w:val="24"/>
          <w:szCs w:val="24"/>
        </w:rPr>
        <w:t xml:space="preserve"> </w:t>
      </w:r>
      <w:r w:rsidRPr="00561C26">
        <w:rPr>
          <w:rFonts w:ascii="Times New Roman" w:hAnsi="Times New Roman" w:cs="Times New Roman"/>
          <w:i/>
          <w:w w:val="95"/>
          <w:sz w:val="24"/>
          <w:szCs w:val="24"/>
        </w:rPr>
        <w:t>ihtiyaçları</w:t>
      </w:r>
      <w:r w:rsidRPr="00561C26">
        <w:rPr>
          <w:rFonts w:ascii="Times New Roman" w:hAnsi="Times New Roman" w:cs="Times New Roman"/>
          <w:i/>
          <w:spacing w:val="-9"/>
          <w:w w:val="95"/>
          <w:sz w:val="24"/>
          <w:szCs w:val="24"/>
        </w:rPr>
        <w:t xml:space="preserve"> </w:t>
      </w:r>
      <w:r w:rsidRPr="00561C26">
        <w:rPr>
          <w:rFonts w:ascii="Times New Roman" w:hAnsi="Times New Roman" w:cs="Times New Roman"/>
          <w:i/>
          <w:w w:val="95"/>
          <w:sz w:val="24"/>
          <w:szCs w:val="24"/>
        </w:rPr>
        <w:t>doğrultusunda</w:t>
      </w:r>
      <w:r w:rsidRPr="00561C26">
        <w:rPr>
          <w:rFonts w:ascii="Times New Roman" w:hAnsi="Times New Roman" w:cs="Times New Roman"/>
          <w:i/>
          <w:spacing w:val="-9"/>
          <w:w w:val="95"/>
          <w:sz w:val="24"/>
          <w:szCs w:val="24"/>
        </w:rPr>
        <w:t xml:space="preserve"> </w:t>
      </w:r>
      <w:proofErr w:type="gramStart"/>
      <w:r w:rsidRPr="00561C26">
        <w:rPr>
          <w:rFonts w:ascii="Times New Roman" w:hAnsi="Times New Roman" w:cs="Times New Roman"/>
          <w:i/>
          <w:sz w:val="24"/>
          <w:szCs w:val="24"/>
        </w:rPr>
        <w:t>geliştirdiği</w:t>
      </w:r>
      <w:r w:rsidR="002A7F2A" w:rsidRPr="00561C26">
        <w:rPr>
          <w:rFonts w:ascii="Times New Roman" w:hAnsi="Times New Roman" w:cs="Times New Roman"/>
          <w:i/>
          <w:sz w:val="24"/>
          <w:szCs w:val="24"/>
        </w:rPr>
        <w:t xml:space="preserve"> </w:t>
      </w:r>
      <w:r w:rsidRPr="00561C26">
        <w:rPr>
          <w:rFonts w:ascii="Times New Roman" w:hAnsi="Times New Roman" w:cs="Times New Roman"/>
          <w:i/>
          <w:spacing w:val="-66"/>
          <w:sz w:val="24"/>
          <w:szCs w:val="24"/>
        </w:rPr>
        <w:t xml:space="preserve">     </w:t>
      </w:r>
      <w:r w:rsidRPr="00561C26">
        <w:rPr>
          <w:rFonts w:ascii="Times New Roman" w:hAnsi="Times New Roman" w:cs="Times New Roman"/>
          <w:i/>
          <w:sz w:val="24"/>
          <w:szCs w:val="24"/>
        </w:rPr>
        <w:t>özgün</w:t>
      </w:r>
      <w:proofErr w:type="gramEnd"/>
      <w:r w:rsidRPr="00561C26">
        <w:rPr>
          <w:rFonts w:ascii="Times New Roman" w:hAnsi="Times New Roman" w:cs="Times New Roman"/>
          <w:i/>
          <w:spacing w:val="-24"/>
          <w:sz w:val="24"/>
          <w:szCs w:val="24"/>
        </w:rPr>
        <w:t xml:space="preserve">  </w:t>
      </w:r>
      <w:r w:rsidRPr="00561C26">
        <w:rPr>
          <w:rFonts w:ascii="Times New Roman" w:hAnsi="Times New Roman" w:cs="Times New Roman"/>
          <w:i/>
          <w:w w:val="95"/>
          <w:sz w:val="24"/>
          <w:szCs w:val="24"/>
        </w:rPr>
        <w:t>yaklaşım</w:t>
      </w:r>
      <w:r w:rsidRPr="00561C26">
        <w:rPr>
          <w:rFonts w:ascii="Times New Roman" w:hAnsi="Times New Roman" w:cs="Times New Roman"/>
          <w:i/>
          <w:spacing w:val="-20"/>
          <w:w w:val="95"/>
          <w:sz w:val="24"/>
          <w:szCs w:val="24"/>
        </w:rPr>
        <w:t xml:space="preserve"> </w:t>
      </w:r>
      <w:r w:rsidRPr="00561C26">
        <w:rPr>
          <w:rFonts w:ascii="Times New Roman" w:hAnsi="Times New Roman" w:cs="Times New Roman"/>
          <w:i/>
          <w:w w:val="95"/>
          <w:sz w:val="24"/>
          <w:szCs w:val="24"/>
        </w:rPr>
        <w:t>ve</w:t>
      </w:r>
      <w:r w:rsidRPr="00561C26">
        <w:rPr>
          <w:rFonts w:ascii="Times New Roman" w:hAnsi="Times New Roman" w:cs="Times New Roman"/>
          <w:i/>
          <w:spacing w:val="-18"/>
          <w:w w:val="95"/>
          <w:sz w:val="24"/>
          <w:szCs w:val="24"/>
        </w:rPr>
        <w:t xml:space="preserve"> </w:t>
      </w:r>
      <w:r w:rsidRPr="00561C26">
        <w:rPr>
          <w:rFonts w:ascii="Times New Roman" w:hAnsi="Times New Roman" w:cs="Times New Roman"/>
          <w:i/>
          <w:w w:val="95"/>
          <w:sz w:val="24"/>
          <w:szCs w:val="24"/>
        </w:rPr>
        <w:t>uygulamalarına</w:t>
      </w:r>
      <w:r w:rsidRPr="00561C26">
        <w:rPr>
          <w:rFonts w:ascii="Times New Roman" w:hAnsi="Times New Roman" w:cs="Times New Roman"/>
          <w:i/>
          <w:spacing w:val="-15"/>
          <w:w w:val="95"/>
          <w:sz w:val="24"/>
          <w:szCs w:val="24"/>
        </w:rPr>
        <w:t xml:space="preserve"> </w:t>
      </w:r>
      <w:r w:rsidRPr="00561C26">
        <w:rPr>
          <w:rFonts w:ascii="Times New Roman" w:hAnsi="Times New Roman" w:cs="Times New Roman"/>
          <w:i/>
          <w:w w:val="95"/>
          <w:sz w:val="24"/>
          <w:szCs w:val="24"/>
        </w:rPr>
        <w:t>ilişkin</w:t>
      </w:r>
      <w:r w:rsidRPr="00561C26">
        <w:rPr>
          <w:rFonts w:ascii="Times New Roman" w:hAnsi="Times New Roman" w:cs="Times New Roman"/>
          <w:i/>
          <w:spacing w:val="-18"/>
          <w:w w:val="95"/>
          <w:sz w:val="24"/>
          <w:szCs w:val="24"/>
        </w:rPr>
        <w:t xml:space="preserve"> </w:t>
      </w:r>
      <w:r w:rsidRPr="00561C26">
        <w:rPr>
          <w:rFonts w:ascii="Times New Roman" w:hAnsi="Times New Roman" w:cs="Times New Roman"/>
          <w:i/>
          <w:w w:val="95"/>
          <w:sz w:val="24"/>
          <w:szCs w:val="24"/>
        </w:rPr>
        <w:t>kanıtlar</w:t>
      </w:r>
    </w:p>
    <w:p w14:paraId="1BFFCF2E" w14:textId="77777777" w:rsidR="00542380" w:rsidRPr="00561C26" w:rsidRDefault="00542380" w:rsidP="00542380">
      <w:pPr>
        <w:ind w:right="63"/>
        <w:jc w:val="both"/>
        <w:rPr>
          <w:rFonts w:ascii="Times New Roman" w:hAnsi="Times New Roman" w:cs="Times New Roman"/>
          <w:b/>
          <w:sz w:val="24"/>
          <w:szCs w:val="24"/>
          <w:u w:val="single"/>
        </w:rPr>
      </w:pPr>
      <w:r w:rsidRPr="00561C26">
        <w:rPr>
          <w:rFonts w:ascii="Times New Roman" w:hAnsi="Times New Roman" w:cs="Times New Roman"/>
          <w:b/>
          <w:sz w:val="24"/>
          <w:szCs w:val="24"/>
          <w:u w:val="single"/>
        </w:rPr>
        <w:t>İLGİLİ BİRİM: Fakülte/Enstitü/MYO, Daire Başkanlıkları</w:t>
      </w:r>
    </w:p>
    <w:p w14:paraId="3FBBDA06" w14:textId="77777777" w:rsidR="00542380" w:rsidRPr="00561C26" w:rsidRDefault="00542380" w:rsidP="00542380">
      <w:pPr>
        <w:ind w:right="63"/>
        <w:jc w:val="both"/>
        <w:rPr>
          <w:rFonts w:ascii="Times New Roman" w:hAnsi="Times New Roman" w:cs="Times New Roman"/>
          <w:sz w:val="24"/>
          <w:szCs w:val="24"/>
        </w:rPr>
      </w:pPr>
    </w:p>
    <w:p w14:paraId="24A7E881" w14:textId="77777777" w:rsidR="00542380" w:rsidRPr="00561C26" w:rsidRDefault="00542380" w:rsidP="00975993">
      <w:pPr>
        <w:pStyle w:val="Balk3"/>
      </w:pPr>
      <w:r w:rsidRPr="00561C26">
        <w:t>A.</w:t>
      </w:r>
      <w:r w:rsidR="00740928" w:rsidRPr="00561C26">
        <w:t>3.2. İnsan Kaynakları Yönetimi</w:t>
      </w:r>
    </w:p>
    <w:p w14:paraId="588F6BE9" w14:textId="77777777" w:rsidR="00542380" w:rsidRPr="00561C26" w:rsidRDefault="00542380" w:rsidP="00975993">
      <w:pPr>
        <w:pStyle w:val="Balk3"/>
      </w:pPr>
    </w:p>
    <w:p w14:paraId="112BBBB0" w14:textId="77777777" w:rsidR="00542380" w:rsidRPr="00561C26" w:rsidRDefault="00542380" w:rsidP="00542380">
      <w:pPr>
        <w:pStyle w:val="Balk4"/>
        <w:ind w:right="63"/>
        <w:jc w:val="center"/>
      </w:pPr>
      <w:r w:rsidRPr="00561C26">
        <w:t>Olgunluk düzeyi</w:t>
      </w:r>
    </w:p>
    <w:p w14:paraId="55CC13F2" w14:textId="77777777" w:rsidR="00542380" w:rsidRPr="00561C26" w:rsidRDefault="00542380" w:rsidP="00542380">
      <w:pPr>
        <w:ind w:right="63"/>
        <w:jc w:val="both"/>
        <w:rPr>
          <w:rFonts w:ascii="Times New Roman" w:hAnsi="Times New Roman" w:cs="Times New Roman"/>
          <w:b/>
          <w:sz w:val="24"/>
          <w:szCs w:val="24"/>
          <w:u w:val="single"/>
        </w:rPr>
      </w:pPr>
    </w:p>
    <w:tbl>
      <w:tblPr>
        <w:tblStyle w:val="TabloKlavuzu"/>
        <w:tblW w:w="0" w:type="auto"/>
        <w:tblInd w:w="507" w:type="dxa"/>
        <w:tblLook w:val="04A0" w:firstRow="1" w:lastRow="0" w:firstColumn="1" w:lastColumn="0" w:noHBand="0" w:noVBand="1"/>
      </w:tblPr>
      <w:tblGrid>
        <w:gridCol w:w="1784"/>
        <w:gridCol w:w="1745"/>
        <w:gridCol w:w="1733"/>
        <w:gridCol w:w="1805"/>
        <w:gridCol w:w="1714"/>
      </w:tblGrid>
      <w:tr w:rsidR="00561C26" w:rsidRPr="00561C26" w14:paraId="654BDC85" w14:textId="77777777" w:rsidTr="00542380">
        <w:tc>
          <w:tcPr>
            <w:tcW w:w="1784" w:type="dxa"/>
            <w:tcBorders>
              <w:top w:val="single" w:sz="4" w:space="0" w:color="auto"/>
              <w:left w:val="single" w:sz="4" w:space="0" w:color="auto"/>
              <w:bottom w:val="single" w:sz="4" w:space="0" w:color="auto"/>
              <w:right w:val="single" w:sz="4" w:space="0" w:color="auto"/>
            </w:tcBorders>
            <w:hideMark/>
          </w:tcPr>
          <w:p w14:paraId="11260FEC" w14:textId="77777777" w:rsidR="00542380" w:rsidRPr="00561C26" w:rsidRDefault="00542380" w:rsidP="00975993">
            <w:pPr>
              <w:pStyle w:val="Balk3"/>
              <w:outlineLvl w:val="2"/>
            </w:pPr>
            <w:r w:rsidRPr="00561C26">
              <w:t>1</w:t>
            </w:r>
          </w:p>
        </w:tc>
        <w:tc>
          <w:tcPr>
            <w:tcW w:w="1745" w:type="dxa"/>
            <w:tcBorders>
              <w:top w:val="single" w:sz="4" w:space="0" w:color="auto"/>
              <w:left w:val="single" w:sz="4" w:space="0" w:color="auto"/>
              <w:bottom w:val="single" w:sz="4" w:space="0" w:color="auto"/>
              <w:right w:val="single" w:sz="4" w:space="0" w:color="auto"/>
            </w:tcBorders>
            <w:hideMark/>
          </w:tcPr>
          <w:p w14:paraId="7C3D7E83" w14:textId="77777777" w:rsidR="00542380" w:rsidRPr="00561C26" w:rsidRDefault="00542380" w:rsidP="00975993">
            <w:pPr>
              <w:pStyle w:val="Balk3"/>
              <w:outlineLvl w:val="2"/>
            </w:pPr>
            <w:r w:rsidRPr="00561C26">
              <w:t>2</w:t>
            </w:r>
          </w:p>
        </w:tc>
        <w:tc>
          <w:tcPr>
            <w:tcW w:w="1733" w:type="dxa"/>
            <w:tcBorders>
              <w:top w:val="single" w:sz="4" w:space="0" w:color="auto"/>
              <w:left w:val="single" w:sz="4" w:space="0" w:color="auto"/>
              <w:bottom w:val="single" w:sz="4" w:space="0" w:color="auto"/>
              <w:right w:val="single" w:sz="4" w:space="0" w:color="auto"/>
            </w:tcBorders>
            <w:hideMark/>
          </w:tcPr>
          <w:p w14:paraId="5E2B671E" w14:textId="77777777" w:rsidR="00542380" w:rsidRPr="00561C26" w:rsidRDefault="00542380" w:rsidP="00975993">
            <w:pPr>
              <w:pStyle w:val="Balk3"/>
              <w:outlineLvl w:val="2"/>
            </w:pPr>
            <w:r w:rsidRPr="00561C26">
              <w:t>3</w:t>
            </w:r>
          </w:p>
        </w:tc>
        <w:tc>
          <w:tcPr>
            <w:tcW w:w="1805" w:type="dxa"/>
            <w:tcBorders>
              <w:top w:val="single" w:sz="4" w:space="0" w:color="auto"/>
              <w:left w:val="single" w:sz="4" w:space="0" w:color="auto"/>
              <w:bottom w:val="single" w:sz="4" w:space="0" w:color="auto"/>
              <w:right w:val="single" w:sz="4" w:space="0" w:color="auto"/>
            </w:tcBorders>
            <w:hideMark/>
          </w:tcPr>
          <w:p w14:paraId="421FC9BB" w14:textId="77777777" w:rsidR="00542380" w:rsidRPr="00561C26" w:rsidRDefault="00542380" w:rsidP="00975993">
            <w:pPr>
              <w:pStyle w:val="Balk3"/>
              <w:outlineLvl w:val="2"/>
            </w:pPr>
            <w:r w:rsidRPr="00561C26">
              <w:t>4</w:t>
            </w:r>
          </w:p>
        </w:tc>
        <w:tc>
          <w:tcPr>
            <w:tcW w:w="1714" w:type="dxa"/>
            <w:tcBorders>
              <w:top w:val="single" w:sz="4" w:space="0" w:color="auto"/>
              <w:left w:val="single" w:sz="4" w:space="0" w:color="auto"/>
              <w:bottom w:val="single" w:sz="4" w:space="0" w:color="auto"/>
              <w:right w:val="single" w:sz="4" w:space="0" w:color="auto"/>
            </w:tcBorders>
            <w:hideMark/>
          </w:tcPr>
          <w:p w14:paraId="588AF0FC" w14:textId="77777777" w:rsidR="00542380" w:rsidRPr="00561C26" w:rsidRDefault="00542380" w:rsidP="00975993">
            <w:pPr>
              <w:pStyle w:val="Balk3"/>
              <w:outlineLvl w:val="2"/>
            </w:pPr>
            <w:r w:rsidRPr="00561C26">
              <w:t>5</w:t>
            </w:r>
          </w:p>
        </w:tc>
      </w:tr>
      <w:tr w:rsidR="00561C26" w:rsidRPr="00561C26" w14:paraId="5DE9261D" w14:textId="77777777" w:rsidTr="00561C26">
        <w:tc>
          <w:tcPr>
            <w:tcW w:w="1784" w:type="dxa"/>
            <w:tcBorders>
              <w:top w:val="single" w:sz="4" w:space="0" w:color="auto"/>
              <w:left w:val="single" w:sz="4" w:space="0" w:color="auto"/>
              <w:bottom w:val="single" w:sz="4" w:space="0" w:color="auto"/>
              <w:right w:val="single" w:sz="4" w:space="0" w:color="auto"/>
            </w:tcBorders>
          </w:tcPr>
          <w:p w14:paraId="2A57C684" w14:textId="77777777" w:rsidR="00561C26" w:rsidRPr="00561C26" w:rsidRDefault="00561C26" w:rsidP="00561C26">
            <w:pPr>
              <w:spacing w:line="276" w:lineRule="auto"/>
              <w:rPr>
                <w:rFonts w:ascii="Times New Roman" w:hAnsi="Times New Roman" w:cs="Times New Roman"/>
                <w:sz w:val="20"/>
                <w:szCs w:val="20"/>
              </w:rPr>
            </w:pPr>
            <w:r w:rsidRPr="00561C26">
              <w:rPr>
                <w:rFonts w:ascii="Times New Roman" w:hAnsi="Times New Roman" w:cs="Times New Roman"/>
                <w:sz w:val="20"/>
                <w:szCs w:val="20"/>
              </w:rPr>
              <w:t>Kurumda insan kaynakları yönetimine ilişkin tanımlı süreçler bulunmamaktadır.</w:t>
            </w:r>
          </w:p>
        </w:tc>
        <w:tc>
          <w:tcPr>
            <w:tcW w:w="1745" w:type="dxa"/>
            <w:tcBorders>
              <w:top w:val="single" w:sz="4" w:space="0" w:color="auto"/>
              <w:left w:val="single" w:sz="4" w:space="0" w:color="auto"/>
              <w:bottom w:val="single" w:sz="4" w:space="0" w:color="auto"/>
              <w:right w:val="single" w:sz="4" w:space="0" w:color="auto"/>
            </w:tcBorders>
          </w:tcPr>
          <w:p w14:paraId="04677486" w14:textId="77777777" w:rsidR="00561C26" w:rsidRPr="00561C26" w:rsidRDefault="00561C26" w:rsidP="00561C26">
            <w:pPr>
              <w:spacing w:line="276" w:lineRule="auto"/>
              <w:rPr>
                <w:rFonts w:ascii="Times New Roman" w:hAnsi="Times New Roman" w:cs="Times New Roman"/>
                <w:sz w:val="20"/>
                <w:szCs w:val="20"/>
              </w:rPr>
            </w:pPr>
            <w:r w:rsidRPr="00561C26">
              <w:rPr>
                <w:rFonts w:ascii="Times New Roman" w:hAnsi="Times New Roman" w:cs="Times New Roman"/>
                <w:sz w:val="20"/>
                <w:szCs w:val="20"/>
              </w:rPr>
              <w:t xml:space="preserve">Kurumda stratejik hedefleriyle uyumlu insan kaynakları yönetimine ilişkin tanımlı süreçler bulunmaktadır. </w:t>
            </w:r>
          </w:p>
        </w:tc>
        <w:tc>
          <w:tcPr>
            <w:tcW w:w="1733" w:type="dxa"/>
            <w:tcBorders>
              <w:top w:val="single" w:sz="4" w:space="0" w:color="auto"/>
              <w:left w:val="single" w:sz="4" w:space="0" w:color="auto"/>
              <w:bottom w:val="single" w:sz="4" w:space="0" w:color="auto"/>
              <w:right w:val="single" w:sz="4" w:space="0" w:color="auto"/>
            </w:tcBorders>
          </w:tcPr>
          <w:p w14:paraId="0FEDDF7F" w14:textId="77777777" w:rsidR="00561C26" w:rsidRPr="00561C26" w:rsidRDefault="00561C26" w:rsidP="00561C26">
            <w:pPr>
              <w:ind w:right="63"/>
              <w:rPr>
                <w:rFonts w:ascii="Times New Roman" w:hAnsi="Times New Roman" w:cs="Times New Roman"/>
                <w:b/>
                <w:i/>
                <w:sz w:val="20"/>
                <w:szCs w:val="20"/>
              </w:rPr>
            </w:pPr>
            <w:r w:rsidRPr="00FD2DCE">
              <w:rPr>
                <w:rFonts w:ascii="Times New Roman" w:hAnsi="Times New Roman" w:cs="Times New Roman"/>
                <w:sz w:val="20"/>
                <w:szCs w:val="20"/>
                <w:highlight w:val="cyan"/>
              </w:rPr>
              <w:t>Kurumun genelinde insan kaynakları yönetimi doğrultusunda uygulamalar tanımlı süreçlere uygun bir biçimde yürütülmektedir.</w:t>
            </w:r>
            <w:r w:rsidRPr="00561C26">
              <w:rPr>
                <w:rFonts w:ascii="Times New Roman" w:hAnsi="Times New Roman" w:cs="Times New Roman"/>
                <w:sz w:val="20"/>
                <w:szCs w:val="20"/>
              </w:rPr>
              <w:t xml:space="preserve"> </w:t>
            </w:r>
          </w:p>
        </w:tc>
        <w:tc>
          <w:tcPr>
            <w:tcW w:w="1805" w:type="dxa"/>
            <w:tcBorders>
              <w:top w:val="single" w:sz="4" w:space="0" w:color="auto"/>
              <w:left w:val="single" w:sz="4" w:space="0" w:color="auto"/>
              <w:bottom w:val="single" w:sz="4" w:space="0" w:color="auto"/>
              <w:right w:val="single" w:sz="4" w:space="0" w:color="auto"/>
            </w:tcBorders>
          </w:tcPr>
          <w:p w14:paraId="33A3C20F" w14:textId="77777777" w:rsidR="00561C26" w:rsidRPr="00561C26" w:rsidRDefault="00561C26" w:rsidP="00561C26">
            <w:pPr>
              <w:keepNext/>
              <w:keepLines/>
              <w:spacing w:before="40"/>
              <w:rPr>
                <w:rFonts w:ascii="Times New Roman" w:hAnsi="Times New Roman" w:cs="Times New Roman"/>
                <w:b/>
                <w:i/>
                <w:sz w:val="20"/>
                <w:szCs w:val="20"/>
              </w:rPr>
            </w:pPr>
            <w:bookmarkStart w:id="1" w:name="_heading=h.1y810tw" w:colFirst="0" w:colLast="0"/>
            <w:bookmarkEnd w:id="1"/>
            <w:r w:rsidRPr="00561C26">
              <w:rPr>
                <w:rFonts w:ascii="Times New Roman" w:hAnsi="Times New Roman" w:cs="Times New Roman"/>
                <w:sz w:val="20"/>
                <w:szCs w:val="20"/>
              </w:rPr>
              <w:t xml:space="preserve">Kurumda insan kaynakları yönetimi uygulamaları izlenmekte ve ilgili iç paydaşlarla değerlendirilerek iyileştirilmektedir. </w:t>
            </w:r>
          </w:p>
        </w:tc>
        <w:tc>
          <w:tcPr>
            <w:tcW w:w="1714" w:type="dxa"/>
            <w:tcBorders>
              <w:top w:val="single" w:sz="4" w:space="0" w:color="auto"/>
              <w:left w:val="single" w:sz="4" w:space="0" w:color="auto"/>
              <w:bottom w:val="single" w:sz="4" w:space="0" w:color="auto"/>
              <w:right w:val="single" w:sz="4" w:space="0" w:color="auto"/>
            </w:tcBorders>
          </w:tcPr>
          <w:p w14:paraId="2C5898C2" w14:textId="77777777" w:rsidR="00561C26" w:rsidRPr="00561C26" w:rsidRDefault="00561C26" w:rsidP="00561C26">
            <w:pPr>
              <w:spacing w:line="276" w:lineRule="auto"/>
              <w:rPr>
                <w:rFonts w:ascii="Times New Roman" w:hAnsi="Times New Roman" w:cs="Times New Roman"/>
                <w:sz w:val="20"/>
                <w:szCs w:val="20"/>
              </w:rPr>
            </w:pPr>
            <w:r w:rsidRPr="00561C26">
              <w:rPr>
                <w:rFonts w:ascii="Times New Roman" w:hAnsi="Times New Roman" w:cs="Times New Roman"/>
                <w:sz w:val="20"/>
                <w:szCs w:val="20"/>
              </w:rPr>
              <w:t>İçselleştirilmiş, sistematik, sürdürülebilir ve örnek gösterilebilir uygulamalar bulunmaktadır.</w:t>
            </w:r>
          </w:p>
        </w:tc>
      </w:tr>
    </w:tbl>
    <w:p w14:paraId="546805FE" w14:textId="77777777" w:rsidR="00542380" w:rsidRPr="00561C26" w:rsidRDefault="00542380" w:rsidP="00542380">
      <w:pPr>
        <w:ind w:right="63"/>
        <w:jc w:val="both"/>
        <w:rPr>
          <w:rFonts w:ascii="Times New Roman" w:hAnsi="Times New Roman" w:cs="Times New Roman"/>
          <w:b/>
          <w:sz w:val="24"/>
          <w:szCs w:val="24"/>
          <w:u w:val="single"/>
        </w:rPr>
      </w:pPr>
    </w:p>
    <w:p w14:paraId="17D7ADD2" w14:textId="77777777" w:rsidR="00FD2DCE" w:rsidRDefault="00FD2DCE" w:rsidP="00542380">
      <w:pPr>
        <w:ind w:right="63"/>
        <w:jc w:val="both"/>
        <w:rPr>
          <w:rFonts w:ascii="Times New Roman" w:hAnsi="Times New Roman" w:cs="Times New Roman"/>
          <w:b/>
          <w:sz w:val="24"/>
          <w:szCs w:val="24"/>
          <w:u w:val="single"/>
        </w:rPr>
      </w:pPr>
    </w:p>
    <w:p w14:paraId="35BACAD9" w14:textId="53EBCB00" w:rsidR="00542380" w:rsidRPr="00561C26" w:rsidRDefault="00542380" w:rsidP="00542380">
      <w:pPr>
        <w:ind w:right="63"/>
        <w:jc w:val="both"/>
        <w:rPr>
          <w:rFonts w:ascii="Times New Roman" w:hAnsi="Times New Roman" w:cs="Times New Roman"/>
          <w:sz w:val="24"/>
          <w:szCs w:val="24"/>
        </w:rPr>
      </w:pPr>
      <w:r w:rsidRPr="00561C26">
        <w:rPr>
          <w:rFonts w:ascii="Times New Roman" w:hAnsi="Times New Roman" w:cs="Times New Roman"/>
          <w:b/>
          <w:sz w:val="24"/>
          <w:szCs w:val="24"/>
          <w:u w:val="single"/>
        </w:rPr>
        <w:t>AÇIKLAMA:</w:t>
      </w:r>
      <w:r w:rsidRPr="00561C26">
        <w:rPr>
          <w:rFonts w:ascii="Times New Roman" w:hAnsi="Times New Roman" w:cs="Times New Roman"/>
          <w:sz w:val="24"/>
          <w:szCs w:val="24"/>
        </w:rPr>
        <w:t xml:space="preserve"> </w:t>
      </w:r>
    </w:p>
    <w:p w14:paraId="5A04BE0C" w14:textId="77777777" w:rsidR="00542380" w:rsidRPr="00561C26" w:rsidRDefault="00542380" w:rsidP="00542380">
      <w:pPr>
        <w:ind w:right="63"/>
        <w:jc w:val="both"/>
        <w:rPr>
          <w:rStyle w:val="Kpr"/>
          <w:color w:val="auto"/>
        </w:rPr>
      </w:pPr>
    </w:p>
    <w:p w14:paraId="02FBBCB0" w14:textId="77777777" w:rsidR="00542380" w:rsidRPr="00561C26" w:rsidRDefault="00542380" w:rsidP="00542380">
      <w:pPr>
        <w:spacing w:line="276" w:lineRule="auto"/>
        <w:ind w:left="118" w:right="63"/>
        <w:jc w:val="both"/>
        <w:outlineLvl w:val="3"/>
        <w:rPr>
          <w:rFonts w:ascii="Times New Roman" w:eastAsia="Times New Roman" w:hAnsi="Times New Roman" w:cs="Times New Roman"/>
          <w:b/>
          <w:bCs/>
          <w:i/>
          <w:iCs/>
          <w:sz w:val="24"/>
          <w:szCs w:val="24"/>
        </w:rPr>
      </w:pPr>
      <w:r w:rsidRPr="00561C26">
        <w:rPr>
          <w:rFonts w:ascii="Times New Roman" w:eastAsia="Times New Roman" w:hAnsi="Times New Roman" w:cs="Times New Roman"/>
          <w:b/>
          <w:bCs/>
          <w:i/>
          <w:iCs/>
          <w:sz w:val="24"/>
          <w:szCs w:val="24"/>
        </w:rPr>
        <w:lastRenderedPageBreak/>
        <w:t>Örnek Kanıtlar</w:t>
      </w:r>
    </w:p>
    <w:p w14:paraId="0E8255C0" w14:textId="77777777" w:rsidR="00542380" w:rsidRPr="00561C26" w:rsidRDefault="00542380" w:rsidP="00542380">
      <w:pPr>
        <w:widowControl/>
        <w:autoSpaceDE w:val="0"/>
        <w:autoSpaceDN w:val="0"/>
        <w:adjustRightInd w:val="0"/>
        <w:jc w:val="both"/>
        <w:rPr>
          <w:rFonts w:ascii="Times New Roman" w:hAnsi="Times New Roman" w:cs="Times New Roman"/>
          <w:sz w:val="24"/>
          <w:szCs w:val="24"/>
        </w:rPr>
      </w:pPr>
    </w:p>
    <w:p w14:paraId="392067DE" w14:textId="77777777" w:rsidR="00561C26" w:rsidRPr="00561C26" w:rsidRDefault="00561C26" w:rsidP="00561C26">
      <w:pPr>
        <w:widowControl/>
        <w:numPr>
          <w:ilvl w:val="0"/>
          <w:numId w:val="4"/>
        </w:numPr>
        <w:rPr>
          <w:rFonts w:ascii="Times New Roman" w:hAnsi="Times New Roman" w:cs="Times New Roman"/>
          <w:i/>
          <w:sz w:val="24"/>
          <w:szCs w:val="24"/>
        </w:rPr>
      </w:pPr>
      <w:r w:rsidRPr="00561C26">
        <w:rPr>
          <w:rFonts w:ascii="Times New Roman" w:hAnsi="Times New Roman" w:cs="Times New Roman"/>
          <w:i/>
          <w:sz w:val="24"/>
          <w:szCs w:val="24"/>
        </w:rPr>
        <w:t>İnsan kaynakları politikası ve hedefleri ve bunlara ilişkin uygulamalar (Yetkinlik, işe alınma, hizmet içi eğitim, teşvik ve ödüllendirme vb.)</w:t>
      </w:r>
    </w:p>
    <w:p w14:paraId="2B3D7436" w14:textId="4422268B" w:rsidR="00561C26" w:rsidRDefault="00561C26" w:rsidP="00561C26">
      <w:pPr>
        <w:widowControl/>
        <w:numPr>
          <w:ilvl w:val="0"/>
          <w:numId w:val="4"/>
        </w:numPr>
        <w:rPr>
          <w:rFonts w:ascii="Times New Roman" w:hAnsi="Times New Roman" w:cs="Times New Roman"/>
          <w:i/>
          <w:sz w:val="24"/>
          <w:szCs w:val="24"/>
        </w:rPr>
      </w:pPr>
      <w:r w:rsidRPr="00561C26">
        <w:rPr>
          <w:rFonts w:ascii="Times New Roman" w:hAnsi="Times New Roman" w:cs="Times New Roman"/>
          <w:i/>
          <w:sz w:val="24"/>
          <w:szCs w:val="24"/>
        </w:rPr>
        <w:t xml:space="preserve">Çalışan (akademik ve idari) memnuniyeti anketleri, uygulama sistematiği ve anket sonuçları </w:t>
      </w:r>
    </w:p>
    <w:p w14:paraId="1458DA41" w14:textId="606ABCEA" w:rsidR="00CF5865" w:rsidRPr="00CF5865" w:rsidRDefault="00387764" w:rsidP="00561C26">
      <w:pPr>
        <w:widowControl/>
        <w:numPr>
          <w:ilvl w:val="0"/>
          <w:numId w:val="4"/>
        </w:numPr>
        <w:rPr>
          <w:rStyle w:val="Kpr"/>
          <w:rFonts w:ascii="Times New Roman" w:hAnsi="Times New Roman" w:cs="Times New Roman"/>
          <w:i/>
          <w:color w:val="auto"/>
          <w:sz w:val="24"/>
          <w:szCs w:val="24"/>
          <w:u w:val="none"/>
        </w:rPr>
      </w:pPr>
      <w:hyperlink r:id="rId8" w:history="1">
        <w:r w:rsidR="00CF5865" w:rsidRPr="00B902E2">
          <w:rPr>
            <w:rStyle w:val="Kpr"/>
            <w:rFonts w:ascii="Times New Roman" w:hAnsi="Times New Roman" w:cs="Times New Roman"/>
            <w:i/>
            <w:sz w:val="24"/>
            <w:szCs w:val="24"/>
          </w:rPr>
          <w:t>https://kalite.kku.edu.tr/Idari/Sayfa/Index?Sayfa=AnketSonuclari</w:t>
        </w:r>
      </w:hyperlink>
    </w:p>
    <w:p w14:paraId="6F9FF6CF" w14:textId="7198F76C" w:rsidR="00561C26" w:rsidRPr="00561C26" w:rsidRDefault="00561C26" w:rsidP="00561C26">
      <w:pPr>
        <w:widowControl/>
        <w:numPr>
          <w:ilvl w:val="0"/>
          <w:numId w:val="4"/>
        </w:numPr>
        <w:rPr>
          <w:rFonts w:ascii="Times New Roman" w:hAnsi="Times New Roman" w:cs="Times New Roman"/>
          <w:i/>
          <w:sz w:val="24"/>
          <w:szCs w:val="24"/>
        </w:rPr>
      </w:pPr>
      <w:r w:rsidRPr="00561C26">
        <w:rPr>
          <w:rFonts w:ascii="Times New Roman" w:hAnsi="Times New Roman" w:cs="Times New Roman"/>
          <w:i/>
          <w:sz w:val="24"/>
          <w:szCs w:val="24"/>
        </w:rPr>
        <w:t>İnsan kaynakları yönetimi uygulamalarına ilişkin izleme ve iyileştirme kanıtları</w:t>
      </w:r>
    </w:p>
    <w:p w14:paraId="66CC5011" w14:textId="77777777" w:rsidR="00542380" w:rsidRPr="00561C26" w:rsidRDefault="00542380" w:rsidP="00542380">
      <w:pPr>
        <w:pStyle w:val="TableParagraph"/>
        <w:numPr>
          <w:ilvl w:val="0"/>
          <w:numId w:val="4"/>
        </w:numPr>
        <w:tabs>
          <w:tab w:val="left" w:pos="946"/>
        </w:tabs>
        <w:autoSpaceDE w:val="0"/>
        <w:autoSpaceDN w:val="0"/>
        <w:spacing w:before="12" w:line="276" w:lineRule="auto"/>
        <w:ind w:left="118" w:right="63" w:firstLine="449"/>
        <w:jc w:val="both"/>
        <w:outlineLvl w:val="3"/>
        <w:rPr>
          <w:rFonts w:ascii="Times New Roman" w:eastAsia="Times New Roman" w:hAnsi="Times New Roman" w:cs="Times New Roman"/>
          <w:b/>
          <w:bCs/>
          <w:i/>
          <w:iCs/>
          <w:sz w:val="24"/>
          <w:szCs w:val="24"/>
        </w:rPr>
      </w:pPr>
      <w:r w:rsidRPr="00561C26">
        <w:rPr>
          <w:rFonts w:ascii="Times New Roman" w:hAnsi="Times New Roman" w:cs="Times New Roman"/>
          <w:i/>
          <w:w w:val="95"/>
          <w:sz w:val="24"/>
          <w:szCs w:val="24"/>
        </w:rPr>
        <w:t>Standart</w:t>
      </w:r>
      <w:r w:rsidRPr="00561C26">
        <w:rPr>
          <w:rFonts w:ascii="Times New Roman" w:hAnsi="Times New Roman" w:cs="Times New Roman"/>
          <w:i/>
          <w:spacing w:val="-12"/>
          <w:w w:val="95"/>
          <w:sz w:val="24"/>
          <w:szCs w:val="24"/>
        </w:rPr>
        <w:t xml:space="preserve"> </w:t>
      </w:r>
      <w:r w:rsidRPr="00561C26">
        <w:rPr>
          <w:rFonts w:ascii="Times New Roman" w:hAnsi="Times New Roman" w:cs="Times New Roman"/>
          <w:i/>
          <w:w w:val="95"/>
          <w:sz w:val="24"/>
          <w:szCs w:val="24"/>
        </w:rPr>
        <w:t>uygulamalar</w:t>
      </w:r>
      <w:r w:rsidRPr="00561C26">
        <w:rPr>
          <w:rFonts w:ascii="Times New Roman" w:hAnsi="Times New Roman" w:cs="Times New Roman"/>
          <w:i/>
          <w:spacing w:val="-10"/>
          <w:w w:val="95"/>
          <w:sz w:val="24"/>
          <w:szCs w:val="24"/>
        </w:rPr>
        <w:t xml:space="preserve"> </w:t>
      </w:r>
      <w:r w:rsidRPr="00561C26">
        <w:rPr>
          <w:rFonts w:ascii="Times New Roman" w:hAnsi="Times New Roman" w:cs="Times New Roman"/>
          <w:i/>
          <w:w w:val="95"/>
          <w:sz w:val="24"/>
          <w:szCs w:val="24"/>
        </w:rPr>
        <w:t>ve</w:t>
      </w:r>
      <w:r w:rsidRPr="00561C26">
        <w:rPr>
          <w:rFonts w:ascii="Times New Roman" w:hAnsi="Times New Roman" w:cs="Times New Roman"/>
          <w:i/>
          <w:spacing w:val="-11"/>
          <w:w w:val="95"/>
          <w:sz w:val="24"/>
          <w:szCs w:val="24"/>
        </w:rPr>
        <w:t xml:space="preserve"> </w:t>
      </w:r>
      <w:r w:rsidRPr="00561C26">
        <w:rPr>
          <w:rFonts w:ascii="Times New Roman" w:hAnsi="Times New Roman" w:cs="Times New Roman"/>
          <w:i/>
          <w:w w:val="95"/>
          <w:sz w:val="24"/>
          <w:szCs w:val="24"/>
        </w:rPr>
        <w:t>mevzuatın</w:t>
      </w:r>
      <w:r w:rsidRPr="00561C26">
        <w:rPr>
          <w:rFonts w:ascii="Times New Roman" w:hAnsi="Times New Roman" w:cs="Times New Roman"/>
          <w:i/>
          <w:spacing w:val="-8"/>
          <w:w w:val="95"/>
          <w:sz w:val="24"/>
          <w:szCs w:val="24"/>
        </w:rPr>
        <w:t xml:space="preserve"> </w:t>
      </w:r>
      <w:r w:rsidRPr="00561C26">
        <w:rPr>
          <w:rFonts w:ascii="Times New Roman" w:hAnsi="Times New Roman" w:cs="Times New Roman"/>
          <w:i/>
          <w:w w:val="95"/>
          <w:sz w:val="24"/>
          <w:szCs w:val="24"/>
        </w:rPr>
        <w:t>yanı</w:t>
      </w:r>
      <w:r w:rsidRPr="00561C26">
        <w:rPr>
          <w:rFonts w:ascii="Times New Roman" w:hAnsi="Times New Roman" w:cs="Times New Roman"/>
          <w:i/>
          <w:spacing w:val="-9"/>
          <w:w w:val="95"/>
          <w:sz w:val="24"/>
          <w:szCs w:val="24"/>
        </w:rPr>
        <w:t xml:space="preserve"> </w:t>
      </w:r>
      <w:r w:rsidRPr="00561C26">
        <w:rPr>
          <w:rFonts w:ascii="Times New Roman" w:hAnsi="Times New Roman" w:cs="Times New Roman"/>
          <w:i/>
          <w:w w:val="95"/>
          <w:sz w:val="24"/>
          <w:szCs w:val="24"/>
        </w:rPr>
        <w:t>sıra;</w:t>
      </w:r>
      <w:r w:rsidRPr="00561C26">
        <w:rPr>
          <w:rFonts w:ascii="Times New Roman" w:hAnsi="Times New Roman" w:cs="Times New Roman"/>
          <w:i/>
          <w:spacing w:val="-7"/>
          <w:w w:val="95"/>
          <w:sz w:val="24"/>
          <w:szCs w:val="24"/>
        </w:rPr>
        <w:t xml:space="preserve"> </w:t>
      </w:r>
      <w:r w:rsidRPr="00561C26">
        <w:rPr>
          <w:rFonts w:ascii="Times New Roman" w:hAnsi="Times New Roman" w:cs="Times New Roman"/>
          <w:i/>
          <w:w w:val="95"/>
          <w:sz w:val="24"/>
          <w:szCs w:val="24"/>
        </w:rPr>
        <w:t>kurumun</w:t>
      </w:r>
      <w:r w:rsidRPr="00561C26">
        <w:rPr>
          <w:rFonts w:ascii="Times New Roman" w:hAnsi="Times New Roman" w:cs="Times New Roman"/>
          <w:i/>
          <w:spacing w:val="-9"/>
          <w:w w:val="95"/>
          <w:sz w:val="24"/>
          <w:szCs w:val="24"/>
        </w:rPr>
        <w:t xml:space="preserve"> </w:t>
      </w:r>
      <w:r w:rsidRPr="00561C26">
        <w:rPr>
          <w:rFonts w:ascii="Times New Roman" w:hAnsi="Times New Roman" w:cs="Times New Roman"/>
          <w:i/>
          <w:w w:val="95"/>
          <w:sz w:val="24"/>
          <w:szCs w:val="24"/>
        </w:rPr>
        <w:t>ihtiyaçları</w:t>
      </w:r>
      <w:r w:rsidRPr="00561C26">
        <w:rPr>
          <w:rFonts w:ascii="Times New Roman" w:hAnsi="Times New Roman" w:cs="Times New Roman"/>
          <w:i/>
          <w:spacing w:val="-9"/>
          <w:w w:val="95"/>
          <w:sz w:val="24"/>
          <w:szCs w:val="24"/>
        </w:rPr>
        <w:t xml:space="preserve"> </w:t>
      </w:r>
      <w:r w:rsidRPr="00561C26">
        <w:rPr>
          <w:rFonts w:ascii="Times New Roman" w:hAnsi="Times New Roman" w:cs="Times New Roman"/>
          <w:i/>
          <w:w w:val="95"/>
          <w:sz w:val="24"/>
          <w:szCs w:val="24"/>
        </w:rPr>
        <w:t>doğrultusunda</w:t>
      </w:r>
      <w:r w:rsidRPr="00561C26">
        <w:rPr>
          <w:rFonts w:ascii="Times New Roman" w:hAnsi="Times New Roman" w:cs="Times New Roman"/>
          <w:i/>
          <w:spacing w:val="-9"/>
          <w:w w:val="95"/>
          <w:sz w:val="24"/>
          <w:szCs w:val="24"/>
        </w:rPr>
        <w:t xml:space="preserve"> </w:t>
      </w:r>
      <w:proofErr w:type="gramStart"/>
      <w:r w:rsidRPr="00561C26">
        <w:rPr>
          <w:rFonts w:ascii="Times New Roman" w:hAnsi="Times New Roman" w:cs="Times New Roman"/>
          <w:i/>
          <w:sz w:val="24"/>
          <w:szCs w:val="24"/>
        </w:rPr>
        <w:t xml:space="preserve">geliştirdiği </w:t>
      </w:r>
      <w:r w:rsidRPr="00561C26">
        <w:rPr>
          <w:rFonts w:ascii="Times New Roman" w:hAnsi="Times New Roman" w:cs="Times New Roman"/>
          <w:i/>
          <w:spacing w:val="-66"/>
          <w:sz w:val="24"/>
          <w:szCs w:val="24"/>
        </w:rPr>
        <w:t xml:space="preserve">     </w:t>
      </w:r>
      <w:r w:rsidRPr="00561C26">
        <w:rPr>
          <w:rFonts w:ascii="Times New Roman" w:hAnsi="Times New Roman" w:cs="Times New Roman"/>
          <w:i/>
          <w:sz w:val="24"/>
          <w:szCs w:val="24"/>
        </w:rPr>
        <w:t>özgün</w:t>
      </w:r>
      <w:proofErr w:type="gramEnd"/>
      <w:r w:rsidRPr="00561C26">
        <w:rPr>
          <w:rFonts w:ascii="Times New Roman" w:hAnsi="Times New Roman" w:cs="Times New Roman"/>
          <w:i/>
          <w:sz w:val="24"/>
          <w:szCs w:val="24"/>
        </w:rPr>
        <w:t xml:space="preserve"> </w:t>
      </w:r>
      <w:r w:rsidRPr="00561C26">
        <w:rPr>
          <w:rFonts w:ascii="Times New Roman" w:hAnsi="Times New Roman" w:cs="Times New Roman"/>
          <w:i/>
          <w:spacing w:val="-18"/>
          <w:w w:val="95"/>
          <w:sz w:val="24"/>
          <w:szCs w:val="24"/>
        </w:rPr>
        <w:t xml:space="preserve"> </w:t>
      </w:r>
      <w:r w:rsidRPr="00561C26">
        <w:rPr>
          <w:rFonts w:ascii="Times New Roman" w:hAnsi="Times New Roman" w:cs="Times New Roman"/>
          <w:i/>
          <w:w w:val="95"/>
          <w:sz w:val="24"/>
          <w:szCs w:val="24"/>
        </w:rPr>
        <w:t>yaklaşım</w:t>
      </w:r>
      <w:r w:rsidRPr="00561C26">
        <w:rPr>
          <w:rFonts w:ascii="Times New Roman" w:hAnsi="Times New Roman" w:cs="Times New Roman"/>
          <w:i/>
          <w:spacing w:val="-20"/>
          <w:w w:val="95"/>
          <w:sz w:val="24"/>
          <w:szCs w:val="24"/>
        </w:rPr>
        <w:t xml:space="preserve"> </w:t>
      </w:r>
      <w:r w:rsidRPr="00561C26">
        <w:rPr>
          <w:rFonts w:ascii="Times New Roman" w:hAnsi="Times New Roman" w:cs="Times New Roman"/>
          <w:i/>
          <w:w w:val="95"/>
          <w:sz w:val="24"/>
          <w:szCs w:val="24"/>
        </w:rPr>
        <w:t>ve</w:t>
      </w:r>
      <w:r w:rsidRPr="00561C26">
        <w:rPr>
          <w:rFonts w:ascii="Times New Roman" w:hAnsi="Times New Roman" w:cs="Times New Roman"/>
          <w:i/>
          <w:spacing w:val="-18"/>
          <w:w w:val="95"/>
          <w:sz w:val="24"/>
          <w:szCs w:val="24"/>
        </w:rPr>
        <w:t xml:space="preserve"> </w:t>
      </w:r>
      <w:r w:rsidRPr="00561C26">
        <w:rPr>
          <w:rFonts w:ascii="Times New Roman" w:hAnsi="Times New Roman" w:cs="Times New Roman"/>
          <w:i/>
          <w:w w:val="95"/>
          <w:sz w:val="24"/>
          <w:szCs w:val="24"/>
        </w:rPr>
        <w:t>uygulamalarına</w:t>
      </w:r>
      <w:r w:rsidRPr="00561C26">
        <w:rPr>
          <w:rFonts w:ascii="Times New Roman" w:hAnsi="Times New Roman" w:cs="Times New Roman"/>
          <w:i/>
          <w:spacing w:val="-15"/>
          <w:w w:val="95"/>
          <w:sz w:val="24"/>
          <w:szCs w:val="24"/>
        </w:rPr>
        <w:t xml:space="preserve"> </w:t>
      </w:r>
      <w:r w:rsidRPr="00561C26">
        <w:rPr>
          <w:rFonts w:ascii="Times New Roman" w:hAnsi="Times New Roman" w:cs="Times New Roman"/>
          <w:i/>
          <w:w w:val="95"/>
          <w:sz w:val="24"/>
          <w:szCs w:val="24"/>
        </w:rPr>
        <w:t>ilişkin</w:t>
      </w:r>
      <w:r w:rsidRPr="00561C26">
        <w:rPr>
          <w:rFonts w:ascii="Times New Roman" w:hAnsi="Times New Roman" w:cs="Times New Roman"/>
          <w:i/>
          <w:spacing w:val="-18"/>
          <w:w w:val="95"/>
          <w:sz w:val="24"/>
          <w:szCs w:val="24"/>
        </w:rPr>
        <w:t xml:space="preserve"> </w:t>
      </w:r>
      <w:r w:rsidRPr="00561C26">
        <w:rPr>
          <w:rFonts w:ascii="Times New Roman" w:hAnsi="Times New Roman" w:cs="Times New Roman"/>
          <w:i/>
          <w:w w:val="95"/>
          <w:sz w:val="24"/>
          <w:szCs w:val="24"/>
        </w:rPr>
        <w:t>kanıtlar</w:t>
      </w:r>
    </w:p>
    <w:p w14:paraId="47289988" w14:textId="77777777" w:rsidR="00542380" w:rsidRPr="00561C26" w:rsidRDefault="00542380" w:rsidP="00173A95">
      <w:pPr>
        <w:ind w:right="63"/>
        <w:jc w:val="both"/>
        <w:rPr>
          <w:rFonts w:ascii="Times New Roman" w:hAnsi="Times New Roman" w:cs="Times New Roman"/>
          <w:b/>
          <w:sz w:val="24"/>
          <w:szCs w:val="24"/>
          <w:u w:val="single"/>
        </w:rPr>
      </w:pPr>
    </w:p>
    <w:p w14:paraId="7B96CBD2" w14:textId="77777777" w:rsidR="00173A95" w:rsidRPr="00561C26" w:rsidRDefault="00173A95" w:rsidP="00173A95">
      <w:pPr>
        <w:ind w:right="63"/>
        <w:jc w:val="both"/>
        <w:rPr>
          <w:rFonts w:ascii="Times New Roman" w:hAnsi="Times New Roman" w:cs="Times New Roman"/>
          <w:b/>
          <w:sz w:val="24"/>
          <w:szCs w:val="24"/>
          <w:u w:val="single"/>
        </w:rPr>
      </w:pPr>
    </w:p>
    <w:p w14:paraId="63163A30" w14:textId="77777777" w:rsidR="00173A95" w:rsidRPr="00561C26" w:rsidRDefault="00173A95" w:rsidP="00173A95">
      <w:pPr>
        <w:ind w:right="63"/>
        <w:jc w:val="both"/>
        <w:rPr>
          <w:rFonts w:ascii="Times New Roman" w:hAnsi="Times New Roman" w:cs="Times New Roman"/>
          <w:b/>
          <w:sz w:val="24"/>
          <w:szCs w:val="24"/>
          <w:u w:val="single"/>
        </w:rPr>
      </w:pPr>
      <w:r w:rsidRPr="00561C26">
        <w:rPr>
          <w:rFonts w:ascii="Times New Roman" w:hAnsi="Times New Roman" w:cs="Times New Roman"/>
          <w:b/>
          <w:sz w:val="24"/>
          <w:szCs w:val="24"/>
          <w:u w:val="single"/>
        </w:rPr>
        <w:t>İLGİLİ BİRİM: Fakülte/Enstitü/MYO, Daire Başkanlıkları</w:t>
      </w:r>
    </w:p>
    <w:p w14:paraId="66C329DD" w14:textId="77777777" w:rsidR="00173A95" w:rsidRPr="00561C26" w:rsidRDefault="00173A95" w:rsidP="00173A95">
      <w:pPr>
        <w:ind w:right="63"/>
        <w:jc w:val="both"/>
        <w:rPr>
          <w:rFonts w:ascii="Times New Roman" w:hAnsi="Times New Roman" w:cs="Times New Roman"/>
          <w:sz w:val="24"/>
          <w:szCs w:val="24"/>
        </w:rPr>
      </w:pPr>
    </w:p>
    <w:p w14:paraId="6829E8BC" w14:textId="77777777" w:rsidR="00173A95" w:rsidRPr="00561C26" w:rsidRDefault="00173A95" w:rsidP="00975993">
      <w:pPr>
        <w:pStyle w:val="Balk3"/>
      </w:pPr>
      <w:r w:rsidRPr="00561C26">
        <w:t>A.3.4 Süreç Yönetimi</w:t>
      </w:r>
    </w:p>
    <w:p w14:paraId="2AD27241" w14:textId="77777777" w:rsidR="00173A95" w:rsidRPr="00561C26" w:rsidRDefault="00173A95" w:rsidP="00173A95">
      <w:pPr>
        <w:ind w:right="63"/>
        <w:jc w:val="both"/>
        <w:rPr>
          <w:rFonts w:ascii="Times New Roman" w:hAnsi="Times New Roman" w:cs="Times New Roman"/>
          <w:b/>
          <w:sz w:val="24"/>
          <w:szCs w:val="24"/>
          <w:u w:val="single"/>
        </w:rPr>
      </w:pPr>
    </w:p>
    <w:p w14:paraId="6675E80D" w14:textId="77777777" w:rsidR="00173A95" w:rsidRPr="00561C26" w:rsidRDefault="00173A95" w:rsidP="00173A95">
      <w:pPr>
        <w:ind w:right="63"/>
        <w:jc w:val="both"/>
        <w:rPr>
          <w:rFonts w:ascii="Times New Roman" w:hAnsi="Times New Roman" w:cs="Times New Roman"/>
          <w:b/>
          <w:sz w:val="24"/>
          <w:szCs w:val="24"/>
          <w:u w:val="single"/>
        </w:rPr>
      </w:pPr>
    </w:p>
    <w:tbl>
      <w:tblPr>
        <w:tblStyle w:val="TabloKlavuzu"/>
        <w:tblW w:w="0" w:type="auto"/>
        <w:tblInd w:w="250" w:type="dxa"/>
        <w:tblLayout w:type="fixed"/>
        <w:tblLook w:val="04A0" w:firstRow="1" w:lastRow="0" w:firstColumn="1" w:lastColumn="0" w:noHBand="0" w:noVBand="1"/>
      </w:tblPr>
      <w:tblGrid>
        <w:gridCol w:w="1843"/>
        <w:gridCol w:w="1701"/>
        <w:gridCol w:w="1701"/>
        <w:gridCol w:w="1843"/>
        <w:gridCol w:w="1842"/>
      </w:tblGrid>
      <w:tr w:rsidR="00561C26" w:rsidRPr="00561C26" w14:paraId="4350F836" w14:textId="77777777" w:rsidTr="00561C26">
        <w:tc>
          <w:tcPr>
            <w:tcW w:w="1843" w:type="dxa"/>
            <w:shd w:val="clear" w:color="auto" w:fill="auto"/>
          </w:tcPr>
          <w:p w14:paraId="54541CA7" w14:textId="77777777" w:rsidR="00173A95" w:rsidRPr="00561C26" w:rsidRDefault="00173A95" w:rsidP="00975993">
            <w:pPr>
              <w:pStyle w:val="Balk3"/>
              <w:outlineLvl w:val="2"/>
            </w:pPr>
            <w:r w:rsidRPr="00561C26">
              <w:t>1</w:t>
            </w:r>
          </w:p>
        </w:tc>
        <w:tc>
          <w:tcPr>
            <w:tcW w:w="1701" w:type="dxa"/>
            <w:shd w:val="clear" w:color="auto" w:fill="auto"/>
          </w:tcPr>
          <w:p w14:paraId="39DC1C05" w14:textId="77777777" w:rsidR="00173A95" w:rsidRPr="00561C26" w:rsidRDefault="00173A95" w:rsidP="00975993">
            <w:pPr>
              <w:pStyle w:val="Balk3"/>
              <w:outlineLvl w:val="2"/>
            </w:pPr>
            <w:r w:rsidRPr="00561C26">
              <w:t>2</w:t>
            </w:r>
          </w:p>
        </w:tc>
        <w:tc>
          <w:tcPr>
            <w:tcW w:w="1701" w:type="dxa"/>
            <w:shd w:val="clear" w:color="auto" w:fill="auto"/>
          </w:tcPr>
          <w:p w14:paraId="4C2BAE21" w14:textId="77777777" w:rsidR="00173A95" w:rsidRPr="00561C26" w:rsidRDefault="00173A95" w:rsidP="00975993">
            <w:pPr>
              <w:pStyle w:val="Balk3"/>
              <w:outlineLvl w:val="2"/>
            </w:pPr>
            <w:r w:rsidRPr="00561C26">
              <w:t>3</w:t>
            </w:r>
          </w:p>
        </w:tc>
        <w:tc>
          <w:tcPr>
            <w:tcW w:w="1843" w:type="dxa"/>
            <w:shd w:val="clear" w:color="auto" w:fill="auto"/>
          </w:tcPr>
          <w:p w14:paraId="42C3F850" w14:textId="77777777" w:rsidR="00173A95" w:rsidRPr="00561C26" w:rsidRDefault="00173A95" w:rsidP="00975993">
            <w:pPr>
              <w:pStyle w:val="Balk3"/>
              <w:outlineLvl w:val="2"/>
            </w:pPr>
            <w:r w:rsidRPr="00561C26">
              <w:t>4</w:t>
            </w:r>
          </w:p>
        </w:tc>
        <w:tc>
          <w:tcPr>
            <w:tcW w:w="1842" w:type="dxa"/>
            <w:shd w:val="clear" w:color="auto" w:fill="auto"/>
          </w:tcPr>
          <w:p w14:paraId="7319E41C" w14:textId="77777777" w:rsidR="00173A95" w:rsidRPr="00561C26" w:rsidRDefault="00173A95" w:rsidP="00975993">
            <w:pPr>
              <w:pStyle w:val="Balk3"/>
              <w:outlineLvl w:val="2"/>
            </w:pPr>
            <w:r w:rsidRPr="00561C26">
              <w:t>5</w:t>
            </w:r>
          </w:p>
        </w:tc>
      </w:tr>
      <w:tr w:rsidR="00561C26" w:rsidRPr="00561C26" w14:paraId="64C7D14A" w14:textId="77777777" w:rsidTr="00561C26">
        <w:tc>
          <w:tcPr>
            <w:tcW w:w="1843" w:type="dxa"/>
            <w:shd w:val="clear" w:color="auto" w:fill="auto"/>
          </w:tcPr>
          <w:p w14:paraId="144F1B24" w14:textId="77777777" w:rsidR="00173A95" w:rsidRPr="00561C26" w:rsidRDefault="00173A95" w:rsidP="00542380">
            <w:pPr>
              <w:pStyle w:val="TableParagraph"/>
              <w:spacing w:line="276" w:lineRule="auto"/>
              <w:ind w:left="110" w:right="166"/>
              <w:rPr>
                <w:rFonts w:ascii="Times New Roman" w:hAnsi="Times New Roman" w:cs="Times New Roman"/>
                <w:sz w:val="20"/>
                <w:szCs w:val="20"/>
              </w:rPr>
            </w:pPr>
            <w:r w:rsidRPr="00561C26">
              <w:rPr>
                <w:rFonts w:ascii="Times New Roman" w:hAnsi="Times New Roman" w:cs="Times New Roman"/>
                <w:sz w:val="20"/>
                <w:szCs w:val="20"/>
              </w:rPr>
              <w:t>Kurumda</w:t>
            </w:r>
            <w:r w:rsidRPr="00561C26">
              <w:rPr>
                <w:rFonts w:ascii="Times New Roman" w:hAnsi="Times New Roman" w:cs="Times New Roman"/>
                <w:spacing w:val="23"/>
                <w:sz w:val="20"/>
                <w:szCs w:val="20"/>
              </w:rPr>
              <w:t xml:space="preserve"> </w:t>
            </w:r>
            <w:r w:rsidRPr="00561C26">
              <w:rPr>
                <w:rFonts w:ascii="Times New Roman" w:hAnsi="Times New Roman" w:cs="Times New Roman"/>
                <w:sz w:val="20"/>
                <w:szCs w:val="20"/>
              </w:rPr>
              <w:t>eğitim</w:t>
            </w:r>
            <w:r w:rsidRPr="00561C26">
              <w:rPr>
                <w:rFonts w:ascii="Times New Roman" w:hAnsi="Times New Roman" w:cs="Times New Roman"/>
                <w:spacing w:val="-63"/>
                <w:sz w:val="20"/>
                <w:szCs w:val="20"/>
              </w:rPr>
              <w:t xml:space="preserve"> </w:t>
            </w:r>
            <w:r w:rsidRPr="00561C26">
              <w:rPr>
                <w:rFonts w:ascii="Times New Roman" w:hAnsi="Times New Roman" w:cs="Times New Roman"/>
                <w:sz w:val="20"/>
                <w:szCs w:val="20"/>
              </w:rPr>
              <w:t>ve öğretim,</w:t>
            </w:r>
            <w:r w:rsidRPr="00561C26">
              <w:rPr>
                <w:rFonts w:ascii="Times New Roman" w:hAnsi="Times New Roman" w:cs="Times New Roman"/>
                <w:spacing w:val="1"/>
                <w:sz w:val="20"/>
                <w:szCs w:val="20"/>
              </w:rPr>
              <w:t xml:space="preserve"> </w:t>
            </w:r>
            <w:r w:rsidRPr="00561C26">
              <w:rPr>
                <w:rFonts w:ascii="Times New Roman" w:hAnsi="Times New Roman" w:cs="Times New Roman"/>
                <w:sz w:val="20"/>
                <w:szCs w:val="20"/>
              </w:rPr>
              <w:t>araştırma ve</w:t>
            </w:r>
            <w:r w:rsidRPr="00561C26">
              <w:rPr>
                <w:rFonts w:ascii="Times New Roman" w:hAnsi="Times New Roman" w:cs="Times New Roman"/>
                <w:spacing w:val="1"/>
                <w:sz w:val="20"/>
                <w:szCs w:val="20"/>
              </w:rPr>
              <w:t xml:space="preserve"> </w:t>
            </w:r>
            <w:r w:rsidRPr="00561C26">
              <w:rPr>
                <w:rFonts w:ascii="Times New Roman" w:hAnsi="Times New Roman" w:cs="Times New Roman"/>
                <w:w w:val="107"/>
                <w:sz w:val="20"/>
                <w:szCs w:val="20"/>
              </w:rPr>
              <w:t>g</w:t>
            </w:r>
            <w:r w:rsidRPr="00561C26">
              <w:rPr>
                <w:rFonts w:ascii="Times New Roman" w:hAnsi="Times New Roman" w:cs="Times New Roman"/>
                <w:spacing w:val="-1"/>
                <w:w w:val="107"/>
                <w:sz w:val="20"/>
                <w:szCs w:val="20"/>
              </w:rPr>
              <w:t>e</w:t>
            </w:r>
            <w:r w:rsidRPr="00561C26">
              <w:rPr>
                <w:rFonts w:ascii="Times New Roman" w:hAnsi="Times New Roman" w:cs="Times New Roman"/>
                <w:w w:val="83"/>
                <w:sz w:val="20"/>
                <w:szCs w:val="20"/>
              </w:rPr>
              <w:t>l</w:t>
            </w:r>
            <w:r w:rsidRPr="00561C26">
              <w:rPr>
                <w:rFonts w:ascii="Times New Roman" w:hAnsi="Times New Roman" w:cs="Times New Roman"/>
                <w:spacing w:val="-2"/>
                <w:w w:val="83"/>
                <w:sz w:val="20"/>
                <w:szCs w:val="20"/>
              </w:rPr>
              <w:t>i</w:t>
            </w:r>
            <w:r w:rsidRPr="00561C26">
              <w:rPr>
                <w:rFonts w:ascii="Times New Roman" w:hAnsi="Times New Roman" w:cs="Times New Roman"/>
                <w:w w:val="128"/>
                <w:sz w:val="20"/>
                <w:szCs w:val="20"/>
              </w:rPr>
              <w:t>ş</w:t>
            </w:r>
            <w:r w:rsidRPr="00561C26">
              <w:rPr>
                <w:rFonts w:ascii="Times New Roman" w:hAnsi="Times New Roman" w:cs="Times New Roman"/>
                <w:sz w:val="20"/>
                <w:szCs w:val="20"/>
              </w:rPr>
              <w:t>tirm</w:t>
            </w:r>
            <w:r w:rsidRPr="00561C26">
              <w:rPr>
                <w:rFonts w:ascii="Times New Roman" w:hAnsi="Times New Roman" w:cs="Times New Roman"/>
                <w:spacing w:val="-4"/>
                <w:sz w:val="20"/>
                <w:szCs w:val="20"/>
              </w:rPr>
              <w:t>e</w:t>
            </w:r>
            <w:r w:rsidRPr="00561C26">
              <w:rPr>
                <w:rFonts w:ascii="Times New Roman" w:hAnsi="Times New Roman" w:cs="Times New Roman"/>
                <w:w w:val="63"/>
                <w:sz w:val="20"/>
                <w:szCs w:val="20"/>
              </w:rPr>
              <w:t xml:space="preserve">, </w:t>
            </w:r>
            <w:r w:rsidRPr="00561C26">
              <w:rPr>
                <w:rFonts w:ascii="Times New Roman" w:hAnsi="Times New Roman" w:cs="Times New Roman"/>
                <w:sz w:val="20"/>
                <w:szCs w:val="20"/>
              </w:rPr>
              <w:t>toplumsal katkı</w:t>
            </w:r>
            <w:r w:rsidRPr="00561C26">
              <w:rPr>
                <w:rFonts w:ascii="Times New Roman" w:hAnsi="Times New Roman" w:cs="Times New Roman"/>
                <w:spacing w:val="1"/>
                <w:sz w:val="20"/>
                <w:szCs w:val="20"/>
              </w:rPr>
              <w:t xml:space="preserve"> </w:t>
            </w:r>
            <w:r w:rsidRPr="00561C26">
              <w:rPr>
                <w:rFonts w:ascii="Times New Roman" w:hAnsi="Times New Roman" w:cs="Times New Roman"/>
                <w:sz w:val="20"/>
                <w:szCs w:val="20"/>
              </w:rPr>
              <w:t>ve</w:t>
            </w:r>
            <w:r w:rsidRPr="00561C26">
              <w:rPr>
                <w:rFonts w:ascii="Times New Roman" w:hAnsi="Times New Roman" w:cs="Times New Roman"/>
                <w:spacing w:val="-17"/>
                <w:sz w:val="20"/>
                <w:szCs w:val="20"/>
              </w:rPr>
              <w:t xml:space="preserve"> </w:t>
            </w:r>
            <w:r w:rsidRPr="00561C26">
              <w:rPr>
                <w:rFonts w:ascii="Times New Roman" w:hAnsi="Times New Roman" w:cs="Times New Roman"/>
                <w:sz w:val="20"/>
                <w:szCs w:val="20"/>
              </w:rPr>
              <w:t>yönetim</w:t>
            </w:r>
          </w:p>
          <w:p w14:paraId="39D100A8" w14:textId="77777777" w:rsidR="00173A95" w:rsidRPr="00561C26" w:rsidRDefault="00173A95" w:rsidP="00542380">
            <w:pPr>
              <w:pStyle w:val="TableParagraph"/>
              <w:spacing w:line="255" w:lineRule="exact"/>
              <w:ind w:left="110"/>
              <w:rPr>
                <w:rFonts w:ascii="Times New Roman" w:hAnsi="Times New Roman" w:cs="Times New Roman"/>
                <w:sz w:val="20"/>
                <w:szCs w:val="20"/>
              </w:rPr>
            </w:pPr>
            <w:proofErr w:type="gramStart"/>
            <w:r w:rsidRPr="00561C26">
              <w:rPr>
                <w:rFonts w:ascii="Times New Roman" w:hAnsi="Times New Roman" w:cs="Times New Roman"/>
                <w:sz w:val="20"/>
                <w:szCs w:val="20"/>
              </w:rPr>
              <w:t>sistemine</w:t>
            </w:r>
            <w:proofErr w:type="gramEnd"/>
            <w:r w:rsidRPr="00561C26">
              <w:rPr>
                <w:rFonts w:ascii="Times New Roman" w:hAnsi="Times New Roman" w:cs="Times New Roman"/>
                <w:spacing w:val="2"/>
                <w:sz w:val="20"/>
                <w:szCs w:val="20"/>
              </w:rPr>
              <w:t xml:space="preserve"> </w:t>
            </w:r>
            <w:r w:rsidRPr="00561C26">
              <w:rPr>
                <w:rFonts w:ascii="Times New Roman" w:hAnsi="Times New Roman" w:cs="Times New Roman"/>
                <w:sz w:val="20"/>
                <w:szCs w:val="20"/>
              </w:rPr>
              <w:t>ilişkin</w:t>
            </w:r>
          </w:p>
          <w:p w14:paraId="2212F8F0" w14:textId="77777777" w:rsidR="00173A95" w:rsidRPr="00561C26" w:rsidRDefault="00173A95" w:rsidP="00542380">
            <w:pPr>
              <w:pStyle w:val="TableParagraph"/>
              <w:spacing w:before="16"/>
              <w:ind w:left="110"/>
              <w:rPr>
                <w:rFonts w:ascii="Times New Roman" w:hAnsi="Times New Roman" w:cs="Times New Roman"/>
                <w:sz w:val="20"/>
                <w:szCs w:val="20"/>
              </w:rPr>
            </w:pPr>
            <w:proofErr w:type="gramStart"/>
            <w:r w:rsidRPr="00561C26">
              <w:rPr>
                <w:rFonts w:ascii="Times New Roman" w:hAnsi="Times New Roman" w:cs="Times New Roman"/>
                <w:w w:val="105"/>
                <w:sz w:val="20"/>
                <w:szCs w:val="20"/>
              </w:rPr>
              <w:t>süreçler</w:t>
            </w:r>
            <w:proofErr w:type="gramEnd"/>
          </w:p>
          <w:p w14:paraId="4CE4C2BD" w14:textId="77777777" w:rsidR="00173A95" w:rsidRPr="00561C26" w:rsidRDefault="00173A95" w:rsidP="00542380">
            <w:pPr>
              <w:pStyle w:val="TableParagraph"/>
              <w:spacing w:before="17"/>
              <w:ind w:left="110"/>
              <w:rPr>
                <w:rFonts w:ascii="Times New Roman" w:hAnsi="Times New Roman" w:cs="Times New Roman"/>
                <w:sz w:val="20"/>
                <w:szCs w:val="20"/>
              </w:rPr>
            </w:pPr>
            <w:proofErr w:type="gramStart"/>
            <w:r w:rsidRPr="00561C26">
              <w:rPr>
                <w:rFonts w:ascii="Times New Roman" w:hAnsi="Times New Roman" w:cs="Times New Roman"/>
                <w:w w:val="105"/>
                <w:sz w:val="20"/>
                <w:szCs w:val="20"/>
              </w:rPr>
              <w:t>tanımlanmamıştı</w:t>
            </w:r>
            <w:r w:rsidRPr="00561C26">
              <w:rPr>
                <w:rFonts w:ascii="Times New Roman" w:hAnsi="Times New Roman" w:cs="Times New Roman"/>
                <w:w w:val="90"/>
                <w:sz w:val="20"/>
                <w:szCs w:val="20"/>
              </w:rPr>
              <w:t>r</w:t>
            </w:r>
            <w:proofErr w:type="gramEnd"/>
            <w:r w:rsidRPr="00561C26">
              <w:rPr>
                <w:rFonts w:ascii="Times New Roman" w:hAnsi="Times New Roman" w:cs="Times New Roman"/>
                <w:w w:val="90"/>
                <w:sz w:val="20"/>
                <w:szCs w:val="20"/>
              </w:rPr>
              <w:t>.</w:t>
            </w:r>
          </w:p>
        </w:tc>
        <w:tc>
          <w:tcPr>
            <w:tcW w:w="1701" w:type="dxa"/>
            <w:shd w:val="clear" w:color="auto" w:fill="auto"/>
          </w:tcPr>
          <w:p w14:paraId="7F0FA54C" w14:textId="77777777" w:rsidR="00173A95" w:rsidRPr="00561C26" w:rsidRDefault="00173A95" w:rsidP="00542380">
            <w:pPr>
              <w:pStyle w:val="TableParagraph"/>
              <w:spacing w:line="276" w:lineRule="auto"/>
              <w:ind w:left="108" w:right="152"/>
              <w:rPr>
                <w:rFonts w:ascii="Times New Roman" w:hAnsi="Times New Roman" w:cs="Times New Roman"/>
                <w:sz w:val="20"/>
                <w:szCs w:val="20"/>
              </w:rPr>
            </w:pPr>
            <w:r w:rsidRPr="00561C26">
              <w:rPr>
                <w:rFonts w:ascii="Times New Roman" w:hAnsi="Times New Roman" w:cs="Times New Roman"/>
                <w:sz w:val="20"/>
                <w:szCs w:val="20"/>
              </w:rPr>
              <w:t>Kurumda</w:t>
            </w:r>
            <w:r w:rsidRPr="00561C26">
              <w:rPr>
                <w:rFonts w:ascii="Times New Roman" w:hAnsi="Times New Roman" w:cs="Times New Roman"/>
                <w:spacing w:val="1"/>
                <w:sz w:val="20"/>
                <w:szCs w:val="20"/>
              </w:rPr>
              <w:t xml:space="preserve"> </w:t>
            </w:r>
            <w:r w:rsidRPr="00561C26">
              <w:rPr>
                <w:rFonts w:ascii="Times New Roman" w:hAnsi="Times New Roman" w:cs="Times New Roman"/>
                <w:sz w:val="20"/>
                <w:szCs w:val="20"/>
              </w:rPr>
              <w:t>eğitim ve</w:t>
            </w:r>
            <w:r w:rsidRPr="00561C26">
              <w:rPr>
                <w:rFonts w:ascii="Times New Roman" w:hAnsi="Times New Roman" w:cs="Times New Roman"/>
                <w:spacing w:val="1"/>
                <w:sz w:val="20"/>
                <w:szCs w:val="20"/>
              </w:rPr>
              <w:t xml:space="preserve"> </w:t>
            </w:r>
            <w:r w:rsidRPr="00561C26">
              <w:rPr>
                <w:rFonts w:ascii="Times New Roman" w:hAnsi="Times New Roman" w:cs="Times New Roman"/>
                <w:sz w:val="20"/>
                <w:szCs w:val="20"/>
              </w:rPr>
              <w:t>öğretim,</w:t>
            </w:r>
            <w:r w:rsidRPr="00561C26">
              <w:rPr>
                <w:rFonts w:ascii="Times New Roman" w:hAnsi="Times New Roman" w:cs="Times New Roman"/>
                <w:spacing w:val="1"/>
                <w:sz w:val="20"/>
                <w:szCs w:val="20"/>
              </w:rPr>
              <w:t xml:space="preserve"> </w:t>
            </w:r>
            <w:r w:rsidRPr="00561C26">
              <w:rPr>
                <w:rFonts w:ascii="Times New Roman" w:hAnsi="Times New Roman" w:cs="Times New Roman"/>
                <w:sz w:val="20"/>
                <w:szCs w:val="20"/>
              </w:rPr>
              <w:t>araştırma</w:t>
            </w:r>
            <w:r w:rsidRPr="00561C26">
              <w:rPr>
                <w:rFonts w:ascii="Times New Roman" w:hAnsi="Times New Roman" w:cs="Times New Roman"/>
                <w:spacing w:val="3"/>
                <w:sz w:val="20"/>
                <w:szCs w:val="20"/>
              </w:rPr>
              <w:t xml:space="preserve"> </w:t>
            </w:r>
            <w:r w:rsidRPr="00561C26">
              <w:rPr>
                <w:rFonts w:ascii="Times New Roman" w:hAnsi="Times New Roman" w:cs="Times New Roman"/>
                <w:sz w:val="20"/>
                <w:szCs w:val="20"/>
              </w:rPr>
              <w:t>ve</w:t>
            </w:r>
            <w:r w:rsidRPr="00561C26">
              <w:rPr>
                <w:rFonts w:ascii="Times New Roman" w:hAnsi="Times New Roman" w:cs="Times New Roman"/>
                <w:spacing w:val="-63"/>
                <w:sz w:val="20"/>
                <w:szCs w:val="20"/>
              </w:rPr>
              <w:t xml:space="preserve"> </w:t>
            </w:r>
            <w:r w:rsidRPr="00561C26">
              <w:rPr>
                <w:rFonts w:ascii="Times New Roman" w:hAnsi="Times New Roman" w:cs="Times New Roman"/>
                <w:w w:val="107"/>
                <w:sz w:val="20"/>
                <w:szCs w:val="20"/>
              </w:rPr>
              <w:t>g</w:t>
            </w:r>
            <w:r w:rsidRPr="00561C26">
              <w:rPr>
                <w:rFonts w:ascii="Times New Roman" w:hAnsi="Times New Roman" w:cs="Times New Roman"/>
                <w:spacing w:val="-1"/>
                <w:w w:val="107"/>
                <w:sz w:val="20"/>
                <w:szCs w:val="20"/>
              </w:rPr>
              <w:t>e</w:t>
            </w:r>
            <w:r w:rsidRPr="00561C26">
              <w:rPr>
                <w:rFonts w:ascii="Times New Roman" w:hAnsi="Times New Roman" w:cs="Times New Roman"/>
                <w:w w:val="83"/>
                <w:sz w:val="20"/>
                <w:szCs w:val="20"/>
              </w:rPr>
              <w:t>l</w:t>
            </w:r>
            <w:r w:rsidRPr="00561C26">
              <w:rPr>
                <w:rFonts w:ascii="Times New Roman" w:hAnsi="Times New Roman" w:cs="Times New Roman"/>
                <w:spacing w:val="-2"/>
                <w:w w:val="83"/>
                <w:sz w:val="20"/>
                <w:szCs w:val="20"/>
              </w:rPr>
              <w:t>i</w:t>
            </w:r>
            <w:r w:rsidRPr="00561C26">
              <w:rPr>
                <w:rFonts w:ascii="Times New Roman" w:hAnsi="Times New Roman" w:cs="Times New Roman"/>
                <w:w w:val="128"/>
                <w:sz w:val="20"/>
                <w:szCs w:val="20"/>
              </w:rPr>
              <w:t>ş</w:t>
            </w:r>
            <w:r w:rsidRPr="00561C26">
              <w:rPr>
                <w:rFonts w:ascii="Times New Roman" w:hAnsi="Times New Roman" w:cs="Times New Roman"/>
                <w:sz w:val="20"/>
                <w:szCs w:val="20"/>
              </w:rPr>
              <w:t>tirm</w:t>
            </w:r>
            <w:r w:rsidRPr="00561C26">
              <w:rPr>
                <w:rFonts w:ascii="Times New Roman" w:hAnsi="Times New Roman" w:cs="Times New Roman"/>
                <w:spacing w:val="-4"/>
                <w:sz w:val="20"/>
                <w:szCs w:val="20"/>
              </w:rPr>
              <w:t>e</w:t>
            </w:r>
            <w:r w:rsidRPr="00561C26">
              <w:rPr>
                <w:rFonts w:ascii="Times New Roman" w:hAnsi="Times New Roman" w:cs="Times New Roman"/>
                <w:w w:val="63"/>
                <w:sz w:val="20"/>
                <w:szCs w:val="20"/>
              </w:rPr>
              <w:t xml:space="preserve">, </w:t>
            </w:r>
            <w:r w:rsidRPr="00561C26">
              <w:rPr>
                <w:rFonts w:ascii="Times New Roman" w:hAnsi="Times New Roman" w:cs="Times New Roman"/>
                <w:sz w:val="20"/>
                <w:szCs w:val="20"/>
              </w:rPr>
              <w:t>toplumsal</w:t>
            </w:r>
          </w:p>
          <w:p w14:paraId="1645503E" w14:textId="77777777" w:rsidR="00173A95" w:rsidRPr="00561C26" w:rsidRDefault="00173A95" w:rsidP="00542380">
            <w:pPr>
              <w:pStyle w:val="TableParagraph"/>
              <w:spacing w:line="255" w:lineRule="exact"/>
              <w:ind w:left="108"/>
              <w:rPr>
                <w:rFonts w:ascii="Times New Roman" w:hAnsi="Times New Roman" w:cs="Times New Roman"/>
                <w:sz w:val="20"/>
                <w:szCs w:val="20"/>
              </w:rPr>
            </w:pPr>
            <w:proofErr w:type="gramStart"/>
            <w:r w:rsidRPr="00561C26">
              <w:rPr>
                <w:rFonts w:ascii="Times New Roman" w:hAnsi="Times New Roman" w:cs="Times New Roman"/>
                <w:sz w:val="20"/>
                <w:szCs w:val="20"/>
              </w:rPr>
              <w:t>katkı</w:t>
            </w:r>
            <w:proofErr w:type="gramEnd"/>
            <w:r w:rsidRPr="00561C26">
              <w:rPr>
                <w:rFonts w:ascii="Times New Roman" w:hAnsi="Times New Roman" w:cs="Times New Roman"/>
                <w:spacing w:val="-17"/>
                <w:sz w:val="20"/>
                <w:szCs w:val="20"/>
              </w:rPr>
              <w:t xml:space="preserve"> </w:t>
            </w:r>
            <w:r w:rsidRPr="00561C26">
              <w:rPr>
                <w:rFonts w:ascii="Times New Roman" w:hAnsi="Times New Roman" w:cs="Times New Roman"/>
                <w:sz w:val="20"/>
                <w:szCs w:val="20"/>
              </w:rPr>
              <w:t>ve</w:t>
            </w:r>
          </w:p>
          <w:p w14:paraId="7C242945" w14:textId="77777777" w:rsidR="00173A95" w:rsidRPr="00561C26" w:rsidRDefault="00173A95" w:rsidP="00542380">
            <w:pPr>
              <w:pStyle w:val="TableParagraph"/>
              <w:spacing w:before="16"/>
              <w:ind w:left="108"/>
              <w:rPr>
                <w:rFonts w:ascii="Times New Roman" w:hAnsi="Times New Roman" w:cs="Times New Roman"/>
                <w:sz w:val="20"/>
                <w:szCs w:val="20"/>
              </w:rPr>
            </w:pPr>
            <w:proofErr w:type="gramStart"/>
            <w:r w:rsidRPr="00561C26">
              <w:rPr>
                <w:rFonts w:ascii="Times New Roman" w:hAnsi="Times New Roman" w:cs="Times New Roman"/>
                <w:sz w:val="20"/>
                <w:szCs w:val="20"/>
              </w:rPr>
              <w:t>yönetim</w:t>
            </w:r>
            <w:proofErr w:type="gramEnd"/>
          </w:p>
          <w:p w14:paraId="1250389A" w14:textId="77777777" w:rsidR="00173A95" w:rsidRPr="00561C26" w:rsidRDefault="00173A95" w:rsidP="00542380">
            <w:pPr>
              <w:pStyle w:val="TableParagraph"/>
              <w:spacing w:before="17"/>
              <w:ind w:left="108"/>
              <w:rPr>
                <w:rFonts w:ascii="Times New Roman" w:hAnsi="Times New Roman" w:cs="Times New Roman"/>
                <w:sz w:val="20"/>
                <w:szCs w:val="20"/>
              </w:rPr>
            </w:pPr>
            <w:proofErr w:type="gramStart"/>
            <w:r w:rsidRPr="00561C26">
              <w:rPr>
                <w:rFonts w:ascii="Times New Roman" w:hAnsi="Times New Roman" w:cs="Times New Roman"/>
                <w:w w:val="105"/>
                <w:sz w:val="20"/>
                <w:szCs w:val="20"/>
              </w:rPr>
              <w:t>sistemi</w:t>
            </w:r>
            <w:proofErr w:type="gramEnd"/>
            <w:r w:rsidRPr="00561C26">
              <w:rPr>
                <w:rFonts w:ascii="Times New Roman" w:hAnsi="Times New Roman" w:cs="Times New Roman"/>
                <w:spacing w:val="-16"/>
                <w:w w:val="105"/>
                <w:sz w:val="20"/>
                <w:szCs w:val="20"/>
              </w:rPr>
              <w:t xml:space="preserve"> </w:t>
            </w:r>
            <w:r w:rsidRPr="00561C26">
              <w:rPr>
                <w:rFonts w:ascii="Times New Roman" w:hAnsi="Times New Roman" w:cs="Times New Roman"/>
                <w:w w:val="105"/>
                <w:sz w:val="20"/>
                <w:szCs w:val="20"/>
              </w:rPr>
              <w:t>süreç</w:t>
            </w:r>
          </w:p>
          <w:p w14:paraId="2A981B3A" w14:textId="77777777" w:rsidR="00173A95" w:rsidRPr="00561C26" w:rsidRDefault="00173A95" w:rsidP="00542380">
            <w:pPr>
              <w:pStyle w:val="TableParagraph"/>
              <w:spacing w:before="16"/>
              <w:ind w:left="108"/>
              <w:rPr>
                <w:rFonts w:ascii="Times New Roman" w:hAnsi="Times New Roman" w:cs="Times New Roman"/>
                <w:sz w:val="20"/>
                <w:szCs w:val="20"/>
              </w:rPr>
            </w:pPr>
            <w:proofErr w:type="gramStart"/>
            <w:r w:rsidRPr="00561C26">
              <w:rPr>
                <w:rFonts w:ascii="Times New Roman" w:hAnsi="Times New Roman" w:cs="Times New Roman"/>
                <w:sz w:val="20"/>
                <w:szCs w:val="20"/>
              </w:rPr>
              <w:t>ve</w:t>
            </w:r>
            <w:proofErr w:type="gramEnd"/>
            <w:r w:rsidRPr="00561C26">
              <w:rPr>
                <w:rFonts w:ascii="Times New Roman" w:hAnsi="Times New Roman" w:cs="Times New Roman"/>
                <w:spacing w:val="-19"/>
                <w:sz w:val="20"/>
                <w:szCs w:val="20"/>
              </w:rPr>
              <w:t xml:space="preserve"> </w:t>
            </w:r>
            <w:r w:rsidRPr="00561C26">
              <w:rPr>
                <w:rFonts w:ascii="Times New Roman" w:hAnsi="Times New Roman" w:cs="Times New Roman"/>
                <w:sz w:val="20"/>
                <w:szCs w:val="20"/>
              </w:rPr>
              <w:t>alt</w:t>
            </w:r>
            <w:r w:rsidRPr="00561C26">
              <w:rPr>
                <w:rFonts w:ascii="Times New Roman" w:hAnsi="Times New Roman" w:cs="Times New Roman"/>
                <w:spacing w:val="-17"/>
                <w:sz w:val="20"/>
                <w:szCs w:val="20"/>
              </w:rPr>
              <w:t xml:space="preserve"> </w:t>
            </w:r>
            <w:r w:rsidRPr="00561C26">
              <w:rPr>
                <w:rFonts w:ascii="Times New Roman" w:hAnsi="Times New Roman" w:cs="Times New Roman"/>
                <w:sz w:val="20"/>
                <w:szCs w:val="20"/>
              </w:rPr>
              <w:t>süreçleri</w:t>
            </w:r>
          </w:p>
          <w:p w14:paraId="28594B26" w14:textId="77777777" w:rsidR="00173A95" w:rsidRPr="00561C26" w:rsidRDefault="00173A95" w:rsidP="00542380">
            <w:pPr>
              <w:pStyle w:val="TableParagraph"/>
              <w:spacing w:before="16"/>
              <w:ind w:left="108"/>
              <w:rPr>
                <w:rFonts w:ascii="Times New Roman" w:hAnsi="Times New Roman" w:cs="Times New Roman"/>
                <w:sz w:val="20"/>
                <w:szCs w:val="20"/>
              </w:rPr>
            </w:pPr>
            <w:proofErr w:type="gramStart"/>
            <w:r w:rsidRPr="00561C26">
              <w:rPr>
                <w:rFonts w:ascii="Times New Roman" w:hAnsi="Times New Roman" w:cs="Times New Roman"/>
                <w:sz w:val="20"/>
                <w:szCs w:val="20"/>
              </w:rPr>
              <w:t>tanımlanmıştır</w:t>
            </w:r>
            <w:proofErr w:type="gramEnd"/>
            <w:r w:rsidRPr="00561C26">
              <w:rPr>
                <w:rFonts w:ascii="Times New Roman" w:hAnsi="Times New Roman" w:cs="Times New Roman"/>
                <w:sz w:val="20"/>
                <w:szCs w:val="20"/>
              </w:rPr>
              <w:t>.</w:t>
            </w:r>
          </w:p>
        </w:tc>
        <w:tc>
          <w:tcPr>
            <w:tcW w:w="1701" w:type="dxa"/>
            <w:shd w:val="clear" w:color="auto" w:fill="auto"/>
          </w:tcPr>
          <w:p w14:paraId="04A4CACC" w14:textId="77777777" w:rsidR="00173A95" w:rsidRPr="00561C26" w:rsidRDefault="00173A95" w:rsidP="00542380">
            <w:pPr>
              <w:pStyle w:val="TableParagraph"/>
              <w:ind w:left="108" w:right="247"/>
              <w:rPr>
                <w:rFonts w:ascii="Times New Roman" w:hAnsi="Times New Roman" w:cs="Times New Roman"/>
                <w:sz w:val="20"/>
                <w:szCs w:val="20"/>
              </w:rPr>
            </w:pPr>
            <w:r w:rsidRPr="006C21B5">
              <w:rPr>
                <w:rFonts w:ascii="Times New Roman" w:hAnsi="Times New Roman" w:cs="Times New Roman"/>
                <w:sz w:val="20"/>
                <w:szCs w:val="20"/>
                <w:highlight w:val="cyan"/>
              </w:rPr>
              <w:t>Kurumun</w:t>
            </w:r>
            <w:r w:rsidRPr="006C21B5">
              <w:rPr>
                <w:rFonts w:ascii="Times New Roman" w:hAnsi="Times New Roman" w:cs="Times New Roman"/>
                <w:spacing w:val="1"/>
                <w:sz w:val="20"/>
                <w:szCs w:val="20"/>
                <w:highlight w:val="cyan"/>
              </w:rPr>
              <w:t xml:space="preserve"> </w:t>
            </w:r>
            <w:r w:rsidRPr="006C21B5">
              <w:rPr>
                <w:rFonts w:ascii="Times New Roman" w:hAnsi="Times New Roman" w:cs="Times New Roman"/>
                <w:sz w:val="20"/>
                <w:szCs w:val="20"/>
                <w:highlight w:val="cyan"/>
              </w:rPr>
              <w:t>genelinde</w:t>
            </w:r>
            <w:r w:rsidRPr="006C21B5">
              <w:rPr>
                <w:rFonts w:ascii="Times New Roman" w:hAnsi="Times New Roman" w:cs="Times New Roman"/>
                <w:spacing w:val="1"/>
                <w:sz w:val="20"/>
                <w:szCs w:val="20"/>
                <w:highlight w:val="cyan"/>
              </w:rPr>
              <w:t xml:space="preserve"> </w:t>
            </w:r>
            <w:r w:rsidRPr="006C21B5">
              <w:rPr>
                <w:rFonts w:ascii="Times New Roman" w:hAnsi="Times New Roman" w:cs="Times New Roman"/>
                <w:sz w:val="20"/>
                <w:szCs w:val="20"/>
                <w:highlight w:val="cyan"/>
              </w:rPr>
              <w:t>tanımlı süreçler</w:t>
            </w:r>
            <w:r w:rsidRPr="006C21B5">
              <w:rPr>
                <w:rFonts w:ascii="Times New Roman" w:hAnsi="Times New Roman" w:cs="Times New Roman"/>
                <w:spacing w:val="1"/>
                <w:sz w:val="20"/>
                <w:szCs w:val="20"/>
                <w:highlight w:val="cyan"/>
              </w:rPr>
              <w:t xml:space="preserve"> </w:t>
            </w:r>
            <w:r w:rsidRPr="006C21B5">
              <w:rPr>
                <w:rFonts w:ascii="Times New Roman" w:hAnsi="Times New Roman" w:cs="Times New Roman"/>
                <w:w w:val="95"/>
                <w:sz w:val="20"/>
                <w:szCs w:val="20"/>
                <w:highlight w:val="cyan"/>
              </w:rPr>
              <w:t>yönetilmektedir</w:t>
            </w:r>
          </w:p>
        </w:tc>
        <w:tc>
          <w:tcPr>
            <w:tcW w:w="1843" w:type="dxa"/>
            <w:shd w:val="clear" w:color="auto" w:fill="auto"/>
          </w:tcPr>
          <w:p w14:paraId="4104AD5B" w14:textId="77777777" w:rsidR="00173A95" w:rsidRPr="00561C26" w:rsidRDefault="00173A95" w:rsidP="00542380">
            <w:pPr>
              <w:pStyle w:val="TableParagraph"/>
              <w:spacing w:before="37"/>
              <w:ind w:left="107" w:right="66"/>
              <w:rPr>
                <w:rFonts w:ascii="Times New Roman" w:hAnsi="Times New Roman" w:cs="Times New Roman"/>
                <w:sz w:val="20"/>
                <w:szCs w:val="20"/>
              </w:rPr>
            </w:pPr>
            <w:r w:rsidRPr="00561C26">
              <w:rPr>
                <w:rFonts w:ascii="Times New Roman" w:hAnsi="Times New Roman" w:cs="Times New Roman"/>
                <w:sz w:val="20"/>
                <w:szCs w:val="20"/>
              </w:rPr>
              <w:t>Kurumda süreç</w:t>
            </w:r>
            <w:r w:rsidRPr="00561C26">
              <w:rPr>
                <w:rFonts w:ascii="Times New Roman" w:hAnsi="Times New Roman" w:cs="Times New Roman"/>
                <w:spacing w:val="1"/>
                <w:sz w:val="20"/>
                <w:szCs w:val="20"/>
              </w:rPr>
              <w:t xml:space="preserve"> </w:t>
            </w:r>
            <w:r w:rsidRPr="00561C26">
              <w:rPr>
                <w:rFonts w:ascii="Times New Roman" w:hAnsi="Times New Roman" w:cs="Times New Roman"/>
                <w:sz w:val="20"/>
                <w:szCs w:val="20"/>
              </w:rPr>
              <w:t>yönetimi</w:t>
            </w:r>
            <w:r w:rsidRPr="00561C26">
              <w:rPr>
                <w:rFonts w:ascii="Times New Roman" w:hAnsi="Times New Roman" w:cs="Times New Roman"/>
                <w:spacing w:val="1"/>
                <w:sz w:val="20"/>
                <w:szCs w:val="20"/>
              </w:rPr>
              <w:t xml:space="preserve"> </w:t>
            </w:r>
            <w:r w:rsidRPr="00561C26">
              <w:rPr>
                <w:rFonts w:ascii="Times New Roman" w:hAnsi="Times New Roman" w:cs="Times New Roman"/>
                <w:sz w:val="20"/>
                <w:szCs w:val="20"/>
              </w:rPr>
              <w:t>mekanizmaları</w:t>
            </w:r>
            <w:r w:rsidRPr="00561C26">
              <w:rPr>
                <w:rFonts w:ascii="Times New Roman" w:hAnsi="Times New Roman" w:cs="Times New Roman"/>
                <w:spacing w:val="1"/>
                <w:sz w:val="20"/>
                <w:szCs w:val="20"/>
              </w:rPr>
              <w:t xml:space="preserve"> </w:t>
            </w:r>
            <w:r w:rsidRPr="00561C26">
              <w:rPr>
                <w:rFonts w:ascii="Times New Roman" w:hAnsi="Times New Roman" w:cs="Times New Roman"/>
                <w:spacing w:val="-2"/>
                <w:sz w:val="20"/>
                <w:szCs w:val="20"/>
              </w:rPr>
              <w:t>izlenmekte</w:t>
            </w:r>
            <w:r w:rsidRPr="00561C26">
              <w:rPr>
                <w:rFonts w:ascii="Times New Roman" w:hAnsi="Times New Roman" w:cs="Times New Roman"/>
                <w:spacing w:val="-20"/>
                <w:sz w:val="20"/>
                <w:szCs w:val="20"/>
              </w:rPr>
              <w:t xml:space="preserve"> </w:t>
            </w:r>
            <w:r w:rsidRPr="00561C26">
              <w:rPr>
                <w:rFonts w:ascii="Times New Roman" w:hAnsi="Times New Roman" w:cs="Times New Roman"/>
                <w:spacing w:val="-1"/>
                <w:sz w:val="20"/>
                <w:szCs w:val="20"/>
              </w:rPr>
              <w:t>ve</w:t>
            </w:r>
            <w:r w:rsidRPr="00561C26">
              <w:rPr>
                <w:rFonts w:ascii="Times New Roman" w:hAnsi="Times New Roman" w:cs="Times New Roman"/>
                <w:spacing w:val="-19"/>
                <w:sz w:val="20"/>
                <w:szCs w:val="20"/>
              </w:rPr>
              <w:t xml:space="preserve"> </w:t>
            </w:r>
            <w:r w:rsidRPr="00561C26">
              <w:rPr>
                <w:rFonts w:ascii="Times New Roman" w:hAnsi="Times New Roman" w:cs="Times New Roman"/>
                <w:spacing w:val="-1"/>
                <w:sz w:val="20"/>
                <w:szCs w:val="20"/>
              </w:rPr>
              <w:t>ilgili</w:t>
            </w:r>
            <w:r w:rsidRPr="00561C26">
              <w:rPr>
                <w:rFonts w:ascii="Times New Roman" w:hAnsi="Times New Roman" w:cs="Times New Roman"/>
                <w:spacing w:val="-64"/>
                <w:sz w:val="20"/>
                <w:szCs w:val="20"/>
              </w:rPr>
              <w:t xml:space="preserve"> </w:t>
            </w:r>
            <w:r w:rsidRPr="00561C26">
              <w:rPr>
                <w:rFonts w:ascii="Times New Roman" w:hAnsi="Times New Roman" w:cs="Times New Roman"/>
                <w:sz w:val="20"/>
                <w:szCs w:val="20"/>
              </w:rPr>
              <w:t>paydaşlarla</w:t>
            </w:r>
            <w:r w:rsidRPr="00561C26">
              <w:rPr>
                <w:rFonts w:ascii="Times New Roman" w:hAnsi="Times New Roman" w:cs="Times New Roman"/>
                <w:spacing w:val="1"/>
                <w:sz w:val="20"/>
                <w:szCs w:val="20"/>
              </w:rPr>
              <w:t xml:space="preserve"> </w:t>
            </w:r>
            <w:r w:rsidRPr="00561C26">
              <w:rPr>
                <w:rFonts w:ascii="Times New Roman" w:hAnsi="Times New Roman" w:cs="Times New Roman"/>
                <w:sz w:val="20"/>
                <w:szCs w:val="20"/>
              </w:rPr>
              <w:t>değerlendirilerek</w:t>
            </w:r>
            <w:r w:rsidRPr="00561C26">
              <w:rPr>
                <w:rFonts w:ascii="Times New Roman" w:hAnsi="Times New Roman" w:cs="Times New Roman"/>
                <w:spacing w:val="1"/>
                <w:sz w:val="20"/>
                <w:szCs w:val="20"/>
              </w:rPr>
              <w:t xml:space="preserve"> </w:t>
            </w:r>
            <w:r w:rsidRPr="00561C26">
              <w:rPr>
                <w:rFonts w:ascii="Times New Roman" w:hAnsi="Times New Roman" w:cs="Times New Roman"/>
                <w:w w:val="95"/>
                <w:sz w:val="20"/>
                <w:szCs w:val="20"/>
              </w:rPr>
              <w:t>iyileştirilmektedir.</w:t>
            </w:r>
          </w:p>
        </w:tc>
        <w:tc>
          <w:tcPr>
            <w:tcW w:w="1842" w:type="dxa"/>
            <w:shd w:val="clear" w:color="auto" w:fill="auto"/>
          </w:tcPr>
          <w:p w14:paraId="6B7B4D34" w14:textId="77777777" w:rsidR="00173A95" w:rsidRPr="00561C26" w:rsidRDefault="00173A95" w:rsidP="00542380">
            <w:pPr>
              <w:pStyle w:val="TableParagraph"/>
              <w:spacing w:line="276" w:lineRule="auto"/>
              <w:ind w:left="107" w:right="185"/>
              <w:rPr>
                <w:rFonts w:ascii="Times New Roman" w:hAnsi="Times New Roman" w:cs="Times New Roman"/>
                <w:sz w:val="20"/>
                <w:szCs w:val="20"/>
              </w:rPr>
            </w:pPr>
            <w:r w:rsidRPr="00561C26">
              <w:rPr>
                <w:rFonts w:ascii="Times New Roman" w:hAnsi="Times New Roman" w:cs="Times New Roman"/>
                <w:w w:val="96"/>
                <w:sz w:val="20"/>
                <w:szCs w:val="20"/>
              </w:rPr>
              <w:t>İ</w:t>
            </w:r>
            <w:r w:rsidRPr="00561C26">
              <w:rPr>
                <w:rFonts w:ascii="Times New Roman" w:hAnsi="Times New Roman" w:cs="Times New Roman"/>
                <w:spacing w:val="-2"/>
                <w:w w:val="109"/>
                <w:sz w:val="20"/>
                <w:szCs w:val="20"/>
              </w:rPr>
              <w:t>ç</w:t>
            </w:r>
            <w:r w:rsidRPr="00561C26">
              <w:rPr>
                <w:rFonts w:ascii="Times New Roman" w:hAnsi="Times New Roman" w:cs="Times New Roman"/>
                <w:w w:val="128"/>
                <w:sz w:val="20"/>
                <w:szCs w:val="20"/>
              </w:rPr>
              <w:t>s</w:t>
            </w:r>
            <w:r w:rsidRPr="00561C26">
              <w:rPr>
                <w:rFonts w:ascii="Times New Roman" w:hAnsi="Times New Roman" w:cs="Times New Roman"/>
                <w:spacing w:val="-1"/>
                <w:sz w:val="20"/>
                <w:szCs w:val="20"/>
              </w:rPr>
              <w:t>e</w:t>
            </w:r>
            <w:r w:rsidRPr="00561C26">
              <w:rPr>
                <w:rFonts w:ascii="Times New Roman" w:hAnsi="Times New Roman" w:cs="Times New Roman"/>
                <w:w w:val="82"/>
                <w:sz w:val="20"/>
                <w:szCs w:val="20"/>
              </w:rPr>
              <w:t>l</w:t>
            </w:r>
            <w:r w:rsidRPr="00561C26">
              <w:rPr>
                <w:rFonts w:ascii="Times New Roman" w:hAnsi="Times New Roman" w:cs="Times New Roman"/>
                <w:spacing w:val="-2"/>
                <w:w w:val="82"/>
                <w:sz w:val="20"/>
                <w:szCs w:val="20"/>
              </w:rPr>
              <w:t>l</w:t>
            </w:r>
            <w:r w:rsidRPr="00561C26">
              <w:rPr>
                <w:rFonts w:ascii="Times New Roman" w:hAnsi="Times New Roman" w:cs="Times New Roman"/>
                <w:spacing w:val="-1"/>
                <w:sz w:val="20"/>
                <w:szCs w:val="20"/>
              </w:rPr>
              <w:t>e</w:t>
            </w:r>
            <w:r w:rsidRPr="00561C26">
              <w:rPr>
                <w:rFonts w:ascii="Times New Roman" w:hAnsi="Times New Roman" w:cs="Times New Roman"/>
                <w:w w:val="128"/>
                <w:sz w:val="20"/>
                <w:szCs w:val="20"/>
              </w:rPr>
              <w:t>ş</w:t>
            </w:r>
            <w:r w:rsidRPr="00561C26">
              <w:rPr>
                <w:rFonts w:ascii="Times New Roman" w:hAnsi="Times New Roman" w:cs="Times New Roman"/>
                <w:w w:val="88"/>
                <w:sz w:val="20"/>
                <w:szCs w:val="20"/>
              </w:rPr>
              <w:t>tiri</w:t>
            </w:r>
            <w:r w:rsidRPr="00561C26">
              <w:rPr>
                <w:rFonts w:ascii="Times New Roman" w:hAnsi="Times New Roman" w:cs="Times New Roman"/>
                <w:spacing w:val="-1"/>
                <w:w w:val="88"/>
                <w:sz w:val="20"/>
                <w:szCs w:val="20"/>
              </w:rPr>
              <w:t>l</w:t>
            </w:r>
            <w:r w:rsidRPr="00561C26">
              <w:rPr>
                <w:rFonts w:ascii="Times New Roman" w:hAnsi="Times New Roman" w:cs="Times New Roman"/>
                <w:w w:val="111"/>
                <w:sz w:val="20"/>
                <w:szCs w:val="20"/>
              </w:rPr>
              <w:t>mi</w:t>
            </w:r>
            <w:r w:rsidRPr="00561C26">
              <w:rPr>
                <w:rFonts w:ascii="Times New Roman" w:hAnsi="Times New Roman" w:cs="Times New Roman"/>
                <w:spacing w:val="-2"/>
                <w:w w:val="111"/>
                <w:sz w:val="20"/>
                <w:szCs w:val="20"/>
              </w:rPr>
              <w:t>ş</w:t>
            </w:r>
            <w:r w:rsidRPr="00561C26">
              <w:rPr>
                <w:rFonts w:ascii="Times New Roman" w:hAnsi="Times New Roman" w:cs="Times New Roman"/>
                <w:w w:val="63"/>
                <w:sz w:val="20"/>
                <w:szCs w:val="20"/>
              </w:rPr>
              <w:t xml:space="preserve">, </w:t>
            </w:r>
            <w:r w:rsidRPr="00561C26">
              <w:rPr>
                <w:rFonts w:ascii="Times New Roman" w:hAnsi="Times New Roman" w:cs="Times New Roman"/>
                <w:w w:val="128"/>
                <w:sz w:val="20"/>
                <w:szCs w:val="20"/>
              </w:rPr>
              <w:t>s</w:t>
            </w:r>
            <w:r w:rsidRPr="00561C26">
              <w:rPr>
                <w:rFonts w:ascii="Times New Roman" w:hAnsi="Times New Roman" w:cs="Times New Roman"/>
                <w:w w:val="106"/>
                <w:sz w:val="20"/>
                <w:szCs w:val="20"/>
              </w:rPr>
              <w:t>iste</w:t>
            </w:r>
            <w:r w:rsidRPr="00561C26">
              <w:rPr>
                <w:rFonts w:ascii="Times New Roman" w:hAnsi="Times New Roman" w:cs="Times New Roman"/>
                <w:spacing w:val="-3"/>
                <w:w w:val="106"/>
                <w:sz w:val="20"/>
                <w:szCs w:val="20"/>
              </w:rPr>
              <w:t>m</w:t>
            </w:r>
            <w:r w:rsidRPr="00561C26">
              <w:rPr>
                <w:rFonts w:ascii="Times New Roman" w:hAnsi="Times New Roman" w:cs="Times New Roman"/>
                <w:w w:val="104"/>
                <w:sz w:val="20"/>
                <w:szCs w:val="20"/>
              </w:rPr>
              <w:t>a</w:t>
            </w:r>
            <w:r w:rsidRPr="00561C26">
              <w:rPr>
                <w:rFonts w:ascii="Times New Roman" w:hAnsi="Times New Roman" w:cs="Times New Roman"/>
                <w:w w:val="96"/>
                <w:sz w:val="20"/>
                <w:szCs w:val="20"/>
              </w:rPr>
              <w:t>ti</w:t>
            </w:r>
            <w:r w:rsidRPr="00561C26">
              <w:rPr>
                <w:rFonts w:ascii="Times New Roman" w:hAnsi="Times New Roman" w:cs="Times New Roman"/>
                <w:spacing w:val="-4"/>
                <w:w w:val="96"/>
                <w:sz w:val="20"/>
                <w:szCs w:val="20"/>
              </w:rPr>
              <w:t>k</w:t>
            </w:r>
            <w:r w:rsidRPr="00561C26">
              <w:rPr>
                <w:rFonts w:ascii="Times New Roman" w:hAnsi="Times New Roman" w:cs="Times New Roman"/>
                <w:w w:val="63"/>
                <w:sz w:val="20"/>
                <w:szCs w:val="20"/>
              </w:rPr>
              <w:t xml:space="preserve">, </w:t>
            </w:r>
            <w:r w:rsidRPr="00561C26">
              <w:rPr>
                <w:rFonts w:ascii="Times New Roman" w:hAnsi="Times New Roman" w:cs="Times New Roman"/>
                <w:spacing w:val="-1"/>
                <w:sz w:val="20"/>
                <w:szCs w:val="20"/>
              </w:rPr>
              <w:t xml:space="preserve">sürdürülebilir </w:t>
            </w:r>
            <w:proofErr w:type="gramStart"/>
            <w:r w:rsidRPr="00561C26">
              <w:rPr>
                <w:rFonts w:ascii="Times New Roman" w:hAnsi="Times New Roman" w:cs="Times New Roman"/>
                <w:sz w:val="20"/>
                <w:szCs w:val="20"/>
              </w:rPr>
              <w:t>ve</w:t>
            </w:r>
            <w:r w:rsidRPr="00561C26">
              <w:rPr>
                <w:rFonts w:ascii="Times New Roman" w:hAnsi="Times New Roman" w:cs="Times New Roman"/>
                <w:spacing w:val="-64"/>
                <w:sz w:val="20"/>
                <w:szCs w:val="20"/>
              </w:rPr>
              <w:t xml:space="preserve">  </w:t>
            </w:r>
            <w:r w:rsidRPr="00561C26">
              <w:rPr>
                <w:rFonts w:ascii="Times New Roman" w:hAnsi="Times New Roman" w:cs="Times New Roman"/>
                <w:sz w:val="20"/>
                <w:szCs w:val="20"/>
              </w:rPr>
              <w:t>örnek</w:t>
            </w:r>
            <w:proofErr w:type="gramEnd"/>
            <w:r w:rsidRPr="00561C26">
              <w:rPr>
                <w:rFonts w:ascii="Times New Roman" w:hAnsi="Times New Roman" w:cs="Times New Roman"/>
                <w:spacing w:val="1"/>
                <w:sz w:val="20"/>
                <w:szCs w:val="20"/>
              </w:rPr>
              <w:t xml:space="preserve"> </w:t>
            </w:r>
            <w:r w:rsidRPr="00561C26">
              <w:rPr>
                <w:rFonts w:ascii="Times New Roman" w:hAnsi="Times New Roman" w:cs="Times New Roman"/>
                <w:sz w:val="20"/>
                <w:szCs w:val="20"/>
              </w:rPr>
              <w:t>gösterilebilir</w:t>
            </w:r>
            <w:r w:rsidRPr="00561C26">
              <w:rPr>
                <w:rFonts w:ascii="Times New Roman" w:hAnsi="Times New Roman" w:cs="Times New Roman"/>
                <w:spacing w:val="1"/>
                <w:sz w:val="20"/>
                <w:szCs w:val="20"/>
              </w:rPr>
              <w:t xml:space="preserve"> </w:t>
            </w:r>
            <w:r w:rsidRPr="00561C26">
              <w:rPr>
                <w:rFonts w:ascii="Times New Roman" w:hAnsi="Times New Roman" w:cs="Times New Roman"/>
                <w:sz w:val="20"/>
                <w:szCs w:val="20"/>
              </w:rPr>
              <w:t>uygulamalar</w:t>
            </w:r>
          </w:p>
          <w:p w14:paraId="744DB93A" w14:textId="77777777" w:rsidR="00173A95" w:rsidRPr="00561C26" w:rsidRDefault="00173A95" w:rsidP="00542380">
            <w:pPr>
              <w:pStyle w:val="TableParagraph"/>
              <w:spacing w:line="255" w:lineRule="exact"/>
              <w:ind w:left="107"/>
              <w:rPr>
                <w:rFonts w:ascii="Times New Roman" w:hAnsi="Times New Roman" w:cs="Times New Roman"/>
                <w:sz w:val="20"/>
                <w:szCs w:val="20"/>
              </w:rPr>
            </w:pPr>
            <w:proofErr w:type="gramStart"/>
            <w:r w:rsidRPr="00561C26">
              <w:rPr>
                <w:rFonts w:ascii="Times New Roman" w:hAnsi="Times New Roman" w:cs="Times New Roman"/>
                <w:sz w:val="20"/>
                <w:szCs w:val="20"/>
              </w:rPr>
              <w:t>bulunmaktadır</w:t>
            </w:r>
            <w:proofErr w:type="gramEnd"/>
            <w:r w:rsidRPr="00561C26">
              <w:rPr>
                <w:rFonts w:ascii="Times New Roman" w:hAnsi="Times New Roman" w:cs="Times New Roman"/>
                <w:sz w:val="20"/>
                <w:szCs w:val="20"/>
              </w:rPr>
              <w:t>.</w:t>
            </w:r>
          </w:p>
        </w:tc>
      </w:tr>
    </w:tbl>
    <w:p w14:paraId="60B50163" w14:textId="77777777" w:rsidR="00173A95" w:rsidRPr="00561C26" w:rsidRDefault="00173A95" w:rsidP="00173A95">
      <w:pPr>
        <w:ind w:right="63"/>
        <w:jc w:val="both"/>
        <w:rPr>
          <w:rFonts w:ascii="Times New Roman" w:hAnsi="Times New Roman" w:cs="Times New Roman"/>
          <w:b/>
          <w:sz w:val="24"/>
          <w:szCs w:val="24"/>
          <w:u w:val="single"/>
        </w:rPr>
      </w:pPr>
    </w:p>
    <w:p w14:paraId="1B031653" w14:textId="77777777" w:rsidR="00173A95" w:rsidRPr="00561C26" w:rsidRDefault="00173A95" w:rsidP="00173A95">
      <w:pPr>
        <w:ind w:right="63"/>
        <w:jc w:val="both"/>
        <w:rPr>
          <w:rFonts w:ascii="Times New Roman" w:hAnsi="Times New Roman" w:cs="Times New Roman"/>
          <w:b/>
          <w:sz w:val="24"/>
          <w:szCs w:val="24"/>
          <w:u w:val="single"/>
        </w:rPr>
      </w:pPr>
    </w:p>
    <w:p w14:paraId="607C1C15" w14:textId="77777777" w:rsidR="00173A95" w:rsidRPr="00561C26" w:rsidRDefault="00173A95" w:rsidP="00173A95">
      <w:pPr>
        <w:ind w:right="63"/>
        <w:jc w:val="both"/>
        <w:rPr>
          <w:rFonts w:ascii="Times New Roman" w:hAnsi="Times New Roman" w:cs="Times New Roman"/>
          <w:b/>
          <w:sz w:val="24"/>
          <w:szCs w:val="24"/>
          <w:u w:val="single"/>
        </w:rPr>
      </w:pPr>
    </w:p>
    <w:p w14:paraId="144E38BC" w14:textId="77777777" w:rsidR="00173A95" w:rsidRPr="00561C26" w:rsidRDefault="00173A95" w:rsidP="00173A95">
      <w:pPr>
        <w:pStyle w:val="Balk4"/>
        <w:ind w:right="63"/>
        <w:jc w:val="both"/>
        <w:rPr>
          <w:i w:val="0"/>
          <w:u w:val="single"/>
        </w:rPr>
      </w:pPr>
      <w:r w:rsidRPr="00561C26">
        <w:rPr>
          <w:i w:val="0"/>
          <w:u w:val="single"/>
        </w:rPr>
        <w:t>AÇIKLAMA:</w:t>
      </w:r>
    </w:p>
    <w:p w14:paraId="17E33561" w14:textId="77777777" w:rsidR="00173A95" w:rsidRPr="00561C26" w:rsidRDefault="00173A95" w:rsidP="00173A95">
      <w:pPr>
        <w:spacing w:line="276" w:lineRule="auto"/>
        <w:ind w:left="118" w:right="63"/>
        <w:jc w:val="both"/>
        <w:outlineLvl w:val="3"/>
        <w:rPr>
          <w:rFonts w:ascii="Times New Roman" w:eastAsia="Times New Roman" w:hAnsi="Times New Roman" w:cs="Times New Roman"/>
          <w:b/>
          <w:bCs/>
          <w:i/>
          <w:iCs/>
          <w:sz w:val="24"/>
          <w:szCs w:val="24"/>
        </w:rPr>
      </w:pPr>
      <w:r w:rsidRPr="00561C26">
        <w:rPr>
          <w:rFonts w:ascii="Times New Roman" w:eastAsia="Times New Roman" w:hAnsi="Times New Roman" w:cs="Times New Roman"/>
          <w:b/>
          <w:bCs/>
          <w:i/>
          <w:iCs/>
          <w:sz w:val="24"/>
          <w:szCs w:val="24"/>
        </w:rPr>
        <w:t>Örnek Kanıtlar</w:t>
      </w:r>
    </w:p>
    <w:p w14:paraId="02837CBE" w14:textId="77777777" w:rsidR="00173A95" w:rsidRPr="00561C26" w:rsidRDefault="00173A95" w:rsidP="00173A95">
      <w:pPr>
        <w:pStyle w:val="TableParagraph"/>
        <w:numPr>
          <w:ilvl w:val="0"/>
          <w:numId w:val="10"/>
        </w:numPr>
        <w:tabs>
          <w:tab w:val="left" w:pos="895"/>
          <w:tab w:val="left" w:pos="896"/>
        </w:tabs>
        <w:autoSpaceDE w:val="0"/>
        <w:autoSpaceDN w:val="0"/>
        <w:spacing w:before="14" w:line="271" w:lineRule="exact"/>
        <w:ind w:hanging="361"/>
        <w:jc w:val="both"/>
        <w:rPr>
          <w:rFonts w:ascii="Times New Roman" w:hAnsi="Times New Roman" w:cs="Times New Roman"/>
          <w:i/>
          <w:sz w:val="24"/>
          <w:szCs w:val="24"/>
        </w:rPr>
      </w:pPr>
      <w:r w:rsidRPr="00561C26">
        <w:rPr>
          <w:rFonts w:ascii="Times New Roman" w:hAnsi="Times New Roman" w:cs="Times New Roman"/>
          <w:i/>
          <w:w w:val="95"/>
          <w:sz w:val="24"/>
          <w:szCs w:val="24"/>
        </w:rPr>
        <w:t>Süreç</w:t>
      </w:r>
      <w:r w:rsidRPr="00561C26">
        <w:rPr>
          <w:rFonts w:ascii="Times New Roman" w:hAnsi="Times New Roman" w:cs="Times New Roman"/>
          <w:i/>
          <w:spacing w:val="-8"/>
          <w:w w:val="95"/>
          <w:sz w:val="24"/>
          <w:szCs w:val="24"/>
        </w:rPr>
        <w:t xml:space="preserve"> </w:t>
      </w:r>
      <w:r w:rsidRPr="00561C26">
        <w:rPr>
          <w:rFonts w:ascii="Times New Roman" w:hAnsi="Times New Roman" w:cs="Times New Roman"/>
          <w:i/>
          <w:w w:val="95"/>
          <w:sz w:val="24"/>
          <w:szCs w:val="24"/>
        </w:rPr>
        <w:t>yönetim modeli ve/veya Süreç Yönetimi</w:t>
      </w:r>
      <w:r w:rsidRPr="00561C26">
        <w:rPr>
          <w:rFonts w:ascii="Times New Roman" w:hAnsi="Times New Roman" w:cs="Times New Roman"/>
          <w:i/>
          <w:spacing w:val="-8"/>
          <w:w w:val="95"/>
          <w:sz w:val="24"/>
          <w:szCs w:val="24"/>
        </w:rPr>
        <w:t xml:space="preserve"> </w:t>
      </w:r>
      <w:r w:rsidRPr="00561C26">
        <w:rPr>
          <w:rFonts w:ascii="Times New Roman" w:hAnsi="Times New Roman" w:cs="Times New Roman"/>
          <w:i/>
          <w:w w:val="95"/>
          <w:sz w:val="24"/>
          <w:szCs w:val="24"/>
        </w:rPr>
        <w:t>El</w:t>
      </w:r>
      <w:r w:rsidRPr="00561C26">
        <w:rPr>
          <w:rFonts w:ascii="Times New Roman" w:hAnsi="Times New Roman" w:cs="Times New Roman"/>
          <w:i/>
          <w:spacing w:val="-8"/>
          <w:w w:val="95"/>
          <w:sz w:val="24"/>
          <w:szCs w:val="24"/>
        </w:rPr>
        <w:t xml:space="preserve"> </w:t>
      </w:r>
      <w:r w:rsidRPr="00561C26">
        <w:rPr>
          <w:rFonts w:ascii="Times New Roman" w:hAnsi="Times New Roman" w:cs="Times New Roman"/>
          <w:i/>
          <w:w w:val="95"/>
          <w:sz w:val="24"/>
          <w:szCs w:val="24"/>
        </w:rPr>
        <w:t>Kitabı</w:t>
      </w:r>
    </w:p>
    <w:p w14:paraId="095548D6" w14:textId="77777777" w:rsidR="00173A95" w:rsidRPr="00561C26" w:rsidRDefault="00173A95" w:rsidP="00173A95">
      <w:pPr>
        <w:pStyle w:val="TableParagraph"/>
        <w:numPr>
          <w:ilvl w:val="0"/>
          <w:numId w:val="10"/>
        </w:numPr>
        <w:tabs>
          <w:tab w:val="left" w:pos="895"/>
          <w:tab w:val="left" w:pos="896"/>
        </w:tabs>
        <w:autoSpaceDE w:val="0"/>
        <w:autoSpaceDN w:val="0"/>
        <w:spacing w:before="14" w:line="271" w:lineRule="exact"/>
        <w:ind w:hanging="361"/>
        <w:jc w:val="both"/>
        <w:rPr>
          <w:rFonts w:ascii="Times New Roman" w:hAnsi="Times New Roman" w:cs="Times New Roman"/>
          <w:i/>
          <w:sz w:val="24"/>
          <w:szCs w:val="24"/>
        </w:rPr>
      </w:pPr>
      <w:r w:rsidRPr="00561C26">
        <w:rPr>
          <w:rFonts w:ascii="Times New Roman" w:hAnsi="Times New Roman" w:cs="Times New Roman"/>
          <w:i/>
          <w:w w:val="95"/>
          <w:sz w:val="24"/>
          <w:szCs w:val="24"/>
        </w:rPr>
        <w:t>Süreç Kılavuzları ve Süreç Sorumluları Eğitim Belgeleri</w:t>
      </w:r>
    </w:p>
    <w:p w14:paraId="27D7FBFC" w14:textId="2D225B1A" w:rsidR="00173A95" w:rsidRDefault="00173A95" w:rsidP="00173A95">
      <w:pPr>
        <w:pStyle w:val="TableParagraph"/>
        <w:numPr>
          <w:ilvl w:val="0"/>
          <w:numId w:val="10"/>
        </w:numPr>
        <w:tabs>
          <w:tab w:val="left" w:pos="895"/>
          <w:tab w:val="left" w:pos="896"/>
        </w:tabs>
        <w:autoSpaceDE w:val="0"/>
        <w:autoSpaceDN w:val="0"/>
        <w:spacing w:before="7" w:line="230" w:lineRule="auto"/>
        <w:ind w:right="158"/>
        <w:jc w:val="both"/>
        <w:rPr>
          <w:rFonts w:ascii="Times New Roman" w:hAnsi="Times New Roman" w:cs="Times New Roman"/>
          <w:i/>
          <w:sz w:val="24"/>
          <w:szCs w:val="24"/>
        </w:rPr>
      </w:pPr>
      <w:r w:rsidRPr="00561C26">
        <w:rPr>
          <w:rFonts w:ascii="Times New Roman" w:hAnsi="Times New Roman" w:cs="Times New Roman"/>
          <w:i/>
          <w:w w:val="111"/>
          <w:sz w:val="24"/>
          <w:szCs w:val="24"/>
        </w:rPr>
        <w:t>S</w:t>
      </w:r>
      <w:r w:rsidRPr="00561C26">
        <w:rPr>
          <w:rFonts w:ascii="Times New Roman" w:hAnsi="Times New Roman" w:cs="Times New Roman"/>
          <w:i/>
          <w:spacing w:val="-1"/>
          <w:w w:val="111"/>
          <w:sz w:val="24"/>
          <w:szCs w:val="24"/>
        </w:rPr>
        <w:t>ü</w:t>
      </w:r>
      <w:r w:rsidRPr="00561C26">
        <w:rPr>
          <w:rFonts w:ascii="Times New Roman" w:hAnsi="Times New Roman" w:cs="Times New Roman"/>
          <w:i/>
          <w:w w:val="84"/>
          <w:sz w:val="24"/>
          <w:szCs w:val="24"/>
        </w:rPr>
        <w:t>r</w:t>
      </w:r>
      <w:r w:rsidRPr="00561C26">
        <w:rPr>
          <w:rFonts w:ascii="Times New Roman" w:hAnsi="Times New Roman" w:cs="Times New Roman"/>
          <w:i/>
          <w:spacing w:val="-1"/>
          <w:w w:val="97"/>
          <w:sz w:val="24"/>
          <w:szCs w:val="24"/>
        </w:rPr>
        <w:t>e</w:t>
      </w:r>
      <w:r w:rsidRPr="00561C26">
        <w:rPr>
          <w:rFonts w:ascii="Times New Roman" w:hAnsi="Times New Roman" w:cs="Times New Roman"/>
          <w:i/>
          <w:w w:val="112"/>
          <w:sz w:val="24"/>
          <w:szCs w:val="24"/>
        </w:rPr>
        <w:t>ç</w:t>
      </w:r>
      <w:r w:rsidRPr="00561C26">
        <w:rPr>
          <w:rFonts w:ascii="Times New Roman" w:hAnsi="Times New Roman" w:cs="Times New Roman"/>
          <w:i/>
          <w:spacing w:val="2"/>
          <w:sz w:val="24"/>
          <w:szCs w:val="24"/>
        </w:rPr>
        <w:t xml:space="preserve"> </w:t>
      </w:r>
      <w:r w:rsidRPr="00561C26">
        <w:rPr>
          <w:rFonts w:ascii="Times New Roman" w:hAnsi="Times New Roman" w:cs="Times New Roman"/>
          <w:i/>
          <w:spacing w:val="1"/>
          <w:sz w:val="24"/>
          <w:szCs w:val="24"/>
        </w:rPr>
        <w:t>y</w:t>
      </w:r>
      <w:r w:rsidRPr="00561C26">
        <w:rPr>
          <w:rFonts w:ascii="Times New Roman" w:hAnsi="Times New Roman" w:cs="Times New Roman"/>
          <w:i/>
          <w:sz w:val="24"/>
          <w:szCs w:val="24"/>
        </w:rPr>
        <w:t>ö</w:t>
      </w:r>
      <w:r w:rsidRPr="00561C26">
        <w:rPr>
          <w:rFonts w:ascii="Times New Roman" w:hAnsi="Times New Roman" w:cs="Times New Roman"/>
          <w:i/>
          <w:spacing w:val="-1"/>
          <w:w w:val="103"/>
          <w:sz w:val="24"/>
          <w:szCs w:val="24"/>
        </w:rPr>
        <w:t>n</w:t>
      </w:r>
      <w:r w:rsidRPr="00561C26">
        <w:rPr>
          <w:rFonts w:ascii="Times New Roman" w:hAnsi="Times New Roman" w:cs="Times New Roman"/>
          <w:i/>
          <w:spacing w:val="-1"/>
          <w:w w:val="97"/>
          <w:sz w:val="24"/>
          <w:szCs w:val="24"/>
        </w:rPr>
        <w:t>e</w:t>
      </w:r>
      <w:r w:rsidRPr="00561C26">
        <w:rPr>
          <w:rFonts w:ascii="Times New Roman" w:hAnsi="Times New Roman" w:cs="Times New Roman"/>
          <w:i/>
          <w:w w:val="80"/>
          <w:sz w:val="24"/>
          <w:szCs w:val="24"/>
        </w:rPr>
        <w:t>t</w:t>
      </w:r>
      <w:r w:rsidRPr="00561C26">
        <w:rPr>
          <w:rFonts w:ascii="Times New Roman" w:hAnsi="Times New Roman" w:cs="Times New Roman"/>
          <w:i/>
          <w:spacing w:val="-3"/>
          <w:w w:val="80"/>
          <w:sz w:val="24"/>
          <w:szCs w:val="24"/>
        </w:rPr>
        <w:t>i</w:t>
      </w:r>
      <w:r w:rsidRPr="00561C26">
        <w:rPr>
          <w:rFonts w:ascii="Times New Roman" w:hAnsi="Times New Roman" w:cs="Times New Roman"/>
          <w:i/>
          <w:w w:val="99"/>
          <w:sz w:val="24"/>
          <w:szCs w:val="24"/>
        </w:rPr>
        <w:t>mi</w:t>
      </w:r>
      <w:r w:rsidRPr="00561C26">
        <w:rPr>
          <w:rFonts w:ascii="Times New Roman" w:hAnsi="Times New Roman" w:cs="Times New Roman"/>
          <w:i/>
          <w:spacing w:val="4"/>
          <w:sz w:val="24"/>
          <w:szCs w:val="24"/>
        </w:rPr>
        <w:t xml:space="preserve"> </w:t>
      </w:r>
      <w:r w:rsidRPr="00561C26">
        <w:rPr>
          <w:rFonts w:ascii="Times New Roman" w:hAnsi="Times New Roman" w:cs="Times New Roman"/>
          <w:i/>
          <w:spacing w:val="-2"/>
          <w:sz w:val="24"/>
          <w:szCs w:val="24"/>
        </w:rPr>
        <w:t>u</w:t>
      </w:r>
      <w:r w:rsidRPr="00561C26">
        <w:rPr>
          <w:rFonts w:ascii="Times New Roman" w:hAnsi="Times New Roman" w:cs="Times New Roman"/>
          <w:i/>
          <w:spacing w:val="1"/>
          <w:sz w:val="24"/>
          <w:szCs w:val="24"/>
        </w:rPr>
        <w:t>y</w:t>
      </w:r>
      <w:r w:rsidRPr="00561C26">
        <w:rPr>
          <w:rFonts w:ascii="Times New Roman" w:hAnsi="Times New Roman" w:cs="Times New Roman"/>
          <w:i/>
          <w:spacing w:val="-3"/>
          <w:w w:val="110"/>
          <w:sz w:val="24"/>
          <w:szCs w:val="24"/>
        </w:rPr>
        <w:t>g</w:t>
      </w:r>
      <w:r w:rsidRPr="00561C26">
        <w:rPr>
          <w:rFonts w:ascii="Times New Roman" w:hAnsi="Times New Roman" w:cs="Times New Roman"/>
          <w:i/>
          <w:sz w:val="24"/>
          <w:szCs w:val="24"/>
        </w:rPr>
        <w:t>u</w:t>
      </w:r>
      <w:r w:rsidRPr="00561C26">
        <w:rPr>
          <w:rFonts w:ascii="Times New Roman" w:hAnsi="Times New Roman" w:cs="Times New Roman"/>
          <w:i/>
          <w:w w:val="89"/>
          <w:sz w:val="24"/>
          <w:szCs w:val="24"/>
        </w:rPr>
        <w:t>l</w:t>
      </w:r>
      <w:r w:rsidRPr="00561C26">
        <w:rPr>
          <w:rFonts w:ascii="Times New Roman" w:hAnsi="Times New Roman" w:cs="Times New Roman"/>
          <w:i/>
          <w:spacing w:val="-2"/>
          <w:w w:val="89"/>
          <w:sz w:val="24"/>
          <w:szCs w:val="24"/>
        </w:rPr>
        <w:t>a</w:t>
      </w:r>
      <w:r w:rsidRPr="00561C26">
        <w:rPr>
          <w:rFonts w:ascii="Times New Roman" w:hAnsi="Times New Roman" w:cs="Times New Roman"/>
          <w:i/>
          <w:w w:val="104"/>
          <w:sz w:val="24"/>
          <w:szCs w:val="24"/>
        </w:rPr>
        <w:t>m</w:t>
      </w:r>
      <w:r w:rsidRPr="00561C26">
        <w:rPr>
          <w:rFonts w:ascii="Times New Roman" w:hAnsi="Times New Roman" w:cs="Times New Roman"/>
          <w:i/>
          <w:spacing w:val="1"/>
          <w:w w:val="104"/>
          <w:sz w:val="24"/>
          <w:szCs w:val="24"/>
        </w:rPr>
        <w:t>a</w:t>
      </w:r>
      <w:r w:rsidRPr="00561C26">
        <w:rPr>
          <w:rFonts w:ascii="Times New Roman" w:hAnsi="Times New Roman" w:cs="Times New Roman"/>
          <w:i/>
          <w:spacing w:val="-4"/>
          <w:w w:val="72"/>
          <w:sz w:val="24"/>
          <w:szCs w:val="24"/>
        </w:rPr>
        <w:t>l</w:t>
      </w:r>
      <w:r w:rsidRPr="00561C26">
        <w:rPr>
          <w:rFonts w:ascii="Times New Roman" w:hAnsi="Times New Roman" w:cs="Times New Roman"/>
          <w:i/>
          <w:sz w:val="24"/>
          <w:szCs w:val="24"/>
        </w:rPr>
        <w:t>a</w:t>
      </w:r>
      <w:r w:rsidRPr="00561C26">
        <w:rPr>
          <w:rFonts w:ascii="Times New Roman" w:hAnsi="Times New Roman" w:cs="Times New Roman"/>
          <w:i/>
          <w:w w:val="84"/>
          <w:sz w:val="24"/>
          <w:szCs w:val="24"/>
        </w:rPr>
        <w:t>r</w:t>
      </w:r>
      <w:r w:rsidRPr="00561C26">
        <w:rPr>
          <w:rFonts w:ascii="Times New Roman" w:hAnsi="Times New Roman" w:cs="Times New Roman"/>
          <w:i/>
          <w:spacing w:val="-4"/>
          <w:w w:val="75"/>
          <w:sz w:val="24"/>
          <w:szCs w:val="24"/>
        </w:rPr>
        <w:t>ı</w:t>
      </w:r>
      <w:r w:rsidRPr="00561C26">
        <w:rPr>
          <w:rFonts w:ascii="Times New Roman" w:hAnsi="Times New Roman" w:cs="Times New Roman"/>
          <w:i/>
          <w:spacing w:val="4"/>
          <w:sz w:val="24"/>
          <w:szCs w:val="24"/>
        </w:rPr>
        <w:t xml:space="preserve"> </w:t>
      </w:r>
      <w:r w:rsidRPr="00561C26">
        <w:rPr>
          <w:rFonts w:ascii="Times New Roman" w:hAnsi="Times New Roman" w:cs="Times New Roman"/>
          <w:i/>
          <w:spacing w:val="-3"/>
          <w:w w:val="93"/>
          <w:sz w:val="24"/>
          <w:szCs w:val="24"/>
        </w:rPr>
        <w:t>(</w:t>
      </w:r>
      <w:r w:rsidRPr="00561C26">
        <w:rPr>
          <w:rFonts w:ascii="Times New Roman" w:hAnsi="Times New Roman" w:cs="Times New Roman"/>
          <w:i/>
          <w:w w:val="101"/>
          <w:sz w:val="24"/>
          <w:szCs w:val="24"/>
        </w:rPr>
        <w:t>U</w:t>
      </w:r>
      <w:r w:rsidRPr="00561C26">
        <w:rPr>
          <w:rFonts w:ascii="Times New Roman" w:hAnsi="Times New Roman" w:cs="Times New Roman"/>
          <w:i/>
          <w:spacing w:val="-2"/>
          <w:w w:val="101"/>
          <w:sz w:val="24"/>
          <w:szCs w:val="24"/>
        </w:rPr>
        <w:t>z</w:t>
      </w:r>
      <w:r w:rsidRPr="00561C26">
        <w:rPr>
          <w:rFonts w:ascii="Times New Roman" w:hAnsi="Times New Roman" w:cs="Times New Roman"/>
          <w:i/>
          <w:sz w:val="24"/>
          <w:szCs w:val="24"/>
        </w:rPr>
        <w:t>a</w:t>
      </w:r>
      <w:r w:rsidRPr="00561C26">
        <w:rPr>
          <w:rFonts w:ascii="Times New Roman" w:hAnsi="Times New Roman" w:cs="Times New Roman"/>
          <w:i/>
          <w:w w:val="92"/>
          <w:sz w:val="24"/>
          <w:szCs w:val="24"/>
        </w:rPr>
        <w:t>k</w:t>
      </w:r>
      <w:r w:rsidRPr="00561C26">
        <w:rPr>
          <w:rFonts w:ascii="Times New Roman" w:hAnsi="Times New Roman" w:cs="Times New Roman"/>
          <w:i/>
          <w:spacing w:val="-3"/>
          <w:w w:val="92"/>
          <w:sz w:val="24"/>
          <w:szCs w:val="24"/>
        </w:rPr>
        <w:t>t</w:t>
      </w:r>
      <w:r w:rsidRPr="00561C26">
        <w:rPr>
          <w:rFonts w:ascii="Times New Roman" w:hAnsi="Times New Roman" w:cs="Times New Roman"/>
          <w:i/>
          <w:sz w:val="24"/>
          <w:szCs w:val="24"/>
        </w:rPr>
        <w:t>a</w:t>
      </w:r>
      <w:r w:rsidRPr="00561C26">
        <w:rPr>
          <w:rFonts w:ascii="Times New Roman" w:hAnsi="Times New Roman" w:cs="Times New Roman"/>
          <w:i/>
          <w:w w:val="103"/>
          <w:sz w:val="24"/>
          <w:szCs w:val="24"/>
        </w:rPr>
        <w:t xml:space="preserve">n </w:t>
      </w:r>
      <w:r w:rsidRPr="00561C26">
        <w:rPr>
          <w:rFonts w:ascii="Times New Roman" w:hAnsi="Times New Roman" w:cs="Times New Roman"/>
          <w:i/>
          <w:sz w:val="24"/>
          <w:szCs w:val="24"/>
        </w:rPr>
        <w:t>eğitim</w:t>
      </w:r>
      <w:r w:rsidRPr="00561C26">
        <w:rPr>
          <w:rFonts w:ascii="Times New Roman" w:hAnsi="Times New Roman" w:cs="Times New Roman"/>
          <w:i/>
          <w:spacing w:val="-22"/>
          <w:sz w:val="24"/>
          <w:szCs w:val="24"/>
        </w:rPr>
        <w:t xml:space="preserve"> </w:t>
      </w:r>
      <w:r w:rsidRPr="00561C26">
        <w:rPr>
          <w:rFonts w:ascii="Times New Roman" w:hAnsi="Times New Roman" w:cs="Times New Roman"/>
          <w:i/>
          <w:sz w:val="24"/>
          <w:szCs w:val="24"/>
        </w:rPr>
        <w:t>dahil)</w:t>
      </w:r>
    </w:p>
    <w:p w14:paraId="1A8DC7C9" w14:textId="77777777" w:rsidR="006C21B5" w:rsidRPr="006C21B5" w:rsidRDefault="00387764" w:rsidP="006C21B5">
      <w:pPr>
        <w:pStyle w:val="TableParagraph"/>
        <w:numPr>
          <w:ilvl w:val="0"/>
          <w:numId w:val="10"/>
        </w:numPr>
        <w:tabs>
          <w:tab w:val="left" w:pos="895"/>
          <w:tab w:val="left" w:pos="896"/>
        </w:tabs>
        <w:autoSpaceDE w:val="0"/>
        <w:autoSpaceDN w:val="0"/>
        <w:spacing w:before="7" w:line="230" w:lineRule="auto"/>
        <w:ind w:right="158"/>
        <w:jc w:val="both"/>
        <w:rPr>
          <w:rStyle w:val="Kpr"/>
          <w:rFonts w:ascii="Times New Roman" w:hAnsi="Times New Roman" w:cs="Times New Roman"/>
          <w:i/>
          <w:sz w:val="24"/>
          <w:szCs w:val="24"/>
        </w:rPr>
      </w:pPr>
      <w:hyperlink r:id="rId9" w:history="1">
        <w:r w:rsidR="006C21B5" w:rsidRPr="0098018B">
          <w:rPr>
            <w:rStyle w:val="Kpr"/>
            <w:rFonts w:ascii="Times New Roman" w:hAnsi="Times New Roman" w:cs="Times New Roman"/>
            <w:i/>
            <w:sz w:val="24"/>
            <w:szCs w:val="24"/>
          </w:rPr>
          <w:t>https://obs.kku.edu.tr/oibs/bologna</w:t>
        </w:r>
      </w:hyperlink>
    </w:p>
    <w:p w14:paraId="1A0DB2B7" w14:textId="72BF17BE" w:rsidR="006C21B5" w:rsidRPr="006C21B5" w:rsidRDefault="00387764" w:rsidP="006C21B5">
      <w:pPr>
        <w:pStyle w:val="TableParagraph"/>
        <w:numPr>
          <w:ilvl w:val="0"/>
          <w:numId w:val="10"/>
        </w:numPr>
        <w:tabs>
          <w:tab w:val="left" w:pos="895"/>
          <w:tab w:val="left" w:pos="896"/>
        </w:tabs>
        <w:autoSpaceDE w:val="0"/>
        <w:autoSpaceDN w:val="0"/>
        <w:spacing w:before="7" w:line="230" w:lineRule="auto"/>
        <w:ind w:right="158"/>
        <w:jc w:val="both"/>
        <w:rPr>
          <w:rStyle w:val="Kpr"/>
        </w:rPr>
      </w:pPr>
      <w:hyperlink r:id="rId10" w:history="1">
        <w:r w:rsidR="006C21B5" w:rsidRPr="006C21B5">
          <w:rPr>
            <w:rStyle w:val="Kpr"/>
            <w:rFonts w:ascii="Times New Roman" w:hAnsi="Times New Roman" w:cs="Times New Roman"/>
            <w:i/>
            <w:sz w:val="24"/>
            <w:szCs w:val="24"/>
          </w:rPr>
          <w:t>https://kmyo.kku.edu.tr/MeslekYuksekOKul/Sayfa/Index?Sayfa=MeslekYuksekOkulDersveSinavProgramlari</w:t>
        </w:r>
      </w:hyperlink>
    </w:p>
    <w:p w14:paraId="23EAAC89" w14:textId="77777777" w:rsidR="00173A95" w:rsidRPr="00561C26" w:rsidRDefault="00173A95" w:rsidP="00173A95">
      <w:pPr>
        <w:pStyle w:val="TableParagraph"/>
        <w:numPr>
          <w:ilvl w:val="0"/>
          <w:numId w:val="10"/>
        </w:numPr>
        <w:tabs>
          <w:tab w:val="left" w:pos="895"/>
          <w:tab w:val="left" w:pos="896"/>
        </w:tabs>
        <w:autoSpaceDE w:val="0"/>
        <w:autoSpaceDN w:val="0"/>
        <w:spacing w:line="270" w:lineRule="exact"/>
        <w:ind w:hanging="361"/>
        <w:jc w:val="both"/>
        <w:rPr>
          <w:rFonts w:ascii="Times New Roman" w:hAnsi="Times New Roman" w:cs="Times New Roman"/>
          <w:i/>
          <w:sz w:val="24"/>
          <w:szCs w:val="24"/>
        </w:rPr>
      </w:pPr>
      <w:r w:rsidRPr="00561C26">
        <w:rPr>
          <w:rFonts w:ascii="Times New Roman" w:hAnsi="Times New Roman" w:cs="Times New Roman"/>
          <w:i/>
          <w:w w:val="95"/>
          <w:sz w:val="24"/>
          <w:szCs w:val="24"/>
        </w:rPr>
        <w:t>Paydaş</w:t>
      </w:r>
      <w:r w:rsidRPr="00561C26">
        <w:rPr>
          <w:rFonts w:ascii="Times New Roman" w:hAnsi="Times New Roman" w:cs="Times New Roman"/>
          <w:i/>
          <w:spacing w:val="-17"/>
          <w:w w:val="95"/>
          <w:sz w:val="24"/>
          <w:szCs w:val="24"/>
        </w:rPr>
        <w:t xml:space="preserve"> </w:t>
      </w:r>
      <w:r w:rsidRPr="00561C26">
        <w:rPr>
          <w:rFonts w:ascii="Times New Roman" w:hAnsi="Times New Roman" w:cs="Times New Roman"/>
          <w:i/>
          <w:w w:val="95"/>
          <w:sz w:val="24"/>
          <w:szCs w:val="24"/>
        </w:rPr>
        <w:t>katılımına</w:t>
      </w:r>
      <w:r w:rsidRPr="00561C26">
        <w:rPr>
          <w:rFonts w:ascii="Times New Roman" w:hAnsi="Times New Roman" w:cs="Times New Roman"/>
          <w:i/>
          <w:spacing w:val="-16"/>
          <w:w w:val="95"/>
          <w:sz w:val="24"/>
          <w:szCs w:val="24"/>
        </w:rPr>
        <w:t xml:space="preserve"> </w:t>
      </w:r>
      <w:r w:rsidRPr="00561C26">
        <w:rPr>
          <w:rFonts w:ascii="Times New Roman" w:hAnsi="Times New Roman" w:cs="Times New Roman"/>
          <w:i/>
          <w:w w:val="95"/>
          <w:sz w:val="24"/>
          <w:szCs w:val="24"/>
        </w:rPr>
        <w:t>ilişkin</w:t>
      </w:r>
      <w:r w:rsidRPr="00561C26">
        <w:rPr>
          <w:rFonts w:ascii="Times New Roman" w:hAnsi="Times New Roman" w:cs="Times New Roman"/>
          <w:i/>
          <w:spacing w:val="-17"/>
          <w:w w:val="95"/>
          <w:sz w:val="24"/>
          <w:szCs w:val="24"/>
        </w:rPr>
        <w:t xml:space="preserve"> </w:t>
      </w:r>
      <w:r w:rsidRPr="00561C26">
        <w:rPr>
          <w:rFonts w:ascii="Times New Roman" w:hAnsi="Times New Roman" w:cs="Times New Roman"/>
          <w:i/>
          <w:w w:val="95"/>
          <w:sz w:val="24"/>
          <w:szCs w:val="24"/>
        </w:rPr>
        <w:t>kanıtlar</w:t>
      </w:r>
    </w:p>
    <w:p w14:paraId="7CE9BE9F" w14:textId="77777777" w:rsidR="00173A95" w:rsidRPr="00561C26" w:rsidRDefault="00173A95" w:rsidP="00173A95">
      <w:pPr>
        <w:pStyle w:val="TableParagraph"/>
        <w:numPr>
          <w:ilvl w:val="0"/>
          <w:numId w:val="10"/>
        </w:numPr>
        <w:tabs>
          <w:tab w:val="left" w:pos="895"/>
          <w:tab w:val="left" w:pos="896"/>
        </w:tabs>
        <w:autoSpaceDE w:val="0"/>
        <w:autoSpaceDN w:val="0"/>
        <w:spacing w:line="269" w:lineRule="exact"/>
        <w:ind w:right="63" w:hanging="361"/>
        <w:jc w:val="both"/>
        <w:rPr>
          <w:rFonts w:ascii="Times New Roman" w:hAnsi="Times New Roman" w:cs="Times New Roman"/>
          <w:b/>
          <w:sz w:val="24"/>
          <w:szCs w:val="24"/>
          <w:u w:val="single"/>
        </w:rPr>
      </w:pPr>
      <w:r w:rsidRPr="00561C26">
        <w:rPr>
          <w:rFonts w:ascii="Times New Roman" w:hAnsi="Times New Roman" w:cs="Times New Roman"/>
          <w:i/>
          <w:w w:val="95"/>
          <w:sz w:val="24"/>
          <w:szCs w:val="24"/>
        </w:rPr>
        <w:t>Süreç</w:t>
      </w:r>
      <w:r w:rsidRPr="00561C26">
        <w:rPr>
          <w:rFonts w:ascii="Times New Roman" w:hAnsi="Times New Roman" w:cs="Times New Roman"/>
          <w:i/>
          <w:spacing w:val="-9"/>
          <w:w w:val="95"/>
          <w:sz w:val="24"/>
          <w:szCs w:val="24"/>
        </w:rPr>
        <w:t xml:space="preserve"> </w:t>
      </w:r>
      <w:r w:rsidRPr="00561C26">
        <w:rPr>
          <w:rFonts w:ascii="Times New Roman" w:hAnsi="Times New Roman" w:cs="Times New Roman"/>
          <w:i/>
          <w:w w:val="95"/>
          <w:sz w:val="24"/>
          <w:szCs w:val="24"/>
        </w:rPr>
        <w:t>yönetim</w:t>
      </w:r>
      <w:r w:rsidRPr="00561C26">
        <w:rPr>
          <w:rFonts w:ascii="Times New Roman" w:hAnsi="Times New Roman" w:cs="Times New Roman"/>
          <w:i/>
          <w:spacing w:val="-13"/>
          <w:w w:val="95"/>
          <w:sz w:val="24"/>
          <w:szCs w:val="24"/>
        </w:rPr>
        <w:t xml:space="preserve"> </w:t>
      </w:r>
      <w:r w:rsidRPr="00561C26">
        <w:rPr>
          <w:rFonts w:ascii="Times New Roman" w:hAnsi="Times New Roman" w:cs="Times New Roman"/>
          <w:i/>
          <w:w w:val="95"/>
          <w:sz w:val="24"/>
          <w:szCs w:val="24"/>
        </w:rPr>
        <w:t>mekanizmalarının</w:t>
      </w:r>
      <w:r w:rsidRPr="00561C26">
        <w:rPr>
          <w:rFonts w:ascii="Times New Roman" w:hAnsi="Times New Roman" w:cs="Times New Roman"/>
          <w:i/>
          <w:spacing w:val="-11"/>
          <w:w w:val="95"/>
          <w:sz w:val="24"/>
          <w:szCs w:val="24"/>
        </w:rPr>
        <w:t xml:space="preserve"> </w:t>
      </w:r>
      <w:r w:rsidRPr="00561C26">
        <w:rPr>
          <w:rFonts w:ascii="Times New Roman" w:hAnsi="Times New Roman" w:cs="Times New Roman"/>
          <w:i/>
          <w:w w:val="95"/>
          <w:sz w:val="24"/>
          <w:szCs w:val="24"/>
        </w:rPr>
        <w:t>izlenmesi</w:t>
      </w:r>
      <w:r w:rsidRPr="00561C26">
        <w:rPr>
          <w:rFonts w:ascii="Times New Roman" w:hAnsi="Times New Roman" w:cs="Times New Roman"/>
          <w:i/>
          <w:spacing w:val="-8"/>
          <w:w w:val="95"/>
          <w:sz w:val="24"/>
          <w:szCs w:val="24"/>
        </w:rPr>
        <w:t xml:space="preserve"> </w:t>
      </w:r>
      <w:r w:rsidRPr="00561C26">
        <w:rPr>
          <w:rFonts w:ascii="Times New Roman" w:hAnsi="Times New Roman" w:cs="Times New Roman"/>
          <w:i/>
          <w:w w:val="95"/>
          <w:sz w:val="24"/>
          <w:szCs w:val="24"/>
        </w:rPr>
        <w:t>ve</w:t>
      </w:r>
      <w:r w:rsidRPr="00561C26">
        <w:rPr>
          <w:rFonts w:ascii="Times New Roman" w:hAnsi="Times New Roman" w:cs="Times New Roman"/>
          <w:i/>
          <w:spacing w:val="-10"/>
          <w:w w:val="95"/>
          <w:sz w:val="24"/>
          <w:szCs w:val="24"/>
        </w:rPr>
        <w:t xml:space="preserve"> </w:t>
      </w:r>
      <w:r w:rsidRPr="00561C26">
        <w:rPr>
          <w:rFonts w:ascii="Times New Roman" w:hAnsi="Times New Roman" w:cs="Times New Roman"/>
          <w:i/>
          <w:w w:val="95"/>
          <w:sz w:val="24"/>
          <w:szCs w:val="24"/>
        </w:rPr>
        <w:t>iyileştirilmesine</w:t>
      </w:r>
      <w:r w:rsidRPr="00561C26">
        <w:rPr>
          <w:rFonts w:ascii="Times New Roman" w:hAnsi="Times New Roman" w:cs="Times New Roman"/>
          <w:i/>
          <w:spacing w:val="-11"/>
          <w:w w:val="95"/>
          <w:sz w:val="24"/>
          <w:szCs w:val="24"/>
        </w:rPr>
        <w:t xml:space="preserve"> </w:t>
      </w:r>
      <w:r w:rsidRPr="00561C26">
        <w:rPr>
          <w:rFonts w:ascii="Times New Roman" w:hAnsi="Times New Roman" w:cs="Times New Roman"/>
          <w:i/>
          <w:w w:val="95"/>
          <w:sz w:val="24"/>
          <w:szCs w:val="24"/>
        </w:rPr>
        <w:t>ilişkin</w:t>
      </w:r>
      <w:r w:rsidRPr="00561C26">
        <w:rPr>
          <w:rFonts w:ascii="Times New Roman" w:hAnsi="Times New Roman" w:cs="Times New Roman"/>
          <w:i/>
          <w:spacing w:val="-10"/>
          <w:w w:val="95"/>
          <w:sz w:val="24"/>
          <w:szCs w:val="24"/>
        </w:rPr>
        <w:t xml:space="preserve"> </w:t>
      </w:r>
      <w:r w:rsidRPr="00561C26">
        <w:rPr>
          <w:rFonts w:ascii="Times New Roman" w:hAnsi="Times New Roman" w:cs="Times New Roman"/>
          <w:i/>
          <w:w w:val="95"/>
          <w:sz w:val="24"/>
          <w:szCs w:val="24"/>
        </w:rPr>
        <w:t>kanıtlar</w:t>
      </w:r>
    </w:p>
    <w:p w14:paraId="2E42E0D2" w14:textId="77777777" w:rsidR="00173A95" w:rsidRPr="00561C26" w:rsidRDefault="00173A95" w:rsidP="00173A95">
      <w:pPr>
        <w:pStyle w:val="TableParagraph"/>
        <w:numPr>
          <w:ilvl w:val="0"/>
          <w:numId w:val="10"/>
        </w:numPr>
        <w:tabs>
          <w:tab w:val="left" w:pos="895"/>
          <w:tab w:val="left" w:pos="896"/>
        </w:tabs>
        <w:autoSpaceDE w:val="0"/>
        <w:autoSpaceDN w:val="0"/>
        <w:spacing w:line="269" w:lineRule="exact"/>
        <w:ind w:right="63" w:hanging="361"/>
        <w:jc w:val="both"/>
        <w:rPr>
          <w:rFonts w:ascii="Times New Roman" w:hAnsi="Times New Roman" w:cs="Times New Roman"/>
          <w:b/>
          <w:sz w:val="24"/>
          <w:szCs w:val="24"/>
          <w:u w:val="single"/>
        </w:rPr>
      </w:pPr>
      <w:r w:rsidRPr="00561C26">
        <w:rPr>
          <w:rFonts w:ascii="Times New Roman" w:hAnsi="Times New Roman" w:cs="Times New Roman"/>
          <w:i/>
          <w:w w:val="95"/>
          <w:sz w:val="24"/>
          <w:szCs w:val="24"/>
        </w:rPr>
        <w:t>Standart</w:t>
      </w:r>
      <w:r w:rsidRPr="00561C26">
        <w:rPr>
          <w:rFonts w:ascii="Times New Roman" w:hAnsi="Times New Roman" w:cs="Times New Roman"/>
          <w:i/>
          <w:spacing w:val="-20"/>
          <w:w w:val="95"/>
          <w:sz w:val="24"/>
          <w:szCs w:val="24"/>
        </w:rPr>
        <w:t xml:space="preserve"> </w:t>
      </w:r>
      <w:r w:rsidRPr="00561C26">
        <w:rPr>
          <w:rFonts w:ascii="Times New Roman" w:hAnsi="Times New Roman" w:cs="Times New Roman"/>
          <w:i/>
          <w:w w:val="95"/>
          <w:sz w:val="24"/>
          <w:szCs w:val="24"/>
        </w:rPr>
        <w:t>uygulamalar</w:t>
      </w:r>
      <w:r w:rsidRPr="00561C26">
        <w:rPr>
          <w:rFonts w:ascii="Times New Roman" w:hAnsi="Times New Roman" w:cs="Times New Roman"/>
          <w:i/>
          <w:spacing w:val="-15"/>
          <w:w w:val="95"/>
          <w:sz w:val="24"/>
          <w:szCs w:val="24"/>
        </w:rPr>
        <w:t xml:space="preserve"> </w:t>
      </w:r>
      <w:r w:rsidRPr="00561C26">
        <w:rPr>
          <w:rFonts w:ascii="Times New Roman" w:hAnsi="Times New Roman" w:cs="Times New Roman"/>
          <w:i/>
          <w:w w:val="95"/>
          <w:sz w:val="24"/>
          <w:szCs w:val="24"/>
        </w:rPr>
        <w:t>ve</w:t>
      </w:r>
      <w:r w:rsidRPr="00561C26">
        <w:rPr>
          <w:rFonts w:ascii="Times New Roman" w:hAnsi="Times New Roman" w:cs="Times New Roman"/>
          <w:i/>
          <w:spacing w:val="-21"/>
          <w:w w:val="95"/>
          <w:sz w:val="24"/>
          <w:szCs w:val="24"/>
        </w:rPr>
        <w:t xml:space="preserve"> </w:t>
      </w:r>
      <w:r w:rsidRPr="00561C26">
        <w:rPr>
          <w:rFonts w:ascii="Times New Roman" w:hAnsi="Times New Roman" w:cs="Times New Roman"/>
          <w:i/>
          <w:w w:val="95"/>
          <w:sz w:val="24"/>
          <w:szCs w:val="24"/>
        </w:rPr>
        <w:t>mevzuatın</w:t>
      </w:r>
      <w:r w:rsidRPr="00561C26">
        <w:rPr>
          <w:rFonts w:ascii="Times New Roman" w:hAnsi="Times New Roman" w:cs="Times New Roman"/>
          <w:i/>
          <w:spacing w:val="-18"/>
          <w:w w:val="95"/>
          <w:sz w:val="24"/>
          <w:szCs w:val="24"/>
        </w:rPr>
        <w:t xml:space="preserve"> </w:t>
      </w:r>
      <w:r w:rsidRPr="00561C26">
        <w:rPr>
          <w:rFonts w:ascii="Times New Roman" w:hAnsi="Times New Roman" w:cs="Times New Roman"/>
          <w:i/>
          <w:w w:val="95"/>
          <w:sz w:val="24"/>
          <w:szCs w:val="24"/>
        </w:rPr>
        <w:t>yanı</w:t>
      </w:r>
      <w:r w:rsidRPr="00561C26">
        <w:rPr>
          <w:rFonts w:ascii="Times New Roman" w:hAnsi="Times New Roman" w:cs="Times New Roman"/>
          <w:i/>
          <w:spacing w:val="-16"/>
          <w:w w:val="95"/>
          <w:sz w:val="24"/>
          <w:szCs w:val="24"/>
        </w:rPr>
        <w:t xml:space="preserve"> </w:t>
      </w:r>
      <w:r w:rsidRPr="00561C26">
        <w:rPr>
          <w:rFonts w:ascii="Times New Roman" w:hAnsi="Times New Roman" w:cs="Times New Roman"/>
          <w:i/>
          <w:w w:val="95"/>
          <w:sz w:val="24"/>
          <w:szCs w:val="24"/>
        </w:rPr>
        <w:t>sıra;</w:t>
      </w:r>
      <w:r w:rsidRPr="00561C26">
        <w:rPr>
          <w:rFonts w:ascii="Times New Roman" w:hAnsi="Times New Roman" w:cs="Times New Roman"/>
          <w:i/>
          <w:spacing w:val="-15"/>
          <w:w w:val="95"/>
          <w:sz w:val="24"/>
          <w:szCs w:val="24"/>
        </w:rPr>
        <w:t xml:space="preserve"> </w:t>
      </w:r>
      <w:r w:rsidRPr="00561C26">
        <w:rPr>
          <w:rFonts w:ascii="Times New Roman" w:hAnsi="Times New Roman" w:cs="Times New Roman"/>
          <w:i/>
          <w:w w:val="95"/>
          <w:sz w:val="24"/>
          <w:szCs w:val="24"/>
        </w:rPr>
        <w:t>kurumun</w:t>
      </w:r>
      <w:r w:rsidRPr="00561C26">
        <w:rPr>
          <w:rFonts w:ascii="Times New Roman" w:hAnsi="Times New Roman" w:cs="Times New Roman"/>
          <w:i/>
          <w:spacing w:val="-17"/>
          <w:w w:val="95"/>
          <w:sz w:val="24"/>
          <w:szCs w:val="24"/>
        </w:rPr>
        <w:t xml:space="preserve"> </w:t>
      </w:r>
      <w:r w:rsidRPr="00561C26">
        <w:rPr>
          <w:rFonts w:ascii="Times New Roman" w:hAnsi="Times New Roman" w:cs="Times New Roman"/>
          <w:i/>
          <w:w w:val="95"/>
          <w:sz w:val="24"/>
          <w:szCs w:val="24"/>
        </w:rPr>
        <w:t>ihtiyaçları</w:t>
      </w:r>
      <w:r w:rsidRPr="00561C26">
        <w:rPr>
          <w:rFonts w:ascii="Times New Roman" w:hAnsi="Times New Roman" w:cs="Times New Roman"/>
          <w:i/>
          <w:spacing w:val="-16"/>
          <w:w w:val="95"/>
          <w:sz w:val="24"/>
          <w:szCs w:val="24"/>
        </w:rPr>
        <w:t xml:space="preserve"> </w:t>
      </w:r>
      <w:r w:rsidRPr="00561C26">
        <w:rPr>
          <w:rFonts w:ascii="Times New Roman" w:hAnsi="Times New Roman" w:cs="Times New Roman"/>
          <w:i/>
          <w:w w:val="95"/>
          <w:sz w:val="24"/>
          <w:szCs w:val="24"/>
        </w:rPr>
        <w:t>doğrultusunda</w:t>
      </w:r>
      <w:r w:rsidRPr="00561C26">
        <w:rPr>
          <w:rFonts w:ascii="Times New Roman" w:hAnsi="Times New Roman" w:cs="Times New Roman"/>
          <w:i/>
          <w:spacing w:val="-16"/>
          <w:w w:val="95"/>
          <w:sz w:val="24"/>
          <w:szCs w:val="24"/>
        </w:rPr>
        <w:t xml:space="preserve"> </w:t>
      </w:r>
      <w:proofErr w:type="gramStart"/>
      <w:r w:rsidRPr="00561C26">
        <w:rPr>
          <w:rFonts w:ascii="Times New Roman" w:hAnsi="Times New Roman" w:cs="Times New Roman"/>
          <w:i/>
          <w:sz w:val="24"/>
          <w:szCs w:val="24"/>
        </w:rPr>
        <w:t xml:space="preserve">geliştirdiği </w:t>
      </w:r>
      <w:r w:rsidRPr="00561C26">
        <w:rPr>
          <w:rFonts w:ascii="Times New Roman" w:hAnsi="Times New Roman" w:cs="Times New Roman"/>
          <w:i/>
          <w:spacing w:val="-66"/>
          <w:sz w:val="24"/>
          <w:szCs w:val="24"/>
        </w:rPr>
        <w:t xml:space="preserve">     </w:t>
      </w:r>
      <w:r w:rsidRPr="00561C26">
        <w:rPr>
          <w:rFonts w:ascii="Times New Roman" w:hAnsi="Times New Roman" w:cs="Times New Roman"/>
          <w:i/>
          <w:sz w:val="24"/>
          <w:szCs w:val="24"/>
        </w:rPr>
        <w:t>özgün</w:t>
      </w:r>
      <w:proofErr w:type="gramEnd"/>
      <w:r w:rsidRPr="00561C26">
        <w:rPr>
          <w:rFonts w:ascii="Times New Roman" w:hAnsi="Times New Roman" w:cs="Times New Roman"/>
          <w:i/>
          <w:spacing w:val="-24"/>
          <w:sz w:val="24"/>
          <w:szCs w:val="24"/>
        </w:rPr>
        <w:t xml:space="preserve">  </w:t>
      </w:r>
      <w:r w:rsidRPr="00561C26">
        <w:rPr>
          <w:rFonts w:ascii="Times New Roman" w:hAnsi="Times New Roman" w:cs="Times New Roman"/>
          <w:i/>
          <w:w w:val="95"/>
          <w:sz w:val="24"/>
          <w:szCs w:val="24"/>
        </w:rPr>
        <w:t>yaklaşım</w:t>
      </w:r>
      <w:r w:rsidRPr="00561C26">
        <w:rPr>
          <w:rFonts w:ascii="Times New Roman" w:hAnsi="Times New Roman" w:cs="Times New Roman"/>
          <w:i/>
          <w:spacing w:val="-20"/>
          <w:w w:val="95"/>
          <w:sz w:val="24"/>
          <w:szCs w:val="24"/>
        </w:rPr>
        <w:t xml:space="preserve"> </w:t>
      </w:r>
      <w:r w:rsidRPr="00561C26">
        <w:rPr>
          <w:rFonts w:ascii="Times New Roman" w:hAnsi="Times New Roman" w:cs="Times New Roman"/>
          <w:i/>
          <w:w w:val="95"/>
          <w:sz w:val="24"/>
          <w:szCs w:val="24"/>
        </w:rPr>
        <w:t>ve</w:t>
      </w:r>
      <w:r w:rsidRPr="00561C26">
        <w:rPr>
          <w:rFonts w:ascii="Times New Roman" w:hAnsi="Times New Roman" w:cs="Times New Roman"/>
          <w:i/>
          <w:spacing w:val="-18"/>
          <w:w w:val="95"/>
          <w:sz w:val="24"/>
          <w:szCs w:val="24"/>
        </w:rPr>
        <w:t xml:space="preserve"> </w:t>
      </w:r>
      <w:r w:rsidRPr="00561C26">
        <w:rPr>
          <w:rFonts w:ascii="Times New Roman" w:hAnsi="Times New Roman" w:cs="Times New Roman"/>
          <w:i/>
          <w:w w:val="95"/>
          <w:sz w:val="24"/>
          <w:szCs w:val="24"/>
        </w:rPr>
        <w:t>uygulamalarına</w:t>
      </w:r>
      <w:r w:rsidRPr="00561C26">
        <w:rPr>
          <w:rFonts w:ascii="Times New Roman" w:hAnsi="Times New Roman" w:cs="Times New Roman"/>
          <w:i/>
          <w:spacing w:val="-15"/>
          <w:w w:val="95"/>
          <w:sz w:val="24"/>
          <w:szCs w:val="24"/>
        </w:rPr>
        <w:t xml:space="preserve"> </w:t>
      </w:r>
      <w:r w:rsidRPr="00561C26">
        <w:rPr>
          <w:rFonts w:ascii="Times New Roman" w:hAnsi="Times New Roman" w:cs="Times New Roman"/>
          <w:i/>
          <w:w w:val="95"/>
          <w:sz w:val="24"/>
          <w:szCs w:val="24"/>
        </w:rPr>
        <w:t>ilişkin</w:t>
      </w:r>
      <w:r w:rsidRPr="00561C26">
        <w:rPr>
          <w:rFonts w:ascii="Times New Roman" w:hAnsi="Times New Roman" w:cs="Times New Roman"/>
          <w:i/>
          <w:spacing w:val="-18"/>
          <w:w w:val="95"/>
          <w:sz w:val="24"/>
          <w:szCs w:val="24"/>
        </w:rPr>
        <w:t xml:space="preserve"> </w:t>
      </w:r>
      <w:r w:rsidRPr="00561C26">
        <w:rPr>
          <w:rFonts w:ascii="Times New Roman" w:hAnsi="Times New Roman" w:cs="Times New Roman"/>
          <w:i/>
          <w:w w:val="95"/>
          <w:sz w:val="24"/>
          <w:szCs w:val="24"/>
        </w:rPr>
        <w:t>kanıtlar</w:t>
      </w:r>
    </w:p>
    <w:p w14:paraId="56B7AEAE" w14:textId="77777777" w:rsidR="00173A95" w:rsidRPr="00561C26" w:rsidRDefault="00173A95" w:rsidP="00173A95">
      <w:pPr>
        <w:ind w:right="63"/>
        <w:jc w:val="both"/>
        <w:rPr>
          <w:rFonts w:ascii="Times New Roman" w:hAnsi="Times New Roman" w:cs="Times New Roman"/>
          <w:b/>
          <w:sz w:val="24"/>
          <w:szCs w:val="24"/>
          <w:u w:val="single"/>
        </w:rPr>
      </w:pPr>
    </w:p>
    <w:p w14:paraId="5FB5339C" w14:textId="77777777" w:rsidR="00173A95" w:rsidRPr="00561C26" w:rsidRDefault="00173A95" w:rsidP="00173A95">
      <w:pPr>
        <w:ind w:right="63"/>
        <w:jc w:val="both"/>
        <w:rPr>
          <w:rFonts w:ascii="Times New Roman" w:hAnsi="Times New Roman" w:cs="Times New Roman"/>
          <w:b/>
          <w:sz w:val="24"/>
          <w:szCs w:val="24"/>
          <w:u w:val="single"/>
        </w:rPr>
      </w:pPr>
    </w:p>
    <w:p w14:paraId="052E3C48" w14:textId="77777777" w:rsidR="006C21B5" w:rsidRDefault="006C21B5" w:rsidP="00173A95">
      <w:pPr>
        <w:ind w:right="63"/>
        <w:jc w:val="both"/>
        <w:rPr>
          <w:rFonts w:ascii="Times New Roman" w:hAnsi="Times New Roman" w:cs="Times New Roman"/>
          <w:b/>
          <w:sz w:val="24"/>
          <w:szCs w:val="24"/>
          <w:u w:val="single"/>
        </w:rPr>
      </w:pPr>
    </w:p>
    <w:p w14:paraId="4589BED0" w14:textId="2632C7F8" w:rsidR="00173A95" w:rsidRPr="00561C26" w:rsidRDefault="00173A95" w:rsidP="00173A95">
      <w:pPr>
        <w:ind w:right="63"/>
        <w:jc w:val="both"/>
        <w:rPr>
          <w:rFonts w:ascii="Times New Roman" w:hAnsi="Times New Roman" w:cs="Times New Roman"/>
          <w:b/>
          <w:sz w:val="24"/>
          <w:szCs w:val="24"/>
          <w:u w:val="single"/>
        </w:rPr>
      </w:pPr>
      <w:r w:rsidRPr="00561C26">
        <w:rPr>
          <w:rFonts w:ascii="Times New Roman" w:hAnsi="Times New Roman" w:cs="Times New Roman"/>
          <w:b/>
          <w:sz w:val="24"/>
          <w:szCs w:val="24"/>
          <w:u w:val="single"/>
        </w:rPr>
        <w:t>İLGİLİ BİRİM: Fakülte/Enstitü/MYO, Daire Başkanlıkları</w:t>
      </w:r>
    </w:p>
    <w:p w14:paraId="506A14EB" w14:textId="77777777" w:rsidR="00173A95" w:rsidRPr="00561C26" w:rsidRDefault="00173A95" w:rsidP="00173A95">
      <w:pPr>
        <w:ind w:right="63"/>
        <w:jc w:val="both"/>
        <w:rPr>
          <w:rFonts w:ascii="Times New Roman" w:hAnsi="Times New Roman" w:cs="Times New Roman"/>
          <w:sz w:val="24"/>
          <w:szCs w:val="24"/>
        </w:rPr>
      </w:pPr>
    </w:p>
    <w:p w14:paraId="10B14FAB" w14:textId="77777777" w:rsidR="00173A95" w:rsidRPr="00561C26" w:rsidRDefault="00173A95" w:rsidP="00975993">
      <w:pPr>
        <w:pStyle w:val="Balk3"/>
      </w:pPr>
      <w:r w:rsidRPr="00561C26">
        <w:t>A.4.</w:t>
      </w:r>
      <w:proofErr w:type="gramStart"/>
      <w:r w:rsidRPr="00561C26">
        <w:t>1  iç</w:t>
      </w:r>
      <w:proofErr w:type="gramEnd"/>
      <w:r w:rsidRPr="00561C26">
        <w:t xml:space="preserve"> ve dış paydaş katılımı</w:t>
      </w:r>
    </w:p>
    <w:p w14:paraId="7D4A13DB" w14:textId="77777777" w:rsidR="00173A95" w:rsidRPr="00561C26" w:rsidRDefault="00173A95" w:rsidP="00975993">
      <w:pPr>
        <w:pStyle w:val="Balk3"/>
      </w:pPr>
    </w:p>
    <w:p w14:paraId="1DE8B65E" w14:textId="77777777" w:rsidR="00173A95" w:rsidRPr="00561C26" w:rsidRDefault="00173A95" w:rsidP="00173A95">
      <w:pPr>
        <w:pStyle w:val="Balk4"/>
        <w:ind w:right="63"/>
        <w:jc w:val="center"/>
      </w:pPr>
      <w:r w:rsidRPr="00561C26">
        <w:t>Olgunluk düzeyi</w:t>
      </w:r>
    </w:p>
    <w:p w14:paraId="03A8E6BB" w14:textId="77777777" w:rsidR="00173A95" w:rsidRPr="00561C26" w:rsidRDefault="00173A95" w:rsidP="00173A95">
      <w:pPr>
        <w:ind w:right="63"/>
        <w:jc w:val="both"/>
        <w:rPr>
          <w:rFonts w:ascii="Times New Roman" w:hAnsi="Times New Roman" w:cs="Times New Roman"/>
          <w:b/>
          <w:sz w:val="24"/>
          <w:szCs w:val="24"/>
          <w:u w:val="single"/>
        </w:rPr>
      </w:pPr>
    </w:p>
    <w:p w14:paraId="01A8385A" w14:textId="77777777" w:rsidR="00173A95" w:rsidRPr="00561C26" w:rsidRDefault="00173A95" w:rsidP="00173A95">
      <w:pPr>
        <w:ind w:right="63"/>
        <w:jc w:val="both"/>
        <w:rPr>
          <w:rFonts w:ascii="Times New Roman" w:hAnsi="Times New Roman" w:cs="Times New Roman"/>
          <w:b/>
          <w:sz w:val="24"/>
          <w:szCs w:val="24"/>
          <w:u w:val="single"/>
        </w:rPr>
      </w:pPr>
    </w:p>
    <w:tbl>
      <w:tblPr>
        <w:tblStyle w:val="TabloKlavuzu"/>
        <w:tblW w:w="0" w:type="auto"/>
        <w:tblInd w:w="507" w:type="dxa"/>
        <w:tblLook w:val="04A0" w:firstRow="1" w:lastRow="0" w:firstColumn="1" w:lastColumn="0" w:noHBand="0" w:noVBand="1"/>
      </w:tblPr>
      <w:tblGrid>
        <w:gridCol w:w="1782"/>
        <w:gridCol w:w="1873"/>
        <w:gridCol w:w="1733"/>
        <w:gridCol w:w="1653"/>
        <w:gridCol w:w="1740"/>
      </w:tblGrid>
      <w:tr w:rsidR="00173A95" w:rsidRPr="00561C26" w14:paraId="6BCB89B0" w14:textId="77777777" w:rsidTr="00542380">
        <w:tc>
          <w:tcPr>
            <w:tcW w:w="1747" w:type="dxa"/>
            <w:shd w:val="clear" w:color="auto" w:fill="auto"/>
          </w:tcPr>
          <w:p w14:paraId="2D8692D0" w14:textId="77777777" w:rsidR="00173A95" w:rsidRPr="00561C26" w:rsidRDefault="00173A95" w:rsidP="00975993">
            <w:pPr>
              <w:pStyle w:val="Balk3"/>
              <w:outlineLvl w:val="2"/>
            </w:pPr>
            <w:r w:rsidRPr="00561C26">
              <w:t>1</w:t>
            </w:r>
          </w:p>
        </w:tc>
        <w:tc>
          <w:tcPr>
            <w:tcW w:w="1788" w:type="dxa"/>
            <w:shd w:val="clear" w:color="auto" w:fill="auto"/>
          </w:tcPr>
          <w:p w14:paraId="1EBAFF4C" w14:textId="77777777" w:rsidR="00173A95" w:rsidRPr="00561C26" w:rsidRDefault="00173A95" w:rsidP="00975993">
            <w:pPr>
              <w:pStyle w:val="Balk3"/>
              <w:outlineLvl w:val="2"/>
            </w:pPr>
            <w:r w:rsidRPr="00561C26">
              <w:t>2</w:t>
            </w:r>
          </w:p>
        </w:tc>
        <w:tc>
          <w:tcPr>
            <w:tcW w:w="1748" w:type="dxa"/>
            <w:shd w:val="clear" w:color="auto" w:fill="auto"/>
          </w:tcPr>
          <w:p w14:paraId="06E0BB66" w14:textId="77777777" w:rsidR="00173A95" w:rsidRPr="00561C26" w:rsidRDefault="00173A95" w:rsidP="00975993">
            <w:pPr>
              <w:pStyle w:val="Balk3"/>
              <w:outlineLvl w:val="2"/>
            </w:pPr>
            <w:r w:rsidRPr="00561C26">
              <w:t>3</w:t>
            </w:r>
          </w:p>
        </w:tc>
        <w:tc>
          <w:tcPr>
            <w:tcW w:w="1749" w:type="dxa"/>
            <w:shd w:val="clear" w:color="auto" w:fill="auto"/>
          </w:tcPr>
          <w:p w14:paraId="7681FD66" w14:textId="77777777" w:rsidR="00173A95" w:rsidRPr="00561C26" w:rsidRDefault="00173A95" w:rsidP="00975993">
            <w:pPr>
              <w:pStyle w:val="Balk3"/>
              <w:outlineLvl w:val="2"/>
            </w:pPr>
            <w:r w:rsidRPr="00561C26">
              <w:t>4</w:t>
            </w:r>
          </w:p>
        </w:tc>
        <w:tc>
          <w:tcPr>
            <w:tcW w:w="1749" w:type="dxa"/>
            <w:shd w:val="clear" w:color="auto" w:fill="auto"/>
          </w:tcPr>
          <w:p w14:paraId="73E3233B" w14:textId="77777777" w:rsidR="00173A95" w:rsidRPr="00561C26" w:rsidRDefault="00173A95" w:rsidP="00975993">
            <w:pPr>
              <w:pStyle w:val="Balk3"/>
              <w:outlineLvl w:val="2"/>
            </w:pPr>
            <w:r w:rsidRPr="00561C26">
              <w:t>5</w:t>
            </w:r>
          </w:p>
        </w:tc>
      </w:tr>
      <w:tr w:rsidR="00173A95" w:rsidRPr="00561C26" w14:paraId="1A87B057" w14:textId="77777777" w:rsidTr="00542380">
        <w:tc>
          <w:tcPr>
            <w:tcW w:w="1747" w:type="dxa"/>
            <w:shd w:val="clear" w:color="auto" w:fill="auto"/>
          </w:tcPr>
          <w:p w14:paraId="7A6E1D7E" w14:textId="77777777" w:rsidR="00173A95" w:rsidRPr="00561C26" w:rsidRDefault="00173A95" w:rsidP="00542380">
            <w:pPr>
              <w:pStyle w:val="TableParagraph"/>
              <w:spacing w:line="276" w:lineRule="auto"/>
              <w:ind w:left="105"/>
              <w:rPr>
                <w:rFonts w:ascii="Times New Roman" w:hAnsi="Times New Roman" w:cs="Times New Roman"/>
                <w:sz w:val="20"/>
                <w:szCs w:val="20"/>
              </w:rPr>
            </w:pPr>
            <w:r w:rsidRPr="00561C26">
              <w:rPr>
                <w:rFonts w:ascii="Times New Roman" w:hAnsi="Times New Roman" w:cs="Times New Roman"/>
                <w:sz w:val="20"/>
                <w:szCs w:val="20"/>
              </w:rPr>
              <w:t>Kurumun iç kalite</w:t>
            </w:r>
            <w:r w:rsidRPr="00561C26">
              <w:rPr>
                <w:rFonts w:ascii="Times New Roman" w:hAnsi="Times New Roman" w:cs="Times New Roman"/>
                <w:spacing w:val="1"/>
                <w:sz w:val="20"/>
                <w:szCs w:val="20"/>
              </w:rPr>
              <w:t xml:space="preserve"> </w:t>
            </w:r>
            <w:r w:rsidRPr="00561C26">
              <w:rPr>
                <w:rFonts w:ascii="Times New Roman" w:hAnsi="Times New Roman" w:cs="Times New Roman"/>
                <w:w w:val="105"/>
                <w:sz w:val="20"/>
                <w:szCs w:val="20"/>
              </w:rPr>
              <w:t>güvencesi</w:t>
            </w:r>
            <w:r w:rsidRPr="00561C26">
              <w:rPr>
                <w:rFonts w:ascii="Times New Roman" w:hAnsi="Times New Roman" w:cs="Times New Roman"/>
                <w:spacing w:val="1"/>
                <w:w w:val="105"/>
                <w:sz w:val="20"/>
                <w:szCs w:val="20"/>
              </w:rPr>
              <w:t xml:space="preserve"> </w:t>
            </w:r>
            <w:r w:rsidRPr="00561C26">
              <w:rPr>
                <w:rFonts w:ascii="Times New Roman" w:hAnsi="Times New Roman" w:cs="Times New Roman"/>
                <w:w w:val="105"/>
                <w:sz w:val="20"/>
                <w:szCs w:val="20"/>
              </w:rPr>
              <w:t>sistemine paydaş</w:t>
            </w:r>
            <w:r w:rsidRPr="00561C26">
              <w:rPr>
                <w:rFonts w:ascii="Times New Roman" w:hAnsi="Times New Roman" w:cs="Times New Roman"/>
                <w:spacing w:val="1"/>
                <w:w w:val="105"/>
                <w:sz w:val="20"/>
                <w:szCs w:val="20"/>
              </w:rPr>
              <w:t xml:space="preserve"> </w:t>
            </w:r>
            <w:r w:rsidRPr="00561C26">
              <w:rPr>
                <w:rFonts w:ascii="Times New Roman" w:hAnsi="Times New Roman" w:cs="Times New Roman"/>
                <w:w w:val="105"/>
                <w:sz w:val="20"/>
                <w:szCs w:val="20"/>
              </w:rPr>
              <w:t>katılımını</w:t>
            </w:r>
            <w:r w:rsidRPr="00561C26">
              <w:rPr>
                <w:rFonts w:ascii="Times New Roman" w:hAnsi="Times New Roman" w:cs="Times New Roman"/>
                <w:spacing w:val="1"/>
                <w:w w:val="105"/>
                <w:sz w:val="20"/>
                <w:szCs w:val="20"/>
              </w:rPr>
              <w:t xml:space="preserve"> </w:t>
            </w:r>
            <w:r w:rsidRPr="00561C26">
              <w:rPr>
                <w:rFonts w:ascii="Times New Roman" w:hAnsi="Times New Roman" w:cs="Times New Roman"/>
                <w:w w:val="105"/>
                <w:sz w:val="20"/>
                <w:szCs w:val="20"/>
              </w:rPr>
              <w:t>sağlayacak</w:t>
            </w:r>
            <w:r w:rsidRPr="00561C26">
              <w:rPr>
                <w:rFonts w:ascii="Times New Roman" w:hAnsi="Times New Roman" w:cs="Times New Roman"/>
                <w:spacing w:val="1"/>
                <w:w w:val="105"/>
                <w:sz w:val="20"/>
                <w:szCs w:val="20"/>
              </w:rPr>
              <w:t xml:space="preserve"> </w:t>
            </w:r>
            <w:r w:rsidRPr="00561C26">
              <w:rPr>
                <w:rFonts w:ascii="Times New Roman" w:hAnsi="Times New Roman" w:cs="Times New Roman"/>
                <w:w w:val="105"/>
                <w:sz w:val="20"/>
                <w:szCs w:val="20"/>
              </w:rPr>
              <w:t>mekanizmalar</w:t>
            </w:r>
            <w:r w:rsidRPr="00561C26">
              <w:rPr>
                <w:rFonts w:ascii="Times New Roman" w:hAnsi="Times New Roman" w:cs="Times New Roman"/>
                <w:spacing w:val="1"/>
                <w:w w:val="105"/>
                <w:sz w:val="20"/>
                <w:szCs w:val="20"/>
              </w:rPr>
              <w:t xml:space="preserve"> </w:t>
            </w:r>
            <w:r w:rsidRPr="00561C26">
              <w:rPr>
                <w:rFonts w:ascii="Times New Roman" w:hAnsi="Times New Roman" w:cs="Times New Roman"/>
                <w:sz w:val="20"/>
                <w:szCs w:val="20"/>
              </w:rPr>
              <w:t>bulunmamaktadır.</w:t>
            </w:r>
          </w:p>
        </w:tc>
        <w:tc>
          <w:tcPr>
            <w:tcW w:w="1788" w:type="dxa"/>
            <w:shd w:val="clear" w:color="auto" w:fill="auto"/>
          </w:tcPr>
          <w:p w14:paraId="6D6E7504" w14:textId="77777777" w:rsidR="00173A95" w:rsidRPr="00561C26" w:rsidRDefault="00173A95" w:rsidP="00542380">
            <w:pPr>
              <w:pStyle w:val="TableParagraph"/>
              <w:spacing w:line="276" w:lineRule="auto"/>
              <w:ind w:left="105" w:right="94"/>
              <w:rPr>
                <w:rFonts w:ascii="Times New Roman" w:hAnsi="Times New Roman" w:cs="Times New Roman"/>
                <w:sz w:val="20"/>
                <w:szCs w:val="20"/>
              </w:rPr>
            </w:pPr>
            <w:r w:rsidRPr="00561C26">
              <w:rPr>
                <w:rFonts w:ascii="Times New Roman" w:hAnsi="Times New Roman" w:cs="Times New Roman"/>
                <w:sz w:val="20"/>
                <w:szCs w:val="20"/>
              </w:rPr>
              <w:t>Kurumda kalite güvencesi,</w:t>
            </w:r>
            <w:r w:rsidRPr="00561C26">
              <w:rPr>
                <w:rFonts w:ascii="Times New Roman" w:hAnsi="Times New Roman" w:cs="Times New Roman"/>
                <w:spacing w:val="1"/>
                <w:sz w:val="20"/>
                <w:szCs w:val="20"/>
              </w:rPr>
              <w:t xml:space="preserve"> </w:t>
            </w:r>
            <w:r w:rsidRPr="00561C26">
              <w:rPr>
                <w:rFonts w:ascii="Times New Roman" w:hAnsi="Times New Roman" w:cs="Times New Roman"/>
                <w:sz w:val="20"/>
                <w:szCs w:val="20"/>
              </w:rPr>
              <w:t>eğitim</w:t>
            </w:r>
            <w:r w:rsidRPr="00561C26">
              <w:rPr>
                <w:rFonts w:ascii="Times New Roman" w:hAnsi="Times New Roman" w:cs="Times New Roman"/>
                <w:spacing w:val="-5"/>
                <w:sz w:val="20"/>
                <w:szCs w:val="20"/>
              </w:rPr>
              <w:t xml:space="preserve"> </w:t>
            </w:r>
            <w:r w:rsidRPr="00561C26">
              <w:rPr>
                <w:rFonts w:ascii="Times New Roman" w:hAnsi="Times New Roman" w:cs="Times New Roman"/>
                <w:sz w:val="20"/>
                <w:szCs w:val="20"/>
              </w:rPr>
              <w:t>ve</w:t>
            </w:r>
            <w:r w:rsidRPr="00561C26">
              <w:rPr>
                <w:rFonts w:ascii="Times New Roman" w:hAnsi="Times New Roman" w:cs="Times New Roman"/>
                <w:spacing w:val="-5"/>
                <w:sz w:val="20"/>
                <w:szCs w:val="20"/>
              </w:rPr>
              <w:t xml:space="preserve"> </w:t>
            </w:r>
            <w:r w:rsidRPr="00561C26">
              <w:rPr>
                <w:rFonts w:ascii="Times New Roman" w:hAnsi="Times New Roman" w:cs="Times New Roman"/>
                <w:sz w:val="20"/>
                <w:szCs w:val="20"/>
              </w:rPr>
              <w:t>öğretim,</w:t>
            </w:r>
            <w:r w:rsidRPr="00561C26">
              <w:rPr>
                <w:rFonts w:ascii="Times New Roman" w:hAnsi="Times New Roman" w:cs="Times New Roman"/>
                <w:spacing w:val="-3"/>
                <w:sz w:val="20"/>
                <w:szCs w:val="20"/>
              </w:rPr>
              <w:t xml:space="preserve"> </w:t>
            </w:r>
            <w:r w:rsidRPr="00561C26">
              <w:rPr>
                <w:rFonts w:ascii="Times New Roman" w:hAnsi="Times New Roman" w:cs="Times New Roman"/>
                <w:sz w:val="20"/>
                <w:szCs w:val="20"/>
              </w:rPr>
              <w:t>araştırma</w:t>
            </w:r>
            <w:r w:rsidRPr="00561C26">
              <w:rPr>
                <w:rFonts w:ascii="Times New Roman" w:hAnsi="Times New Roman" w:cs="Times New Roman"/>
                <w:spacing w:val="-63"/>
                <w:sz w:val="20"/>
                <w:szCs w:val="20"/>
              </w:rPr>
              <w:t xml:space="preserve"> </w:t>
            </w:r>
            <w:r w:rsidRPr="00561C26">
              <w:rPr>
                <w:rFonts w:ascii="Times New Roman" w:hAnsi="Times New Roman" w:cs="Times New Roman"/>
                <w:w w:val="105"/>
                <w:sz w:val="20"/>
                <w:szCs w:val="20"/>
              </w:rPr>
              <w:t>v</w:t>
            </w:r>
            <w:r w:rsidRPr="00561C26">
              <w:rPr>
                <w:rFonts w:ascii="Times New Roman" w:hAnsi="Times New Roman" w:cs="Times New Roman"/>
                <w:sz w:val="20"/>
                <w:szCs w:val="20"/>
              </w:rPr>
              <w:t>e</w:t>
            </w:r>
            <w:r w:rsidRPr="00561C26">
              <w:rPr>
                <w:rFonts w:ascii="Times New Roman" w:hAnsi="Times New Roman" w:cs="Times New Roman"/>
                <w:spacing w:val="-19"/>
                <w:sz w:val="20"/>
                <w:szCs w:val="20"/>
              </w:rPr>
              <w:t xml:space="preserve"> </w:t>
            </w:r>
            <w:r w:rsidRPr="00561C26">
              <w:rPr>
                <w:rFonts w:ascii="Times New Roman" w:hAnsi="Times New Roman" w:cs="Times New Roman"/>
                <w:spacing w:val="-1"/>
                <w:w w:val="115"/>
                <w:sz w:val="20"/>
                <w:szCs w:val="20"/>
              </w:rPr>
              <w:t>g</w:t>
            </w:r>
            <w:r w:rsidRPr="00561C26">
              <w:rPr>
                <w:rFonts w:ascii="Times New Roman" w:hAnsi="Times New Roman" w:cs="Times New Roman"/>
                <w:spacing w:val="-1"/>
                <w:sz w:val="20"/>
                <w:szCs w:val="20"/>
              </w:rPr>
              <w:t>e</w:t>
            </w:r>
            <w:r w:rsidRPr="00561C26">
              <w:rPr>
                <w:rFonts w:ascii="Times New Roman" w:hAnsi="Times New Roman" w:cs="Times New Roman"/>
                <w:w w:val="83"/>
                <w:sz w:val="20"/>
                <w:szCs w:val="20"/>
              </w:rPr>
              <w:t>l</w:t>
            </w:r>
            <w:r w:rsidRPr="00561C26">
              <w:rPr>
                <w:rFonts w:ascii="Times New Roman" w:hAnsi="Times New Roman" w:cs="Times New Roman"/>
                <w:spacing w:val="-2"/>
                <w:w w:val="83"/>
                <w:sz w:val="20"/>
                <w:szCs w:val="20"/>
              </w:rPr>
              <w:t>i</w:t>
            </w:r>
            <w:r w:rsidRPr="00561C26">
              <w:rPr>
                <w:rFonts w:ascii="Times New Roman" w:hAnsi="Times New Roman" w:cs="Times New Roman"/>
                <w:w w:val="128"/>
                <w:sz w:val="20"/>
                <w:szCs w:val="20"/>
              </w:rPr>
              <w:t>ş</w:t>
            </w:r>
            <w:r w:rsidRPr="00561C26">
              <w:rPr>
                <w:rFonts w:ascii="Times New Roman" w:hAnsi="Times New Roman" w:cs="Times New Roman"/>
                <w:sz w:val="20"/>
                <w:szCs w:val="20"/>
              </w:rPr>
              <w:t>tirm</w:t>
            </w:r>
            <w:r w:rsidRPr="00561C26">
              <w:rPr>
                <w:rFonts w:ascii="Times New Roman" w:hAnsi="Times New Roman" w:cs="Times New Roman"/>
                <w:spacing w:val="-4"/>
                <w:sz w:val="20"/>
                <w:szCs w:val="20"/>
              </w:rPr>
              <w:t>e</w:t>
            </w:r>
            <w:r w:rsidRPr="00561C26">
              <w:rPr>
                <w:rFonts w:ascii="Times New Roman" w:hAnsi="Times New Roman" w:cs="Times New Roman"/>
                <w:w w:val="63"/>
                <w:sz w:val="20"/>
                <w:szCs w:val="20"/>
              </w:rPr>
              <w:t>,</w:t>
            </w:r>
            <w:r w:rsidRPr="00561C26">
              <w:rPr>
                <w:rFonts w:ascii="Times New Roman" w:hAnsi="Times New Roman" w:cs="Times New Roman"/>
                <w:spacing w:val="-17"/>
                <w:sz w:val="20"/>
                <w:szCs w:val="20"/>
              </w:rPr>
              <w:t xml:space="preserve"> </w:t>
            </w:r>
            <w:r w:rsidRPr="00561C26">
              <w:rPr>
                <w:rFonts w:ascii="Times New Roman" w:hAnsi="Times New Roman" w:cs="Times New Roman"/>
                <w:w w:val="99"/>
                <w:sz w:val="20"/>
                <w:szCs w:val="20"/>
              </w:rPr>
              <w:t>to</w:t>
            </w:r>
            <w:r w:rsidRPr="00561C26">
              <w:rPr>
                <w:rFonts w:ascii="Times New Roman" w:hAnsi="Times New Roman" w:cs="Times New Roman"/>
                <w:w w:val="96"/>
                <w:sz w:val="20"/>
                <w:szCs w:val="20"/>
              </w:rPr>
              <w:t>p</w:t>
            </w:r>
            <w:r w:rsidRPr="00561C26">
              <w:rPr>
                <w:rFonts w:ascii="Times New Roman" w:hAnsi="Times New Roman" w:cs="Times New Roman"/>
                <w:spacing w:val="-4"/>
                <w:w w:val="96"/>
                <w:sz w:val="20"/>
                <w:szCs w:val="20"/>
              </w:rPr>
              <w:t>l</w:t>
            </w:r>
            <w:r w:rsidRPr="00561C26">
              <w:rPr>
                <w:rFonts w:ascii="Times New Roman" w:hAnsi="Times New Roman" w:cs="Times New Roman"/>
                <w:spacing w:val="-2"/>
                <w:w w:val="106"/>
                <w:sz w:val="20"/>
                <w:szCs w:val="20"/>
              </w:rPr>
              <w:t>u</w:t>
            </w:r>
            <w:r w:rsidRPr="00561C26">
              <w:rPr>
                <w:rFonts w:ascii="Times New Roman" w:hAnsi="Times New Roman" w:cs="Times New Roman"/>
                <w:w w:val="117"/>
                <w:sz w:val="20"/>
                <w:szCs w:val="20"/>
              </w:rPr>
              <w:t>m</w:t>
            </w:r>
            <w:r w:rsidRPr="00561C26">
              <w:rPr>
                <w:rFonts w:ascii="Times New Roman" w:hAnsi="Times New Roman" w:cs="Times New Roman"/>
                <w:spacing w:val="-1"/>
                <w:w w:val="117"/>
                <w:sz w:val="20"/>
                <w:szCs w:val="20"/>
              </w:rPr>
              <w:t>s</w:t>
            </w:r>
            <w:r w:rsidRPr="00561C26">
              <w:rPr>
                <w:rFonts w:ascii="Times New Roman" w:hAnsi="Times New Roman" w:cs="Times New Roman"/>
                <w:w w:val="104"/>
                <w:sz w:val="20"/>
                <w:szCs w:val="20"/>
              </w:rPr>
              <w:t>a</w:t>
            </w:r>
            <w:r w:rsidRPr="00561C26">
              <w:rPr>
                <w:rFonts w:ascii="Times New Roman" w:hAnsi="Times New Roman" w:cs="Times New Roman"/>
                <w:w w:val="82"/>
                <w:sz w:val="20"/>
                <w:szCs w:val="20"/>
              </w:rPr>
              <w:t xml:space="preserve">l </w:t>
            </w:r>
            <w:r w:rsidRPr="00561C26">
              <w:rPr>
                <w:rFonts w:ascii="Times New Roman" w:hAnsi="Times New Roman" w:cs="Times New Roman"/>
                <w:sz w:val="20"/>
                <w:szCs w:val="20"/>
              </w:rPr>
              <w:t>katkı, yönetim sistemi ve</w:t>
            </w:r>
            <w:r w:rsidRPr="00561C26">
              <w:rPr>
                <w:rFonts w:ascii="Times New Roman" w:hAnsi="Times New Roman" w:cs="Times New Roman"/>
                <w:spacing w:val="1"/>
                <w:sz w:val="20"/>
                <w:szCs w:val="20"/>
              </w:rPr>
              <w:t xml:space="preserve"> </w:t>
            </w:r>
            <w:r w:rsidRPr="00561C26">
              <w:rPr>
                <w:rFonts w:ascii="Times New Roman" w:hAnsi="Times New Roman" w:cs="Times New Roman"/>
                <w:w w:val="105"/>
                <w:sz w:val="20"/>
                <w:szCs w:val="20"/>
              </w:rPr>
              <w:t>uluslararasılaşma</w:t>
            </w:r>
            <w:r w:rsidRPr="00561C26">
              <w:rPr>
                <w:rFonts w:ascii="Times New Roman" w:hAnsi="Times New Roman" w:cs="Times New Roman"/>
                <w:spacing w:val="1"/>
                <w:w w:val="105"/>
                <w:sz w:val="20"/>
                <w:szCs w:val="20"/>
              </w:rPr>
              <w:t xml:space="preserve"> </w:t>
            </w:r>
            <w:r w:rsidRPr="00561C26">
              <w:rPr>
                <w:rFonts w:ascii="Times New Roman" w:hAnsi="Times New Roman" w:cs="Times New Roman"/>
                <w:sz w:val="20"/>
                <w:szCs w:val="20"/>
              </w:rPr>
              <w:t>süreçlerinin PUKÖ</w:t>
            </w:r>
            <w:r w:rsidRPr="00561C26">
              <w:rPr>
                <w:rFonts w:ascii="Times New Roman" w:hAnsi="Times New Roman" w:cs="Times New Roman"/>
                <w:spacing w:val="1"/>
                <w:sz w:val="20"/>
                <w:szCs w:val="20"/>
              </w:rPr>
              <w:t xml:space="preserve"> </w:t>
            </w:r>
            <w:r w:rsidRPr="00561C26">
              <w:rPr>
                <w:rFonts w:ascii="Times New Roman" w:hAnsi="Times New Roman" w:cs="Times New Roman"/>
                <w:sz w:val="20"/>
                <w:szCs w:val="20"/>
              </w:rPr>
              <w:t>katmanlarına paydaş</w:t>
            </w:r>
            <w:r w:rsidRPr="00561C26">
              <w:rPr>
                <w:rFonts w:ascii="Times New Roman" w:hAnsi="Times New Roman" w:cs="Times New Roman"/>
                <w:spacing w:val="1"/>
                <w:sz w:val="20"/>
                <w:szCs w:val="20"/>
              </w:rPr>
              <w:t xml:space="preserve"> </w:t>
            </w:r>
            <w:r w:rsidRPr="00561C26">
              <w:rPr>
                <w:rFonts w:ascii="Times New Roman" w:hAnsi="Times New Roman" w:cs="Times New Roman"/>
                <w:sz w:val="20"/>
                <w:szCs w:val="20"/>
              </w:rPr>
              <w:t>katılımını sağlamak için</w:t>
            </w:r>
            <w:r w:rsidRPr="00561C26">
              <w:rPr>
                <w:rFonts w:ascii="Times New Roman" w:hAnsi="Times New Roman" w:cs="Times New Roman"/>
                <w:spacing w:val="1"/>
                <w:sz w:val="20"/>
                <w:szCs w:val="20"/>
              </w:rPr>
              <w:t xml:space="preserve"> </w:t>
            </w:r>
            <w:r w:rsidRPr="00561C26">
              <w:rPr>
                <w:rFonts w:ascii="Times New Roman" w:hAnsi="Times New Roman" w:cs="Times New Roman"/>
                <w:sz w:val="20"/>
                <w:szCs w:val="20"/>
              </w:rPr>
              <w:t>planlamalar</w:t>
            </w:r>
            <w:r w:rsidRPr="00561C26">
              <w:rPr>
                <w:rFonts w:ascii="Times New Roman" w:hAnsi="Times New Roman" w:cs="Times New Roman"/>
                <w:spacing w:val="-13"/>
                <w:sz w:val="20"/>
                <w:szCs w:val="20"/>
              </w:rPr>
              <w:t xml:space="preserve"> </w:t>
            </w:r>
            <w:r w:rsidRPr="00561C26">
              <w:rPr>
                <w:rFonts w:ascii="Times New Roman" w:hAnsi="Times New Roman" w:cs="Times New Roman"/>
                <w:sz w:val="20"/>
                <w:szCs w:val="20"/>
              </w:rPr>
              <w:t>bulunmaktadır.</w:t>
            </w:r>
          </w:p>
        </w:tc>
        <w:tc>
          <w:tcPr>
            <w:tcW w:w="1748" w:type="dxa"/>
            <w:shd w:val="clear" w:color="auto" w:fill="auto"/>
          </w:tcPr>
          <w:p w14:paraId="418BF93D" w14:textId="77777777" w:rsidR="00173A95" w:rsidRPr="00561C26" w:rsidRDefault="00173A95" w:rsidP="00542380">
            <w:pPr>
              <w:pStyle w:val="TableParagraph"/>
              <w:spacing w:line="276" w:lineRule="auto"/>
              <w:ind w:left="107" w:right="147"/>
              <w:rPr>
                <w:rFonts w:ascii="Times New Roman" w:hAnsi="Times New Roman" w:cs="Times New Roman"/>
                <w:sz w:val="20"/>
                <w:szCs w:val="20"/>
              </w:rPr>
            </w:pPr>
            <w:r w:rsidRPr="00561C26">
              <w:rPr>
                <w:rFonts w:ascii="Times New Roman" w:hAnsi="Times New Roman" w:cs="Times New Roman"/>
                <w:sz w:val="20"/>
                <w:szCs w:val="20"/>
              </w:rPr>
              <w:t>Tüm süreçlerdeki</w:t>
            </w:r>
            <w:r w:rsidRPr="00561C26">
              <w:rPr>
                <w:rFonts w:ascii="Times New Roman" w:hAnsi="Times New Roman" w:cs="Times New Roman"/>
                <w:spacing w:val="1"/>
                <w:sz w:val="20"/>
                <w:szCs w:val="20"/>
              </w:rPr>
              <w:t xml:space="preserve"> </w:t>
            </w:r>
            <w:r w:rsidRPr="00561C26">
              <w:rPr>
                <w:rFonts w:ascii="Times New Roman" w:hAnsi="Times New Roman" w:cs="Times New Roman"/>
                <w:sz w:val="20"/>
                <w:szCs w:val="20"/>
              </w:rPr>
              <w:t>PUKÖ</w:t>
            </w:r>
            <w:r w:rsidRPr="00561C26">
              <w:rPr>
                <w:rFonts w:ascii="Times New Roman" w:hAnsi="Times New Roman" w:cs="Times New Roman"/>
                <w:spacing w:val="25"/>
                <w:sz w:val="20"/>
                <w:szCs w:val="20"/>
              </w:rPr>
              <w:t xml:space="preserve"> </w:t>
            </w:r>
            <w:r w:rsidRPr="00561C26">
              <w:rPr>
                <w:rFonts w:ascii="Times New Roman" w:hAnsi="Times New Roman" w:cs="Times New Roman"/>
                <w:sz w:val="20"/>
                <w:szCs w:val="20"/>
              </w:rPr>
              <w:t>katmanlarına</w:t>
            </w:r>
            <w:r w:rsidRPr="00561C26">
              <w:rPr>
                <w:rFonts w:ascii="Times New Roman" w:hAnsi="Times New Roman" w:cs="Times New Roman"/>
                <w:spacing w:val="-63"/>
                <w:sz w:val="20"/>
                <w:szCs w:val="20"/>
              </w:rPr>
              <w:t xml:space="preserve"> </w:t>
            </w:r>
            <w:r w:rsidRPr="00561C26">
              <w:rPr>
                <w:rFonts w:ascii="Times New Roman" w:hAnsi="Times New Roman" w:cs="Times New Roman"/>
                <w:sz w:val="20"/>
                <w:szCs w:val="20"/>
              </w:rPr>
              <w:t>paydaş katılımını</w:t>
            </w:r>
            <w:r w:rsidRPr="00561C26">
              <w:rPr>
                <w:rFonts w:ascii="Times New Roman" w:hAnsi="Times New Roman" w:cs="Times New Roman"/>
                <w:spacing w:val="1"/>
                <w:sz w:val="20"/>
                <w:szCs w:val="20"/>
              </w:rPr>
              <w:t xml:space="preserve"> </w:t>
            </w:r>
            <w:r w:rsidRPr="00561C26">
              <w:rPr>
                <w:rFonts w:ascii="Times New Roman" w:hAnsi="Times New Roman" w:cs="Times New Roman"/>
                <w:sz w:val="20"/>
                <w:szCs w:val="20"/>
              </w:rPr>
              <w:t>sağlamak üzere</w:t>
            </w:r>
            <w:r w:rsidRPr="00561C26">
              <w:rPr>
                <w:rFonts w:ascii="Times New Roman" w:hAnsi="Times New Roman" w:cs="Times New Roman"/>
                <w:spacing w:val="1"/>
                <w:sz w:val="20"/>
                <w:szCs w:val="20"/>
              </w:rPr>
              <w:t xml:space="preserve"> </w:t>
            </w:r>
            <w:r w:rsidRPr="00561C26">
              <w:rPr>
                <w:rFonts w:ascii="Times New Roman" w:hAnsi="Times New Roman" w:cs="Times New Roman"/>
                <w:sz w:val="20"/>
                <w:szCs w:val="20"/>
              </w:rPr>
              <w:t>Kurumun</w:t>
            </w:r>
            <w:r w:rsidRPr="00561C26">
              <w:rPr>
                <w:rFonts w:ascii="Times New Roman" w:hAnsi="Times New Roman" w:cs="Times New Roman"/>
                <w:spacing w:val="1"/>
                <w:sz w:val="20"/>
                <w:szCs w:val="20"/>
              </w:rPr>
              <w:t xml:space="preserve"> </w:t>
            </w:r>
            <w:r w:rsidRPr="00561C26">
              <w:rPr>
                <w:rFonts w:ascii="Times New Roman" w:hAnsi="Times New Roman" w:cs="Times New Roman"/>
                <w:sz w:val="20"/>
                <w:szCs w:val="20"/>
              </w:rPr>
              <w:t>geneline</w:t>
            </w:r>
            <w:r w:rsidRPr="00561C26">
              <w:rPr>
                <w:rFonts w:ascii="Times New Roman" w:hAnsi="Times New Roman" w:cs="Times New Roman"/>
                <w:spacing w:val="1"/>
                <w:sz w:val="20"/>
                <w:szCs w:val="20"/>
              </w:rPr>
              <w:t xml:space="preserve"> </w:t>
            </w:r>
            <w:r w:rsidRPr="00561C26">
              <w:rPr>
                <w:rFonts w:ascii="Times New Roman" w:hAnsi="Times New Roman" w:cs="Times New Roman"/>
                <w:sz w:val="20"/>
                <w:szCs w:val="20"/>
              </w:rPr>
              <w:t>yayılmış</w:t>
            </w:r>
            <w:r w:rsidRPr="00561C26">
              <w:rPr>
                <w:rFonts w:ascii="Times New Roman" w:hAnsi="Times New Roman" w:cs="Times New Roman"/>
                <w:spacing w:val="1"/>
                <w:sz w:val="20"/>
                <w:szCs w:val="20"/>
              </w:rPr>
              <w:t xml:space="preserve"> </w:t>
            </w:r>
            <w:r w:rsidRPr="00561C26">
              <w:rPr>
                <w:rFonts w:ascii="Times New Roman" w:hAnsi="Times New Roman" w:cs="Times New Roman"/>
                <w:sz w:val="20"/>
                <w:szCs w:val="20"/>
              </w:rPr>
              <w:t>mekanizmalar</w:t>
            </w:r>
            <w:r w:rsidRPr="00561C26">
              <w:rPr>
                <w:rFonts w:ascii="Times New Roman" w:hAnsi="Times New Roman" w:cs="Times New Roman"/>
                <w:spacing w:val="1"/>
                <w:sz w:val="20"/>
                <w:szCs w:val="20"/>
              </w:rPr>
              <w:t xml:space="preserve"> </w:t>
            </w:r>
            <w:r w:rsidRPr="00561C26">
              <w:rPr>
                <w:rFonts w:ascii="Times New Roman" w:hAnsi="Times New Roman" w:cs="Times New Roman"/>
                <w:sz w:val="20"/>
                <w:szCs w:val="20"/>
              </w:rPr>
              <w:t>bulunmaktadır.</w:t>
            </w:r>
          </w:p>
        </w:tc>
        <w:tc>
          <w:tcPr>
            <w:tcW w:w="1749" w:type="dxa"/>
            <w:shd w:val="clear" w:color="auto" w:fill="auto"/>
          </w:tcPr>
          <w:p w14:paraId="31E56A75" w14:textId="77777777" w:rsidR="00173A95" w:rsidRPr="00561C26" w:rsidRDefault="00173A95" w:rsidP="00542380">
            <w:pPr>
              <w:pStyle w:val="TableParagraph"/>
              <w:spacing w:line="276" w:lineRule="auto"/>
              <w:ind w:left="107" w:right="121"/>
              <w:rPr>
                <w:rFonts w:ascii="Times New Roman" w:hAnsi="Times New Roman" w:cs="Times New Roman"/>
                <w:sz w:val="20"/>
                <w:szCs w:val="20"/>
              </w:rPr>
            </w:pPr>
            <w:r w:rsidRPr="006C21B5">
              <w:rPr>
                <w:rFonts w:ascii="Times New Roman" w:hAnsi="Times New Roman" w:cs="Times New Roman"/>
                <w:sz w:val="20"/>
                <w:szCs w:val="20"/>
                <w:highlight w:val="cyan"/>
              </w:rPr>
              <w:t>Paydaş</w:t>
            </w:r>
            <w:r w:rsidRPr="006C21B5">
              <w:rPr>
                <w:rFonts w:ascii="Times New Roman" w:hAnsi="Times New Roman" w:cs="Times New Roman"/>
                <w:spacing w:val="1"/>
                <w:sz w:val="20"/>
                <w:szCs w:val="20"/>
                <w:highlight w:val="cyan"/>
              </w:rPr>
              <w:t xml:space="preserve"> </w:t>
            </w:r>
            <w:r w:rsidRPr="006C21B5">
              <w:rPr>
                <w:rFonts w:ascii="Times New Roman" w:hAnsi="Times New Roman" w:cs="Times New Roman"/>
                <w:sz w:val="20"/>
                <w:szCs w:val="20"/>
                <w:highlight w:val="cyan"/>
              </w:rPr>
              <w:t>katılım</w:t>
            </w:r>
            <w:r w:rsidRPr="006C21B5">
              <w:rPr>
                <w:rFonts w:ascii="Times New Roman" w:hAnsi="Times New Roman" w:cs="Times New Roman"/>
                <w:spacing w:val="1"/>
                <w:sz w:val="20"/>
                <w:szCs w:val="20"/>
                <w:highlight w:val="cyan"/>
              </w:rPr>
              <w:t xml:space="preserve"> </w:t>
            </w:r>
            <w:r w:rsidRPr="006C21B5">
              <w:rPr>
                <w:rFonts w:ascii="Times New Roman" w:hAnsi="Times New Roman" w:cs="Times New Roman"/>
                <w:sz w:val="20"/>
                <w:szCs w:val="20"/>
                <w:highlight w:val="cyan"/>
              </w:rPr>
              <w:t>mekanizm</w:t>
            </w:r>
            <w:r w:rsidRPr="006C21B5">
              <w:rPr>
                <w:rFonts w:ascii="Times New Roman" w:hAnsi="Times New Roman" w:cs="Times New Roman"/>
                <w:spacing w:val="1"/>
                <w:sz w:val="20"/>
                <w:szCs w:val="20"/>
                <w:highlight w:val="cyan"/>
              </w:rPr>
              <w:t xml:space="preserve"> </w:t>
            </w:r>
            <w:proofErr w:type="spellStart"/>
            <w:r w:rsidRPr="006C21B5">
              <w:rPr>
                <w:rFonts w:ascii="Times New Roman" w:hAnsi="Times New Roman" w:cs="Times New Roman"/>
                <w:sz w:val="20"/>
                <w:szCs w:val="20"/>
                <w:highlight w:val="cyan"/>
              </w:rPr>
              <w:t>alarının</w:t>
            </w:r>
            <w:proofErr w:type="spellEnd"/>
            <w:r w:rsidRPr="006C21B5">
              <w:rPr>
                <w:rFonts w:ascii="Times New Roman" w:hAnsi="Times New Roman" w:cs="Times New Roman"/>
                <w:spacing w:val="1"/>
                <w:sz w:val="20"/>
                <w:szCs w:val="20"/>
                <w:highlight w:val="cyan"/>
              </w:rPr>
              <w:t xml:space="preserve"> </w:t>
            </w:r>
            <w:r w:rsidRPr="006C21B5">
              <w:rPr>
                <w:rFonts w:ascii="Times New Roman" w:hAnsi="Times New Roman" w:cs="Times New Roman"/>
                <w:sz w:val="20"/>
                <w:szCs w:val="20"/>
                <w:highlight w:val="cyan"/>
              </w:rPr>
              <w:t>işleyişi</w:t>
            </w:r>
            <w:r w:rsidRPr="006C21B5">
              <w:rPr>
                <w:rFonts w:ascii="Times New Roman" w:hAnsi="Times New Roman" w:cs="Times New Roman"/>
                <w:spacing w:val="1"/>
                <w:sz w:val="20"/>
                <w:szCs w:val="20"/>
                <w:highlight w:val="cyan"/>
              </w:rPr>
              <w:t xml:space="preserve"> </w:t>
            </w:r>
            <w:r w:rsidRPr="006C21B5">
              <w:rPr>
                <w:rFonts w:ascii="Times New Roman" w:hAnsi="Times New Roman" w:cs="Times New Roman"/>
                <w:sz w:val="20"/>
                <w:szCs w:val="20"/>
                <w:highlight w:val="cyan"/>
              </w:rPr>
              <w:t>izlenmekte</w:t>
            </w:r>
            <w:r w:rsidRPr="006C21B5">
              <w:rPr>
                <w:rFonts w:ascii="Times New Roman" w:hAnsi="Times New Roman" w:cs="Times New Roman"/>
                <w:spacing w:val="-64"/>
                <w:sz w:val="20"/>
                <w:szCs w:val="20"/>
                <w:highlight w:val="cyan"/>
              </w:rPr>
              <w:t xml:space="preserve">    </w:t>
            </w:r>
            <w:r w:rsidRPr="006C21B5">
              <w:rPr>
                <w:rFonts w:ascii="Times New Roman" w:hAnsi="Times New Roman" w:cs="Times New Roman"/>
                <w:sz w:val="20"/>
                <w:szCs w:val="20"/>
                <w:highlight w:val="cyan"/>
              </w:rPr>
              <w:t>ve bağlı</w:t>
            </w:r>
            <w:r w:rsidRPr="006C21B5">
              <w:rPr>
                <w:rFonts w:ascii="Times New Roman" w:hAnsi="Times New Roman" w:cs="Times New Roman"/>
                <w:spacing w:val="1"/>
                <w:sz w:val="20"/>
                <w:szCs w:val="20"/>
                <w:highlight w:val="cyan"/>
              </w:rPr>
              <w:t xml:space="preserve"> </w:t>
            </w:r>
            <w:proofErr w:type="spellStart"/>
            <w:r w:rsidRPr="006C21B5">
              <w:rPr>
                <w:rFonts w:ascii="Times New Roman" w:hAnsi="Times New Roman" w:cs="Times New Roman"/>
                <w:sz w:val="20"/>
                <w:szCs w:val="20"/>
                <w:highlight w:val="cyan"/>
              </w:rPr>
              <w:t>iyileştirmel</w:t>
            </w:r>
            <w:proofErr w:type="spellEnd"/>
            <w:r w:rsidRPr="006C21B5">
              <w:rPr>
                <w:rFonts w:ascii="Times New Roman" w:hAnsi="Times New Roman" w:cs="Times New Roman"/>
                <w:spacing w:val="-64"/>
                <w:sz w:val="20"/>
                <w:szCs w:val="20"/>
                <w:highlight w:val="cyan"/>
              </w:rPr>
              <w:t xml:space="preserve"> </w:t>
            </w:r>
            <w:r w:rsidRPr="006C21B5">
              <w:rPr>
                <w:rFonts w:ascii="Times New Roman" w:hAnsi="Times New Roman" w:cs="Times New Roman"/>
                <w:sz w:val="20"/>
                <w:szCs w:val="20"/>
                <w:highlight w:val="cyan"/>
              </w:rPr>
              <w:t>er</w:t>
            </w:r>
            <w:r w:rsidRPr="006C21B5">
              <w:rPr>
                <w:rFonts w:ascii="Times New Roman" w:hAnsi="Times New Roman" w:cs="Times New Roman"/>
                <w:spacing w:val="1"/>
                <w:sz w:val="20"/>
                <w:szCs w:val="20"/>
                <w:highlight w:val="cyan"/>
              </w:rPr>
              <w:t xml:space="preserve"> </w:t>
            </w:r>
            <w:r w:rsidRPr="006C21B5">
              <w:rPr>
                <w:rFonts w:ascii="Times New Roman" w:hAnsi="Times New Roman" w:cs="Times New Roman"/>
                <w:sz w:val="20"/>
                <w:szCs w:val="20"/>
                <w:highlight w:val="cyan"/>
              </w:rPr>
              <w:t>gerçekleşti</w:t>
            </w:r>
            <w:r w:rsidRPr="006C21B5">
              <w:rPr>
                <w:rFonts w:ascii="Times New Roman" w:hAnsi="Times New Roman" w:cs="Times New Roman"/>
                <w:spacing w:val="1"/>
                <w:sz w:val="20"/>
                <w:szCs w:val="20"/>
                <w:highlight w:val="cyan"/>
              </w:rPr>
              <w:t xml:space="preserve"> </w:t>
            </w:r>
            <w:proofErr w:type="spellStart"/>
            <w:r w:rsidRPr="006C21B5">
              <w:rPr>
                <w:rFonts w:ascii="Times New Roman" w:hAnsi="Times New Roman" w:cs="Times New Roman"/>
                <w:w w:val="95"/>
                <w:sz w:val="20"/>
                <w:szCs w:val="20"/>
                <w:highlight w:val="cyan"/>
              </w:rPr>
              <w:t>rilmektedir</w:t>
            </w:r>
            <w:proofErr w:type="spellEnd"/>
            <w:r w:rsidRPr="006C21B5">
              <w:rPr>
                <w:rFonts w:ascii="Times New Roman" w:hAnsi="Times New Roman" w:cs="Times New Roman"/>
                <w:w w:val="95"/>
                <w:sz w:val="20"/>
                <w:szCs w:val="20"/>
                <w:highlight w:val="cyan"/>
              </w:rPr>
              <w:t>.</w:t>
            </w:r>
          </w:p>
        </w:tc>
        <w:tc>
          <w:tcPr>
            <w:tcW w:w="1749" w:type="dxa"/>
            <w:shd w:val="clear" w:color="auto" w:fill="auto"/>
          </w:tcPr>
          <w:p w14:paraId="4931E76A" w14:textId="77777777" w:rsidR="00173A95" w:rsidRPr="00561C26" w:rsidRDefault="00173A95" w:rsidP="00542380">
            <w:pPr>
              <w:pStyle w:val="TableParagraph"/>
              <w:spacing w:line="276" w:lineRule="auto"/>
              <w:ind w:left="107" w:right="165"/>
              <w:rPr>
                <w:rFonts w:ascii="Times New Roman" w:hAnsi="Times New Roman" w:cs="Times New Roman"/>
                <w:sz w:val="20"/>
                <w:szCs w:val="20"/>
              </w:rPr>
            </w:pPr>
            <w:r w:rsidRPr="00561C26">
              <w:rPr>
                <w:rFonts w:ascii="Times New Roman" w:hAnsi="Times New Roman" w:cs="Times New Roman"/>
                <w:w w:val="96"/>
                <w:sz w:val="20"/>
                <w:szCs w:val="20"/>
              </w:rPr>
              <w:t>İ</w:t>
            </w:r>
            <w:r w:rsidRPr="00561C26">
              <w:rPr>
                <w:rFonts w:ascii="Times New Roman" w:hAnsi="Times New Roman" w:cs="Times New Roman"/>
                <w:spacing w:val="-2"/>
                <w:w w:val="109"/>
                <w:sz w:val="20"/>
                <w:szCs w:val="20"/>
              </w:rPr>
              <w:t>ç</w:t>
            </w:r>
            <w:r w:rsidRPr="00561C26">
              <w:rPr>
                <w:rFonts w:ascii="Times New Roman" w:hAnsi="Times New Roman" w:cs="Times New Roman"/>
                <w:w w:val="128"/>
                <w:sz w:val="20"/>
                <w:szCs w:val="20"/>
              </w:rPr>
              <w:t>s</w:t>
            </w:r>
            <w:r w:rsidRPr="00561C26">
              <w:rPr>
                <w:rFonts w:ascii="Times New Roman" w:hAnsi="Times New Roman" w:cs="Times New Roman"/>
                <w:spacing w:val="-1"/>
                <w:sz w:val="20"/>
                <w:szCs w:val="20"/>
              </w:rPr>
              <w:t>e</w:t>
            </w:r>
            <w:r w:rsidRPr="00561C26">
              <w:rPr>
                <w:rFonts w:ascii="Times New Roman" w:hAnsi="Times New Roman" w:cs="Times New Roman"/>
                <w:w w:val="82"/>
                <w:sz w:val="20"/>
                <w:szCs w:val="20"/>
              </w:rPr>
              <w:t>l</w:t>
            </w:r>
            <w:r w:rsidRPr="00561C26">
              <w:rPr>
                <w:rFonts w:ascii="Times New Roman" w:hAnsi="Times New Roman" w:cs="Times New Roman"/>
                <w:spacing w:val="-2"/>
                <w:w w:val="82"/>
                <w:sz w:val="20"/>
                <w:szCs w:val="20"/>
              </w:rPr>
              <w:t>l</w:t>
            </w:r>
            <w:r w:rsidRPr="00561C26">
              <w:rPr>
                <w:rFonts w:ascii="Times New Roman" w:hAnsi="Times New Roman" w:cs="Times New Roman"/>
                <w:spacing w:val="-1"/>
                <w:sz w:val="20"/>
                <w:szCs w:val="20"/>
              </w:rPr>
              <w:t>e</w:t>
            </w:r>
            <w:r w:rsidRPr="00561C26">
              <w:rPr>
                <w:rFonts w:ascii="Times New Roman" w:hAnsi="Times New Roman" w:cs="Times New Roman"/>
                <w:w w:val="128"/>
                <w:sz w:val="20"/>
                <w:szCs w:val="20"/>
              </w:rPr>
              <w:t>ş</w:t>
            </w:r>
            <w:r w:rsidRPr="00561C26">
              <w:rPr>
                <w:rFonts w:ascii="Times New Roman" w:hAnsi="Times New Roman" w:cs="Times New Roman"/>
                <w:w w:val="88"/>
                <w:sz w:val="20"/>
                <w:szCs w:val="20"/>
              </w:rPr>
              <w:t>tiri</w:t>
            </w:r>
            <w:r w:rsidRPr="00561C26">
              <w:rPr>
                <w:rFonts w:ascii="Times New Roman" w:hAnsi="Times New Roman" w:cs="Times New Roman"/>
                <w:spacing w:val="-1"/>
                <w:w w:val="88"/>
                <w:sz w:val="20"/>
                <w:szCs w:val="20"/>
              </w:rPr>
              <w:t>l</w:t>
            </w:r>
            <w:r w:rsidRPr="00561C26">
              <w:rPr>
                <w:rFonts w:ascii="Times New Roman" w:hAnsi="Times New Roman" w:cs="Times New Roman"/>
                <w:w w:val="111"/>
                <w:sz w:val="20"/>
                <w:szCs w:val="20"/>
              </w:rPr>
              <w:t>mi</w:t>
            </w:r>
            <w:r w:rsidRPr="00561C26">
              <w:rPr>
                <w:rFonts w:ascii="Times New Roman" w:hAnsi="Times New Roman" w:cs="Times New Roman"/>
                <w:spacing w:val="-2"/>
                <w:w w:val="111"/>
                <w:sz w:val="20"/>
                <w:szCs w:val="20"/>
              </w:rPr>
              <w:t>ş</w:t>
            </w:r>
            <w:r w:rsidRPr="00561C26">
              <w:rPr>
                <w:rFonts w:ascii="Times New Roman" w:hAnsi="Times New Roman" w:cs="Times New Roman"/>
                <w:w w:val="63"/>
                <w:sz w:val="20"/>
                <w:szCs w:val="20"/>
              </w:rPr>
              <w:t xml:space="preserve">, </w:t>
            </w:r>
            <w:r w:rsidRPr="00561C26">
              <w:rPr>
                <w:rFonts w:ascii="Times New Roman" w:hAnsi="Times New Roman" w:cs="Times New Roman"/>
                <w:w w:val="128"/>
                <w:sz w:val="20"/>
                <w:szCs w:val="20"/>
              </w:rPr>
              <w:t>s</w:t>
            </w:r>
            <w:r w:rsidRPr="00561C26">
              <w:rPr>
                <w:rFonts w:ascii="Times New Roman" w:hAnsi="Times New Roman" w:cs="Times New Roman"/>
                <w:w w:val="106"/>
                <w:sz w:val="20"/>
                <w:szCs w:val="20"/>
              </w:rPr>
              <w:t>iste</w:t>
            </w:r>
            <w:r w:rsidRPr="00561C26">
              <w:rPr>
                <w:rFonts w:ascii="Times New Roman" w:hAnsi="Times New Roman" w:cs="Times New Roman"/>
                <w:spacing w:val="-3"/>
                <w:w w:val="106"/>
                <w:sz w:val="20"/>
                <w:szCs w:val="20"/>
              </w:rPr>
              <w:t>m</w:t>
            </w:r>
            <w:r w:rsidRPr="00561C26">
              <w:rPr>
                <w:rFonts w:ascii="Times New Roman" w:hAnsi="Times New Roman" w:cs="Times New Roman"/>
                <w:w w:val="104"/>
                <w:sz w:val="20"/>
                <w:szCs w:val="20"/>
              </w:rPr>
              <w:t>a</w:t>
            </w:r>
            <w:r w:rsidRPr="00561C26">
              <w:rPr>
                <w:rFonts w:ascii="Times New Roman" w:hAnsi="Times New Roman" w:cs="Times New Roman"/>
                <w:w w:val="96"/>
                <w:sz w:val="20"/>
                <w:szCs w:val="20"/>
              </w:rPr>
              <w:t>ti</w:t>
            </w:r>
            <w:r w:rsidRPr="00561C26">
              <w:rPr>
                <w:rFonts w:ascii="Times New Roman" w:hAnsi="Times New Roman" w:cs="Times New Roman"/>
                <w:spacing w:val="-4"/>
                <w:w w:val="96"/>
                <w:sz w:val="20"/>
                <w:szCs w:val="20"/>
              </w:rPr>
              <w:t>k</w:t>
            </w:r>
            <w:r w:rsidRPr="00561C26">
              <w:rPr>
                <w:rFonts w:ascii="Times New Roman" w:hAnsi="Times New Roman" w:cs="Times New Roman"/>
                <w:w w:val="63"/>
                <w:sz w:val="20"/>
                <w:szCs w:val="20"/>
              </w:rPr>
              <w:t xml:space="preserve">, </w:t>
            </w:r>
            <w:r w:rsidRPr="00561C26">
              <w:rPr>
                <w:rFonts w:ascii="Times New Roman" w:hAnsi="Times New Roman" w:cs="Times New Roman"/>
                <w:spacing w:val="-1"/>
                <w:sz w:val="20"/>
                <w:szCs w:val="20"/>
              </w:rPr>
              <w:t xml:space="preserve">sürdürülebilir </w:t>
            </w:r>
            <w:r w:rsidRPr="00561C26">
              <w:rPr>
                <w:rFonts w:ascii="Times New Roman" w:hAnsi="Times New Roman" w:cs="Times New Roman"/>
                <w:sz w:val="20"/>
                <w:szCs w:val="20"/>
              </w:rPr>
              <w:t>ve</w:t>
            </w:r>
            <w:r w:rsidRPr="00561C26">
              <w:rPr>
                <w:rFonts w:ascii="Times New Roman" w:hAnsi="Times New Roman" w:cs="Times New Roman"/>
                <w:spacing w:val="-64"/>
                <w:sz w:val="20"/>
                <w:szCs w:val="20"/>
              </w:rPr>
              <w:t xml:space="preserve"> </w:t>
            </w:r>
            <w:r w:rsidRPr="00561C26">
              <w:rPr>
                <w:rFonts w:ascii="Times New Roman" w:hAnsi="Times New Roman" w:cs="Times New Roman"/>
                <w:sz w:val="20"/>
                <w:szCs w:val="20"/>
              </w:rPr>
              <w:t>örnek</w:t>
            </w:r>
            <w:r w:rsidRPr="00561C26">
              <w:rPr>
                <w:rFonts w:ascii="Times New Roman" w:hAnsi="Times New Roman" w:cs="Times New Roman"/>
                <w:spacing w:val="1"/>
                <w:sz w:val="20"/>
                <w:szCs w:val="20"/>
              </w:rPr>
              <w:t xml:space="preserve"> </w:t>
            </w:r>
            <w:r w:rsidRPr="00561C26">
              <w:rPr>
                <w:rFonts w:ascii="Times New Roman" w:hAnsi="Times New Roman" w:cs="Times New Roman"/>
                <w:sz w:val="20"/>
                <w:szCs w:val="20"/>
              </w:rPr>
              <w:t>gösterilebilir</w:t>
            </w:r>
            <w:r w:rsidRPr="00561C26">
              <w:rPr>
                <w:rFonts w:ascii="Times New Roman" w:hAnsi="Times New Roman" w:cs="Times New Roman"/>
                <w:spacing w:val="1"/>
                <w:sz w:val="20"/>
                <w:szCs w:val="20"/>
              </w:rPr>
              <w:t xml:space="preserve"> </w:t>
            </w:r>
            <w:r w:rsidRPr="00561C26">
              <w:rPr>
                <w:rFonts w:ascii="Times New Roman" w:hAnsi="Times New Roman" w:cs="Times New Roman"/>
                <w:sz w:val="20"/>
                <w:szCs w:val="20"/>
              </w:rPr>
              <w:t>uygulamalar</w:t>
            </w:r>
            <w:r w:rsidRPr="00561C26">
              <w:rPr>
                <w:rFonts w:ascii="Times New Roman" w:hAnsi="Times New Roman" w:cs="Times New Roman"/>
                <w:spacing w:val="1"/>
                <w:sz w:val="20"/>
                <w:szCs w:val="20"/>
              </w:rPr>
              <w:t xml:space="preserve"> </w:t>
            </w:r>
            <w:r w:rsidRPr="00561C26">
              <w:rPr>
                <w:rFonts w:ascii="Times New Roman" w:hAnsi="Times New Roman" w:cs="Times New Roman"/>
                <w:sz w:val="20"/>
                <w:szCs w:val="20"/>
              </w:rPr>
              <w:t>bulunmaktadır.</w:t>
            </w:r>
          </w:p>
        </w:tc>
      </w:tr>
    </w:tbl>
    <w:p w14:paraId="6284C37C" w14:textId="77777777" w:rsidR="00173A95" w:rsidRPr="00561C26" w:rsidRDefault="00173A95" w:rsidP="00173A95">
      <w:pPr>
        <w:ind w:right="63"/>
        <w:jc w:val="both"/>
        <w:rPr>
          <w:rFonts w:ascii="Times New Roman" w:hAnsi="Times New Roman" w:cs="Times New Roman"/>
          <w:b/>
          <w:sz w:val="24"/>
          <w:szCs w:val="24"/>
          <w:u w:val="single"/>
        </w:rPr>
      </w:pPr>
    </w:p>
    <w:p w14:paraId="1A4C49A3" w14:textId="77777777" w:rsidR="00173A95" w:rsidRPr="00561C26" w:rsidRDefault="00173A95" w:rsidP="00173A95">
      <w:pPr>
        <w:pStyle w:val="Balk4"/>
        <w:ind w:right="63"/>
        <w:jc w:val="both"/>
        <w:rPr>
          <w:i w:val="0"/>
          <w:u w:val="single"/>
        </w:rPr>
      </w:pPr>
      <w:r w:rsidRPr="00561C26">
        <w:rPr>
          <w:i w:val="0"/>
          <w:u w:val="single"/>
        </w:rPr>
        <w:t>AÇIKLAMA:</w:t>
      </w:r>
    </w:p>
    <w:p w14:paraId="7BB1A0AB" w14:textId="77777777" w:rsidR="00173A95" w:rsidRPr="00561C26" w:rsidRDefault="00173A95" w:rsidP="00173A95">
      <w:pPr>
        <w:pStyle w:val="Balk4"/>
        <w:ind w:right="63"/>
        <w:jc w:val="both"/>
        <w:rPr>
          <w:i w:val="0"/>
          <w:u w:val="single"/>
        </w:rPr>
      </w:pPr>
    </w:p>
    <w:p w14:paraId="686DB1A3" w14:textId="77777777" w:rsidR="00173A95" w:rsidRPr="00561C26" w:rsidRDefault="00173A95" w:rsidP="00173A95">
      <w:pPr>
        <w:spacing w:line="276" w:lineRule="auto"/>
        <w:ind w:left="118" w:right="63"/>
        <w:jc w:val="both"/>
        <w:outlineLvl w:val="3"/>
        <w:rPr>
          <w:rFonts w:ascii="Times New Roman" w:eastAsia="Times New Roman" w:hAnsi="Times New Roman" w:cs="Times New Roman"/>
          <w:b/>
          <w:bCs/>
          <w:i/>
          <w:iCs/>
          <w:sz w:val="24"/>
          <w:szCs w:val="24"/>
        </w:rPr>
      </w:pPr>
      <w:r w:rsidRPr="00561C26">
        <w:rPr>
          <w:rFonts w:ascii="Times New Roman" w:eastAsia="Times New Roman" w:hAnsi="Times New Roman" w:cs="Times New Roman"/>
          <w:b/>
          <w:bCs/>
          <w:i/>
          <w:iCs/>
          <w:sz w:val="24"/>
          <w:szCs w:val="24"/>
        </w:rPr>
        <w:t>Örnek Kanıtlar</w:t>
      </w:r>
    </w:p>
    <w:p w14:paraId="53449B3F" w14:textId="77777777" w:rsidR="00173A95" w:rsidRPr="00561C26" w:rsidRDefault="00173A95" w:rsidP="00173A95">
      <w:pPr>
        <w:pStyle w:val="TableParagraph"/>
        <w:numPr>
          <w:ilvl w:val="0"/>
          <w:numId w:val="11"/>
        </w:numPr>
        <w:tabs>
          <w:tab w:val="left" w:pos="943"/>
          <w:tab w:val="left" w:pos="944"/>
          <w:tab w:val="left" w:pos="2118"/>
          <w:tab w:val="left" w:pos="3468"/>
          <w:tab w:val="left" w:pos="4192"/>
          <w:tab w:val="left" w:pos="5758"/>
          <w:tab w:val="left" w:pos="6164"/>
          <w:tab w:val="left" w:pos="6631"/>
          <w:tab w:val="left" w:pos="7159"/>
          <w:tab w:val="left" w:pos="8117"/>
          <w:tab w:val="left" w:pos="8940"/>
          <w:tab w:val="left" w:pos="9400"/>
        </w:tabs>
        <w:autoSpaceDE w:val="0"/>
        <w:autoSpaceDN w:val="0"/>
        <w:spacing w:before="35" w:line="261" w:lineRule="auto"/>
        <w:ind w:right="104"/>
        <w:jc w:val="both"/>
        <w:rPr>
          <w:rFonts w:ascii="Times New Roman" w:hAnsi="Times New Roman" w:cs="Times New Roman"/>
          <w:i/>
          <w:sz w:val="24"/>
          <w:szCs w:val="24"/>
        </w:rPr>
      </w:pPr>
      <w:r w:rsidRPr="00561C26">
        <w:rPr>
          <w:rFonts w:ascii="Times New Roman" w:hAnsi="Times New Roman" w:cs="Times New Roman"/>
          <w:i/>
          <w:sz w:val="24"/>
          <w:szCs w:val="24"/>
        </w:rPr>
        <w:t>Kurumun</w:t>
      </w:r>
      <w:r w:rsidRPr="00561C26">
        <w:rPr>
          <w:rFonts w:ascii="Times New Roman" w:hAnsi="Times New Roman" w:cs="Times New Roman"/>
          <w:i/>
          <w:sz w:val="24"/>
          <w:szCs w:val="24"/>
        </w:rPr>
        <w:tab/>
        <w:t>süreçlerine</w:t>
      </w:r>
      <w:r w:rsidRPr="00561C26">
        <w:rPr>
          <w:rFonts w:ascii="Times New Roman" w:hAnsi="Times New Roman" w:cs="Times New Roman"/>
          <w:i/>
          <w:sz w:val="24"/>
          <w:szCs w:val="24"/>
        </w:rPr>
        <w:tab/>
        <w:t>özgü</w:t>
      </w:r>
      <w:r w:rsidRPr="00561C26">
        <w:rPr>
          <w:rFonts w:ascii="Times New Roman" w:hAnsi="Times New Roman" w:cs="Times New Roman"/>
          <w:i/>
          <w:sz w:val="24"/>
          <w:szCs w:val="24"/>
        </w:rPr>
        <w:tab/>
        <w:t>oluşturulmuş</w:t>
      </w:r>
      <w:r w:rsidRPr="00561C26">
        <w:rPr>
          <w:rFonts w:ascii="Times New Roman" w:hAnsi="Times New Roman" w:cs="Times New Roman"/>
          <w:i/>
          <w:sz w:val="24"/>
          <w:szCs w:val="24"/>
        </w:rPr>
        <w:tab/>
        <w:t>iç</w:t>
      </w:r>
      <w:r w:rsidRPr="00561C26">
        <w:rPr>
          <w:rFonts w:ascii="Times New Roman" w:hAnsi="Times New Roman" w:cs="Times New Roman"/>
          <w:i/>
          <w:sz w:val="24"/>
          <w:szCs w:val="24"/>
        </w:rPr>
        <w:tab/>
        <w:t>ve</w:t>
      </w:r>
      <w:r w:rsidRPr="00561C26">
        <w:rPr>
          <w:rFonts w:ascii="Times New Roman" w:hAnsi="Times New Roman" w:cs="Times New Roman"/>
          <w:i/>
          <w:sz w:val="24"/>
          <w:szCs w:val="24"/>
        </w:rPr>
        <w:tab/>
        <w:t>dış</w:t>
      </w:r>
      <w:r w:rsidRPr="00561C26">
        <w:rPr>
          <w:rFonts w:ascii="Times New Roman" w:hAnsi="Times New Roman" w:cs="Times New Roman"/>
          <w:i/>
          <w:sz w:val="24"/>
          <w:szCs w:val="24"/>
        </w:rPr>
        <w:tab/>
        <w:t>paydaş</w:t>
      </w:r>
      <w:r w:rsidRPr="00561C26">
        <w:rPr>
          <w:rFonts w:ascii="Times New Roman" w:hAnsi="Times New Roman" w:cs="Times New Roman"/>
          <w:i/>
          <w:sz w:val="24"/>
          <w:szCs w:val="24"/>
        </w:rPr>
        <w:tab/>
        <w:t>listesi</w:t>
      </w:r>
      <w:r w:rsidRPr="00561C26">
        <w:rPr>
          <w:rFonts w:ascii="Times New Roman" w:hAnsi="Times New Roman" w:cs="Times New Roman"/>
          <w:i/>
          <w:sz w:val="24"/>
          <w:szCs w:val="24"/>
        </w:rPr>
        <w:tab/>
        <w:t xml:space="preserve">ile </w:t>
      </w:r>
      <w:proofErr w:type="gramStart"/>
      <w:r w:rsidRPr="00561C26">
        <w:rPr>
          <w:rFonts w:ascii="Times New Roman" w:hAnsi="Times New Roman" w:cs="Times New Roman"/>
          <w:i/>
          <w:w w:val="95"/>
          <w:sz w:val="24"/>
          <w:szCs w:val="24"/>
        </w:rPr>
        <w:t xml:space="preserve">paydaşların </w:t>
      </w:r>
      <w:r w:rsidRPr="00561C26">
        <w:rPr>
          <w:rFonts w:ascii="Times New Roman" w:hAnsi="Times New Roman" w:cs="Times New Roman"/>
          <w:i/>
          <w:spacing w:val="-63"/>
          <w:w w:val="95"/>
          <w:sz w:val="24"/>
          <w:szCs w:val="24"/>
        </w:rPr>
        <w:t xml:space="preserve"> </w:t>
      </w:r>
      <w:r w:rsidRPr="00561C26">
        <w:rPr>
          <w:rFonts w:ascii="Times New Roman" w:hAnsi="Times New Roman" w:cs="Times New Roman"/>
          <w:i/>
          <w:sz w:val="24"/>
          <w:szCs w:val="24"/>
        </w:rPr>
        <w:t>önceliklendirilmesine</w:t>
      </w:r>
      <w:proofErr w:type="gramEnd"/>
      <w:r w:rsidRPr="00561C26">
        <w:rPr>
          <w:rFonts w:ascii="Times New Roman" w:hAnsi="Times New Roman" w:cs="Times New Roman"/>
          <w:i/>
          <w:spacing w:val="-25"/>
          <w:sz w:val="24"/>
          <w:szCs w:val="24"/>
        </w:rPr>
        <w:t xml:space="preserve"> </w:t>
      </w:r>
      <w:r w:rsidRPr="00561C26">
        <w:rPr>
          <w:rFonts w:ascii="Times New Roman" w:hAnsi="Times New Roman" w:cs="Times New Roman"/>
          <w:i/>
          <w:sz w:val="24"/>
          <w:szCs w:val="24"/>
        </w:rPr>
        <w:t>ilişkin</w:t>
      </w:r>
      <w:r w:rsidRPr="00561C26">
        <w:rPr>
          <w:rFonts w:ascii="Times New Roman" w:hAnsi="Times New Roman" w:cs="Times New Roman"/>
          <w:i/>
          <w:spacing w:val="-24"/>
          <w:sz w:val="24"/>
          <w:szCs w:val="24"/>
        </w:rPr>
        <w:t xml:space="preserve"> </w:t>
      </w:r>
      <w:r w:rsidRPr="00561C26">
        <w:rPr>
          <w:rFonts w:ascii="Times New Roman" w:hAnsi="Times New Roman" w:cs="Times New Roman"/>
          <w:i/>
          <w:sz w:val="24"/>
          <w:szCs w:val="24"/>
        </w:rPr>
        <w:t>kanıtlar</w:t>
      </w:r>
    </w:p>
    <w:p w14:paraId="0A04A259" w14:textId="77777777" w:rsidR="00173A95" w:rsidRPr="00561C26" w:rsidRDefault="00173A95" w:rsidP="00173A95">
      <w:pPr>
        <w:pStyle w:val="TableParagraph"/>
        <w:numPr>
          <w:ilvl w:val="0"/>
          <w:numId w:val="11"/>
        </w:numPr>
        <w:tabs>
          <w:tab w:val="left" w:pos="943"/>
          <w:tab w:val="left" w:pos="944"/>
        </w:tabs>
        <w:autoSpaceDE w:val="0"/>
        <w:autoSpaceDN w:val="0"/>
        <w:spacing w:before="13" w:line="264" w:lineRule="auto"/>
        <w:ind w:right="102"/>
        <w:jc w:val="both"/>
        <w:rPr>
          <w:rFonts w:ascii="Times New Roman" w:hAnsi="Times New Roman" w:cs="Times New Roman"/>
          <w:i/>
          <w:sz w:val="24"/>
          <w:szCs w:val="24"/>
        </w:rPr>
      </w:pPr>
      <w:r w:rsidRPr="00561C26">
        <w:rPr>
          <w:rFonts w:ascii="Times New Roman" w:hAnsi="Times New Roman" w:cs="Times New Roman"/>
          <w:i/>
          <w:w w:val="95"/>
          <w:sz w:val="24"/>
          <w:szCs w:val="24"/>
        </w:rPr>
        <w:t>Paydaş</w:t>
      </w:r>
      <w:r w:rsidRPr="00561C26">
        <w:rPr>
          <w:rFonts w:ascii="Times New Roman" w:hAnsi="Times New Roman" w:cs="Times New Roman"/>
          <w:i/>
          <w:spacing w:val="-17"/>
          <w:w w:val="95"/>
          <w:sz w:val="24"/>
          <w:szCs w:val="24"/>
        </w:rPr>
        <w:t xml:space="preserve"> </w:t>
      </w:r>
      <w:r w:rsidRPr="00561C26">
        <w:rPr>
          <w:rFonts w:ascii="Times New Roman" w:hAnsi="Times New Roman" w:cs="Times New Roman"/>
          <w:i/>
          <w:w w:val="95"/>
          <w:sz w:val="24"/>
          <w:szCs w:val="24"/>
        </w:rPr>
        <w:t>görüşlerinin</w:t>
      </w:r>
      <w:r w:rsidRPr="00561C26">
        <w:rPr>
          <w:rFonts w:ascii="Times New Roman" w:hAnsi="Times New Roman" w:cs="Times New Roman"/>
          <w:i/>
          <w:spacing w:val="-19"/>
          <w:w w:val="95"/>
          <w:sz w:val="24"/>
          <w:szCs w:val="24"/>
        </w:rPr>
        <w:t xml:space="preserve"> </w:t>
      </w:r>
      <w:r w:rsidRPr="00561C26">
        <w:rPr>
          <w:rFonts w:ascii="Times New Roman" w:hAnsi="Times New Roman" w:cs="Times New Roman"/>
          <w:i/>
          <w:w w:val="95"/>
          <w:sz w:val="24"/>
          <w:szCs w:val="24"/>
        </w:rPr>
        <w:t>alınması</w:t>
      </w:r>
      <w:r w:rsidRPr="00561C26">
        <w:rPr>
          <w:rFonts w:ascii="Times New Roman" w:hAnsi="Times New Roman" w:cs="Times New Roman"/>
          <w:i/>
          <w:spacing w:val="-17"/>
          <w:w w:val="95"/>
          <w:sz w:val="24"/>
          <w:szCs w:val="24"/>
        </w:rPr>
        <w:t xml:space="preserve"> </w:t>
      </w:r>
      <w:r w:rsidRPr="00561C26">
        <w:rPr>
          <w:rFonts w:ascii="Times New Roman" w:hAnsi="Times New Roman" w:cs="Times New Roman"/>
          <w:i/>
          <w:w w:val="95"/>
          <w:sz w:val="24"/>
          <w:szCs w:val="24"/>
        </w:rPr>
        <w:t>sürecinde</w:t>
      </w:r>
      <w:r w:rsidRPr="00561C26">
        <w:rPr>
          <w:rFonts w:ascii="Times New Roman" w:hAnsi="Times New Roman" w:cs="Times New Roman"/>
          <w:i/>
          <w:spacing w:val="-18"/>
          <w:w w:val="95"/>
          <w:sz w:val="24"/>
          <w:szCs w:val="24"/>
        </w:rPr>
        <w:t xml:space="preserve"> </w:t>
      </w:r>
      <w:r w:rsidRPr="00561C26">
        <w:rPr>
          <w:rFonts w:ascii="Times New Roman" w:hAnsi="Times New Roman" w:cs="Times New Roman"/>
          <w:i/>
          <w:w w:val="95"/>
          <w:sz w:val="24"/>
          <w:szCs w:val="24"/>
        </w:rPr>
        <w:t>kullanılan</w:t>
      </w:r>
      <w:r w:rsidRPr="00561C26">
        <w:rPr>
          <w:rFonts w:ascii="Times New Roman" w:hAnsi="Times New Roman" w:cs="Times New Roman"/>
          <w:i/>
          <w:spacing w:val="-17"/>
          <w:w w:val="95"/>
          <w:sz w:val="24"/>
          <w:szCs w:val="24"/>
        </w:rPr>
        <w:t xml:space="preserve"> </w:t>
      </w:r>
      <w:r w:rsidRPr="00561C26">
        <w:rPr>
          <w:rFonts w:ascii="Times New Roman" w:hAnsi="Times New Roman" w:cs="Times New Roman"/>
          <w:i/>
          <w:w w:val="95"/>
          <w:sz w:val="24"/>
          <w:szCs w:val="24"/>
        </w:rPr>
        <w:t>veri</w:t>
      </w:r>
      <w:r w:rsidRPr="00561C26">
        <w:rPr>
          <w:rFonts w:ascii="Times New Roman" w:hAnsi="Times New Roman" w:cs="Times New Roman"/>
          <w:i/>
          <w:spacing w:val="-18"/>
          <w:w w:val="95"/>
          <w:sz w:val="24"/>
          <w:szCs w:val="24"/>
        </w:rPr>
        <w:t xml:space="preserve"> </w:t>
      </w:r>
      <w:r w:rsidRPr="00561C26">
        <w:rPr>
          <w:rFonts w:ascii="Times New Roman" w:hAnsi="Times New Roman" w:cs="Times New Roman"/>
          <w:i/>
          <w:w w:val="95"/>
          <w:sz w:val="24"/>
          <w:szCs w:val="24"/>
        </w:rPr>
        <w:t>toplama</w:t>
      </w:r>
      <w:r w:rsidRPr="00561C26">
        <w:rPr>
          <w:rFonts w:ascii="Times New Roman" w:hAnsi="Times New Roman" w:cs="Times New Roman"/>
          <w:i/>
          <w:spacing w:val="-17"/>
          <w:w w:val="95"/>
          <w:sz w:val="24"/>
          <w:szCs w:val="24"/>
        </w:rPr>
        <w:t xml:space="preserve"> </w:t>
      </w:r>
      <w:r w:rsidRPr="00561C26">
        <w:rPr>
          <w:rFonts w:ascii="Times New Roman" w:hAnsi="Times New Roman" w:cs="Times New Roman"/>
          <w:i/>
          <w:w w:val="95"/>
          <w:sz w:val="24"/>
          <w:szCs w:val="24"/>
        </w:rPr>
        <w:t>araçları</w:t>
      </w:r>
      <w:r w:rsidRPr="00561C26">
        <w:rPr>
          <w:rFonts w:ascii="Times New Roman" w:hAnsi="Times New Roman" w:cs="Times New Roman"/>
          <w:i/>
          <w:spacing w:val="-18"/>
          <w:w w:val="95"/>
          <w:sz w:val="24"/>
          <w:szCs w:val="24"/>
        </w:rPr>
        <w:t xml:space="preserve"> </w:t>
      </w:r>
      <w:r w:rsidRPr="00561C26">
        <w:rPr>
          <w:rFonts w:ascii="Times New Roman" w:hAnsi="Times New Roman" w:cs="Times New Roman"/>
          <w:i/>
          <w:w w:val="95"/>
          <w:sz w:val="24"/>
          <w:szCs w:val="24"/>
        </w:rPr>
        <w:t>ve</w:t>
      </w:r>
      <w:r w:rsidRPr="00561C26">
        <w:rPr>
          <w:rFonts w:ascii="Times New Roman" w:hAnsi="Times New Roman" w:cs="Times New Roman"/>
          <w:i/>
          <w:spacing w:val="-17"/>
          <w:w w:val="95"/>
          <w:sz w:val="24"/>
          <w:szCs w:val="24"/>
        </w:rPr>
        <w:t xml:space="preserve"> </w:t>
      </w:r>
      <w:r w:rsidRPr="00561C26">
        <w:rPr>
          <w:rFonts w:ascii="Times New Roman" w:hAnsi="Times New Roman" w:cs="Times New Roman"/>
          <w:i/>
          <w:w w:val="95"/>
          <w:sz w:val="24"/>
          <w:szCs w:val="24"/>
        </w:rPr>
        <w:t>yöntemi</w:t>
      </w:r>
      <w:r w:rsidRPr="00561C26">
        <w:rPr>
          <w:rFonts w:ascii="Times New Roman" w:hAnsi="Times New Roman" w:cs="Times New Roman"/>
          <w:i/>
          <w:spacing w:val="-18"/>
          <w:w w:val="95"/>
          <w:sz w:val="24"/>
          <w:szCs w:val="24"/>
        </w:rPr>
        <w:t xml:space="preserve"> </w:t>
      </w:r>
      <w:r w:rsidRPr="00561C26">
        <w:rPr>
          <w:rFonts w:ascii="Times New Roman" w:hAnsi="Times New Roman" w:cs="Times New Roman"/>
          <w:i/>
          <w:w w:val="95"/>
          <w:sz w:val="24"/>
          <w:szCs w:val="24"/>
        </w:rPr>
        <w:t>(Anketler,</w:t>
      </w:r>
      <w:r w:rsidRPr="00561C26">
        <w:rPr>
          <w:rFonts w:ascii="Times New Roman" w:hAnsi="Times New Roman" w:cs="Times New Roman"/>
          <w:i/>
          <w:spacing w:val="-15"/>
          <w:w w:val="95"/>
          <w:sz w:val="24"/>
          <w:szCs w:val="24"/>
        </w:rPr>
        <w:t xml:space="preserve"> </w:t>
      </w:r>
      <w:r w:rsidRPr="00561C26">
        <w:rPr>
          <w:rFonts w:ascii="Times New Roman" w:hAnsi="Times New Roman" w:cs="Times New Roman"/>
          <w:i/>
          <w:w w:val="95"/>
          <w:sz w:val="24"/>
          <w:szCs w:val="24"/>
        </w:rPr>
        <w:t>odak</w:t>
      </w:r>
      <w:r w:rsidRPr="00561C26">
        <w:rPr>
          <w:rFonts w:ascii="Times New Roman" w:hAnsi="Times New Roman" w:cs="Times New Roman"/>
          <w:i/>
          <w:spacing w:val="-63"/>
          <w:w w:val="95"/>
          <w:sz w:val="24"/>
          <w:szCs w:val="24"/>
        </w:rPr>
        <w:t xml:space="preserve"> </w:t>
      </w:r>
      <w:r w:rsidRPr="00561C26">
        <w:rPr>
          <w:rFonts w:ascii="Times New Roman" w:hAnsi="Times New Roman" w:cs="Times New Roman"/>
          <w:i/>
          <w:w w:val="99"/>
          <w:sz w:val="24"/>
          <w:szCs w:val="24"/>
        </w:rPr>
        <w:t>gr</w:t>
      </w:r>
      <w:r w:rsidRPr="00561C26">
        <w:rPr>
          <w:rFonts w:ascii="Times New Roman" w:hAnsi="Times New Roman" w:cs="Times New Roman"/>
          <w:i/>
          <w:spacing w:val="1"/>
          <w:w w:val="99"/>
          <w:sz w:val="24"/>
          <w:szCs w:val="24"/>
        </w:rPr>
        <w:t>u</w:t>
      </w:r>
      <w:r w:rsidRPr="00561C26">
        <w:rPr>
          <w:rFonts w:ascii="Times New Roman" w:hAnsi="Times New Roman" w:cs="Times New Roman"/>
          <w:i/>
          <w:w w:val="99"/>
          <w:sz w:val="24"/>
          <w:szCs w:val="24"/>
        </w:rPr>
        <w:t>p</w:t>
      </w:r>
      <w:r w:rsidRPr="00561C26">
        <w:rPr>
          <w:rFonts w:ascii="Times New Roman" w:hAnsi="Times New Roman" w:cs="Times New Roman"/>
          <w:i/>
          <w:spacing w:val="-22"/>
          <w:sz w:val="24"/>
          <w:szCs w:val="24"/>
        </w:rPr>
        <w:t xml:space="preserve"> </w:t>
      </w:r>
      <w:r w:rsidRPr="00561C26">
        <w:rPr>
          <w:rFonts w:ascii="Times New Roman" w:hAnsi="Times New Roman" w:cs="Times New Roman"/>
          <w:i/>
          <w:spacing w:val="-3"/>
          <w:w w:val="84"/>
          <w:sz w:val="24"/>
          <w:szCs w:val="24"/>
        </w:rPr>
        <w:t>t</w:t>
      </w:r>
      <w:r w:rsidRPr="00561C26">
        <w:rPr>
          <w:rFonts w:ascii="Times New Roman" w:hAnsi="Times New Roman" w:cs="Times New Roman"/>
          <w:i/>
          <w:sz w:val="24"/>
          <w:szCs w:val="24"/>
        </w:rPr>
        <w:t>o</w:t>
      </w:r>
      <w:r w:rsidRPr="00561C26">
        <w:rPr>
          <w:rFonts w:ascii="Times New Roman" w:hAnsi="Times New Roman" w:cs="Times New Roman"/>
          <w:i/>
          <w:w w:val="89"/>
          <w:sz w:val="24"/>
          <w:szCs w:val="24"/>
        </w:rPr>
        <w:t>p</w:t>
      </w:r>
      <w:r w:rsidRPr="00561C26">
        <w:rPr>
          <w:rFonts w:ascii="Times New Roman" w:hAnsi="Times New Roman" w:cs="Times New Roman"/>
          <w:i/>
          <w:spacing w:val="-2"/>
          <w:w w:val="89"/>
          <w:sz w:val="24"/>
          <w:szCs w:val="24"/>
        </w:rPr>
        <w:t>l</w:t>
      </w:r>
      <w:r w:rsidRPr="00561C26">
        <w:rPr>
          <w:rFonts w:ascii="Times New Roman" w:hAnsi="Times New Roman" w:cs="Times New Roman"/>
          <w:i/>
          <w:sz w:val="24"/>
          <w:szCs w:val="24"/>
        </w:rPr>
        <w:t>a</w:t>
      </w:r>
      <w:r w:rsidRPr="00561C26">
        <w:rPr>
          <w:rFonts w:ascii="Times New Roman" w:hAnsi="Times New Roman" w:cs="Times New Roman"/>
          <w:i/>
          <w:spacing w:val="-1"/>
          <w:w w:val="103"/>
          <w:sz w:val="24"/>
          <w:szCs w:val="24"/>
        </w:rPr>
        <w:t>n</w:t>
      </w:r>
      <w:r w:rsidRPr="00561C26">
        <w:rPr>
          <w:rFonts w:ascii="Times New Roman" w:hAnsi="Times New Roman" w:cs="Times New Roman"/>
          <w:i/>
          <w:w w:val="78"/>
          <w:sz w:val="24"/>
          <w:szCs w:val="24"/>
        </w:rPr>
        <w:t>tı</w:t>
      </w:r>
      <w:r w:rsidRPr="00561C26">
        <w:rPr>
          <w:rFonts w:ascii="Times New Roman" w:hAnsi="Times New Roman" w:cs="Times New Roman"/>
          <w:i/>
          <w:spacing w:val="-4"/>
          <w:w w:val="78"/>
          <w:sz w:val="24"/>
          <w:szCs w:val="24"/>
        </w:rPr>
        <w:t>l</w:t>
      </w:r>
      <w:r w:rsidRPr="00561C26">
        <w:rPr>
          <w:rFonts w:ascii="Times New Roman" w:hAnsi="Times New Roman" w:cs="Times New Roman"/>
          <w:i/>
          <w:sz w:val="24"/>
          <w:szCs w:val="24"/>
        </w:rPr>
        <w:t>a</w:t>
      </w:r>
      <w:r w:rsidRPr="00561C26">
        <w:rPr>
          <w:rFonts w:ascii="Times New Roman" w:hAnsi="Times New Roman" w:cs="Times New Roman"/>
          <w:i/>
          <w:w w:val="84"/>
          <w:sz w:val="24"/>
          <w:szCs w:val="24"/>
        </w:rPr>
        <w:t>r</w:t>
      </w:r>
      <w:r w:rsidRPr="00561C26">
        <w:rPr>
          <w:rFonts w:ascii="Times New Roman" w:hAnsi="Times New Roman" w:cs="Times New Roman"/>
          <w:i/>
          <w:spacing w:val="-4"/>
          <w:w w:val="75"/>
          <w:sz w:val="24"/>
          <w:szCs w:val="24"/>
        </w:rPr>
        <w:t>ı</w:t>
      </w:r>
      <w:r w:rsidRPr="00561C26">
        <w:rPr>
          <w:rFonts w:ascii="Times New Roman" w:hAnsi="Times New Roman" w:cs="Times New Roman"/>
          <w:i/>
          <w:w w:val="61"/>
          <w:sz w:val="24"/>
          <w:szCs w:val="24"/>
        </w:rPr>
        <w:t>,</w:t>
      </w:r>
      <w:r w:rsidRPr="00561C26">
        <w:rPr>
          <w:rFonts w:ascii="Times New Roman" w:hAnsi="Times New Roman" w:cs="Times New Roman"/>
          <w:i/>
          <w:spacing w:val="-20"/>
          <w:sz w:val="24"/>
          <w:szCs w:val="24"/>
        </w:rPr>
        <w:t xml:space="preserve"> </w:t>
      </w:r>
      <w:r w:rsidRPr="00561C26">
        <w:rPr>
          <w:rFonts w:ascii="Times New Roman" w:hAnsi="Times New Roman" w:cs="Times New Roman"/>
          <w:i/>
          <w:spacing w:val="-3"/>
          <w:w w:val="112"/>
          <w:sz w:val="24"/>
          <w:szCs w:val="24"/>
        </w:rPr>
        <w:t>ç</w:t>
      </w:r>
      <w:r w:rsidRPr="00561C26">
        <w:rPr>
          <w:rFonts w:ascii="Times New Roman" w:hAnsi="Times New Roman" w:cs="Times New Roman"/>
          <w:i/>
          <w:sz w:val="24"/>
          <w:szCs w:val="24"/>
        </w:rPr>
        <w:t>a</w:t>
      </w:r>
      <w:r w:rsidRPr="00561C26">
        <w:rPr>
          <w:rFonts w:ascii="Times New Roman" w:hAnsi="Times New Roman" w:cs="Times New Roman"/>
          <w:i/>
          <w:w w:val="74"/>
          <w:sz w:val="24"/>
          <w:szCs w:val="24"/>
        </w:rPr>
        <w:t>l</w:t>
      </w:r>
      <w:r w:rsidRPr="00561C26">
        <w:rPr>
          <w:rFonts w:ascii="Times New Roman" w:hAnsi="Times New Roman" w:cs="Times New Roman"/>
          <w:i/>
          <w:spacing w:val="-2"/>
          <w:w w:val="74"/>
          <w:sz w:val="24"/>
          <w:szCs w:val="24"/>
        </w:rPr>
        <w:t>ı</w:t>
      </w:r>
      <w:r w:rsidRPr="00561C26">
        <w:rPr>
          <w:rFonts w:ascii="Times New Roman" w:hAnsi="Times New Roman" w:cs="Times New Roman"/>
          <w:i/>
          <w:w w:val="122"/>
          <w:sz w:val="24"/>
          <w:szCs w:val="24"/>
        </w:rPr>
        <w:t>ş</w:t>
      </w:r>
      <w:r w:rsidRPr="00561C26">
        <w:rPr>
          <w:rFonts w:ascii="Times New Roman" w:hAnsi="Times New Roman" w:cs="Times New Roman"/>
          <w:i/>
          <w:spacing w:val="-3"/>
          <w:w w:val="84"/>
          <w:sz w:val="24"/>
          <w:szCs w:val="24"/>
        </w:rPr>
        <w:t>t</w:t>
      </w:r>
      <w:r w:rsidRPr="00561C26">
        <w:rPr>
          <w:rFonts w:ascii="Times New Roman" w:hAnsi="Times New Roman" w:cs="Times New Roman"/>
          <w:i/>
          <w:spacing w:val="-2"/>
          <w:sz w:val="24"/>
          <w:szCs w:val="24"/>
        </w:rPr>
        <w:t>a</w:t>
      </w:r>
      <w:r w:rsidRPr="00561C26">
        <w:rPr>
          <w:rFonts w:ascii="Times New Roman" w:hAnsi="Times New Roman" w:cs="Times New Roman"/>
          <w:i/>
          <w:spacing w:val="1"/>
          <w:sz w:val="24"/>
          <w:szCs w:val="24"/>
        </w:rPr>
        <w:t>y</w:t>
      </w:r>
      <w:r w:rsidRPr="00561C26">
        <w:rPr>
          <w:rFonts w:ascii="Times New Roman" w:hAnsi="Times New Roman" w:cs="Times New Roman"/>
          <w:i/>
          <w:w w:val="89"/>
          <w:sz w:val="24"/>
          <w:szCs w:val="24"/>
        </w:rPr>
        <w:t>l</w:t>
      </w:r>
      <w:r w:rsidRPr="00561C26">
        <w:rPr>
          <w:rFonts w:ascii="Times New Roman" w:hAnsi="Times New Roman" w:cs="Times New Roman"/>
          <w:i/>
          <w:spacing w:val="-2"/>
          <w:w w:val="89"/>
          <w:sz w:val="24"/>
          <w:szCs w:val="24"/>
        </w:rPr>
        <w:t>a</w:t>
      </w:r>
      <w:r w:rsidRPr="00561C26">
        <w:rPr>
          <w:rFonts w:ascii="Times New Roman" w:hAnsi="Times New Roman" w:cs="Times New Roman"/>
          <w:i/>
          <w:w w:val="84"/>
          <w:sz w:val="24"/>
          <w:szCs w:val="24"/>
        </w:rPr>
        <w:t>r</w:t>
      </w:r>
      <w:r w:rsidRPr="00561C26">
        <w:rPr>
          <w:rFonts w:ascii="Times New Roman" w:hAnsi="Times New Roman" w:cs="Times New Roman"/>
          <w:i/>
          <w:w w:val="61"/>
          <w:sz w:val="24"/>
          <w:szCs w:val="24"/>
        </w:rPr>
        <w:t>,</w:t>
      </w:r>
      <w:r w:rsidRPr="00561C26">
        <w:rPr>
          <w:rFonts w:ascii="Times New Roman" w:hAnsi="Times New Roman" w:cs="Times New Roman"/>
          <w:i/>
          <w:spacing w:val="-20"/>
          <w:sz w:val="24"/>
          <w:szCs w:val="24"/>
        </w:rPr>
        <w:t xml:space="preserve"> </w:t>
      </w:r>
      <w:r w:rsidRPr="00561C26">
        <w:rPr>
          <w:rFonts w:ascii="Times New Roman" w:hAnsi="Times New Roman" w:cs="Times New Roman"/>
          <w:i/>
          <w:spacing w:val="-2"/>
          <w:w w:val="99"/>
          <w:sz w:val="24"/>
          <w:szCs w:val="24"/>
        </w:rPr>
        <w:t>b</w:t>
      </w:r>
      <w:r w:rsidRPr="00561C26">
        <w:rPr>
          <w:rFonts w:ascii="Times New Roman" w:hAnsi="Times New Roman" w:cs="Times New Roman"/>
          <w:i/>
          <w:w w:val="74"/>
          <w:sz w:val="24"/>
          <w:szCs w:val="24"/>
        </w:rPr>
        <w:t>i</w:t>
      </w:r>
      <w:r w:rsidRPr="00561C26">
        <w:rPr>
          <w:rFonts w:ascii="Times New Roman" w:hAnsi="Times New Roman" w:cs="Times New Roman"/>
          <w:i/>
          <w:spacing w:val="-2"/>
          <w:w w:val="74"/>
          <w:sz w:val="24"/>
          <w:szCs w:val="24"/>
        </w:rPr>
        <w:t>l</w:t>
      </w:r>
      <w:r w:rsidRPr="00561C26">
        <w:rPr>
          <w:rFonts w:ascii="Times New Roman" w:hAnsi="Times New Roman" w:cs="Times New Roman"/>
          <w:i/>
          <w:w w:val="97"/>
          <w:sz w:val="24"/>
          <w:szCs w:val="24"/>
        </w:rPr>
        <w:t>gi</w:t>
      </w:r>
      <w:r w:rsidRPr="00561C26">
        <w:rPr>
          <w:rFonts w:ascii="Times New Roman" w:hAnsi="Times New Roman" w:cs="Times New Roman"/>
          <w:i/>
          <w:spacing w:val="-22"/>
          <w:sz w:val="24"/>
          <w:szCs w:val="24"/>
        </w:rPr>
        <w:t xml:space="preserve"> </w:t>
      </w:r>
      <w:r w:rsidRPr="00561C26">
        <w:rPr>
          <w:rFonts w:ascii="Times New Roman" w:hAnsi="Times New Roman" w:cs="Times New Roman"/>
          <w:i/>
          <w:spacing w:val="-2"/>
          <w:sz w:val="24"/>
          <w:szCs w:val="24"/>
        </w:rPr>
        <w:t>y</w:t>
      </w:r>
      <w:r w:rsidRPr="00561C26">
        <w:rPr>
          <w:rFonts w:ascii="Times New Roman" w:hAnsi="Times New Roman" w:cs="Times New Roman"/>
          <w:i/>
          <w:sz w:val="24"/>
          <w:szCs w:val="24"/>
        </w:rPr>
        <w:t>ö</w:t>
      </w:r>
      <w:r w:rsidRPr="00561C26">
        <w:rPr>
          <w:rFonts w:ascii="Times New Roman" w:hAnsi="Times New Roman" w:cs="Times New Roman"/>
          <w:i/>
          <w:spacing w:val="-1"/>
          <w:w w:val="103"/>
          <w:sz w:val="24"/>
          <w:szCs w:val="24"/>
        </w:rPr>
        <w:t>n</w:t>
      </w:r>
      <w:r w:rsidRPr="00561C26">
        <w:rPr>
          <w:rFonts w:ascii="Times New Roman" w:hAnsi="Times New Roman" w:cs="Times New Roman"/>
          <w:i/>
          <w:spacing w:val="-1"/>
          <w:w w:val="97"/>
          <w:sz w:val="24"/>
          <w:szCs w:val="24"/>
        </w:rPr>
        <w:t>e</w:t>
      </w:r>
      <w:r w:rsidRPr="00561C26">
        <w:rPr>
          <w:rFonts w:ascii="Times New Roman" w:hAnsi="Times New Roman" w:cs="Times New Roman"/>
          <w:i/>
          <w:w w:val="95"/>
          <w:sz w:val="24"/>
          <w:szCs w:val="24"/>
        </w:rPr>
        <w:t>tim</w:t>
      </w:r>
      <w:r w:rsidRPr="00561C26">
        <w:rPr>
          <w:rFonts w:ascii="Times New Roman" w:hAnsi="Times New Roman" w:cs="Times New Roman"/>
          <w:i/>
          <w:spacing w:val="-21"/>
          <w:sz w:val="24"/>
          <w:szCs w:val="24"/>
        </w:rPr>
        <w:t xml:space="preserve"> </w:t>
      </w:r>
      <w:r w:rsidRPr="00561C26">
        <w:rPr>
          <w:rFonts w:ascii="Times New Roman" w:hAnsi="Times New Roman" w:cs="Times New Roman"/>
          <w:i/>
          <w:w w:val="102"/>
          <w:sz w:val="24"/>
          <w:szCs w:val="24"/>
        </w:rPr>
        <w:t>s</w:t>
      </w:r>
      <w:r w:rsidRPr="00561C26">
        <w:rPr>
          <w:rFonts w:ascii="Times New Roman" w:hAnsi="Times New Roman" w:cs="Times New Roman"/>
          <w:i/>
          <w:spacing w:val="-3"/>
          <w:w w:val="102"/>
          <w:sz w:val="24"/>
          <w:szCs w:val="24"/>
        </w:rPr>
        <w:t>i</w:t>
      </w:r>
      <w:r w:rsidRPr="00561C26">
        <w:rPr>
          <w:rFonts w:ascii="Times New Roman" w:hAnsi="Times New Roman" w:cs="Times New Roman"/>
          <w:i/>
          <w:w w:val="122"/>
          <w:sz w:val="24"/>
          <w:szCs w:val="24"/>
        </w:rPr>
        <w:t>s</w:t>
      </w:r>
      <w:r w:rsidRPr="00561C26">
        <w:rPr>
          <w:rFonts w:ascii="Times New Roman" w:hAnsi="Times New Roman" w:cs="Times New Roman"/>
          <w:i/>
          <w:w w:val="91"/>
          <w:sz w:val="24"/>
          <w:szCs w:val="24"/>
        </w:rPr>
        <w:t>t</w:t>
      </w:r>
      <w:r w:rsidRPr="00561C26">
        <w:rPr>
          <w:rFonts w:ascii="Times New Roman" w:hAnsi="Times New Roman" w:cs="Times New Roman"/>
          <w:i/>
          <w:spacing w:val="-4"/>
          <w:w w:val="91"/>
          <w:sz w:val="24"/>
          <w:szCs w:val="24"/>
        </w:rPr>
        <w:t>e</w:t>
      </w:r>
      <w:r w:rsidRPr="00561C26">
        <w:rPr>
          <w:rFonts w:ascii="Times New Roman" w:hAnsi="Times New Roman" w:cs="Times New Roman"/>
          <w:i/>
          <w:w w:val="99"/>
          <w:sz w:val="24"/>
          <w:szCs w:val="24"/>
        </w:rPr>
        <w:t>mi</w:t>
      </w:r>
      <w:r w:rsidRPr="00561C26">
        <w:rPr>
          <w:rFonts w:ascii="Times New Roman" w:hAnsi="Times New Roman" w:cs="Times New Roman"/>
          <w:i/>
          <w:spacing w:val="-21"/>
          <w:sz w:val="24"/>
          <w:szCs w:val="24"/>
        </w:rPr>
        <w:t xml:space="preserve"> </w:t>
      </w:r>
      <w:r w:rsidRPr="00561C26">
        <w:rPr>
          <w:rFonts w:ascii="Times New Roman" w:hAnsi="Times New Roman" w:cs="Times New Roman"/>
          <w:i/>
          <w:w w:val="90"/>
          <w:sz w:val="24"/>
          <w:szCs w:val="24"/>
        </w:rPr>
        <w:t>vb</w:t>
      </w:r>
      <w:r w:rsidRPr="00561C26">
        <w:rPr>
          <w:rFonts w:ascii="Times New Roman" w:hAnsi="Times New Roman" w:cs="Times New Roman"/>
          <w:i/>
          <w:spacing w:val="-2"/>
          <w:w w:val="90"/>
          <w:sz w:val="24"/>
          <w:szCs w:val="24"/>
        </w:rPr>
        <w:t>.</w:t>
      </w:r>
      <w:r w:rsidRPr="00561C26">
        <w:rPr>
          <w:rFonts w:ascii="Times New Roman" w:hAnsi="Times New Roman" w:cs="Times New Roman"/>
          <w:i/>
          <w:w w:val="93"/>
          <w:sz w:val="24"/>
          <w:szCs w:val="24"/>
        </w:rPr>
        <w:t>)</w:t>
      </w:r>
    </w:p>
    <w:p w14:paraId="6ED4D75E" w14:textId="77777777" w:rsidR="00173A95" w:rsidRPr="00561C26" w:rsidRDefault="00173A95" w:rsidP="00173A95">
      <w:pPr>
        <w:pStyle w:val="TableParagraph"/>
        <w:numPr>
          <w:ilvl w:val="0"/>
          <w:numId w:val="11"/>
        </w:numPr>
        <w:tabs>
          <w:tab w:val="left" w:pos="943"/>
          <w:tab w:val="left" w:pos="944"/>
        </w:tabs>
        <w:autoSpaceDE w:val="0"/>
        <w:autoSpaceDN w:val="0"/>
        <w:spacing w:before="9"/>
        <w:ind w:hanging="361"/>
        <w:jc w:val="both"/>
        <w:rPr>
          <w:rFonts w:ascii="Times New Roman" w:hAnsi="Times New Roman" w:cs="Times New Roman"/>
          <w:i/>
          <w:sz w:val="24"/>
          <w:szCs w:val="24"/>
        </w:rPr>
      </w:pPr>
      <w:r w:rsidRPr="00561C26">
        <w:rPr>
          <w:rFonts w:ascii="Times New Roman" w:hAnsi="Times New Roman" w:cs="Times New Roman"/>
          <w:i/>
          <w:w w:val="95"/>
          <w:sz w:val="24"/>
          <w:szCs w:val="24"/>
        </w:rPr>
        <w:t>Karar</w:t>
      </w:r>
      <w:r w:rsidRPr="00561C26">
        <w:rPr>
          <w:rFonts w:ascii="Times New Roman" w:hAnsi="Times New Roman" w:cs="Times New Roman"/>
          <w:i/>
          <w:spacing w:val="-5"/>
          <w:w w:val="95"/>
          <w:sz w:val="24"/>
          <w:szCs w:val="24"/>
        </w:rPr>
        <w:t xml:space="preserve"> </w:t>
      </w:r>
      <w:r w:rsidRPr="00561C26">
        <w:rPr>
          <w:rFonts w:ascii="Times New Roman" w:hAnsi="Times New Roman" w:cs="Times New Roman"/>
          <w:i/>
          <w:w w:val="95"/>
          <w:sz w:val="24"/>
          <w:szCs w:val="24"/>
        </w:rPr>
        <w:t>alma</w:t>
      </w:r>
      <w:r w:rsidRPr="00561C26">
        <w:rPr>
          <w:rFonts w:ascii="Times New Roman" w:hAnsi="Times New Roman" w:cs="Times New Roman"/>
          <w:i/>
          <w:spacing w:val="-1"/>
          <w:w w:val="95"/>
          <w:sz w:val="24"/>
          <w:szCs w:val="24"/>
        </w:rPr>
        <w:t xml:space="preserve"> </w:t>
      </w:r>
      <w:r w:rsidRPr="00561C26">
        <w:rPr>
          <w:rFonts w:ascii="Times New Roman" w:hAnsi="Times New Roman" w:cs="Times New Roman"/>
          <w:i/>
          <w:w w:val="95"/>
          <w:sz w:val="24"/>
          <w:szCs w:val="24"/>
        </w:rPr>
        <w:t>süreçlerinde</w:t>
      </w:r>
      <w:r w:rsidRPr="00561C26">
        <w:rPr>
          <w:rFonts w:ascii="Times New Roman" w:hAnsi="Times New Roman" w:cs="Times New Roman"/>
          <w:i/>
          <w:spacing w:val="-3"/>
          <w:w w:val="95"/>
          <w:sz w:val="24"/>
          <w:szCs w:val="24"/>
        </w:rPr>
        <w:t xml:space="preserve"> </w:t>
      </w:r>
      <w:r w:rsidRPr="00561C26">
        <w:rPr>
          <w:rFonts w:ascii="Times New Roman" w:hAnsi="Times New Roman" w:cs="Times New Roman"/>
          <w:i/>
          <w:w w:val="95"/>
          <w:sz w:val="24"/>
          <w:szCs w:val="24"/>
        </w:rPr>
        <w:t>paydaş</w:t>
      </w:r>
      <w:r w:rsidRPr="00561C26">
        <w:rPr>
          <w:rFonts w:ascii="Times New Roman" w:hAnsi="Times New Roman" w:cs="Times New Roman"/>
          <w:i/>
          <w:spacing w:val="-2"/>
          <w:w w:val="95"/>
          <w:sz w:val="24"/>
          <w:szCs w:val="24"/>
        </w:rPr>
        <w:t xml:space="preserve"> </w:t>
      </w:r>
      <w:r w:rsidRPr="00561C26">
        <w:rPr>
          <w:rFonts w:ascii="Times New Roman" w:hAnsi="Times New Roman" w:cs="Times New Roman"/>
          <w:i/>
          <w:w w:val="95"/>
          <w:sz w:val="24"/>
          <w:szCs w:val="24"/>
        </w:rPr>
        <w:t>katılımının</w:t>
      </w:r>
      <w:r w:rsidRPr="00561C26">
        <w:rPr>
          <w:rFonts w:ascii="Times New Roman" w:hAnsi="Times New Roman" w:cs="Times New Roman"/>
          <w:i/>
          <w:spacing w:val="-4"/>
          <w:w w:val="95"/>
          <w:sz w:val="24"/>
          <w:szCs w:val="24"/>
        </w:rPr>
        <w:t xml:space="preserve"> </w:t>
      </w:r>
      <w:r w:rsidRPr="00561C26">
        <w:rPr>
          <w:rFonts w:ascii="Times New Roman" w:hAnsi="Times New Roman" w:cs="Times New Roman"/>
          <w:i/>
          <w:w w:val="95"/>
          <w:sz w:val="24"/>
          <w:szCs w:val="24"/>
        </w:rPr>
        <w:t>sağlandığını</w:t>
      </w:r>
      <w:r w:rsidRPr="00561C26">
        <w:rPr>
          <w:rFonts w:ascii="Times New Roman" w:hAnsi="Times New Roman" w:cs="Times New Roman"/>
          <w:i/>
          <w:spacing w:val="-4"/>
          <w:w w:val="95"/>
          <w:sz w:val="24"/>
          <w:szCs w:val="24"/>
        </w:rPr>
        <w:t xml:space="preserve"> </w:t>
      </w:r>
      <w:r w:rsidRPr="00561C26">
        <w:rPr>
          <w:rFonts w:ascii="Times New Roman" w:hAnsi="Times New Roman" w:cs="Times New Roman"/>
          <w:i/>
          <w:w w:val="95"/>
          <w:sz w:val="24"/>
          <w:szCs w:val="24"/>
        </w:rPr>
        <w:t>gösteren</w:t>
      </w:r>
      <w:r w:rsidRPr="00561C26">
        <w:rPr>
          <w:rFonts w:ascii="Times New Roman" w:hAnsi="Times New Roman" w:cs="Times New Roman"/>
          <w:i/>
          <w:spacing w:val="-4"/>
          <w:w w:val="95"/>
          <w:sz w:val="24"/>
          <w:szCs w:val="24"/>
        </w:rPr>
        <w:t xml:space="preserve"> </w:t>
      </w:r>
      <w:r w:rsidRPr="00561C26">
        <w:rPr>
          <w:rFonts w:ascii="Times New Roman" w:hAnsi="Times New Roman" w:cs="Times New Roman"/>
          <w:i/>
          <w:w w:val="95"/>
          <w:sz w:val="24"/>
          <w:szCs w:val="24"/>
        </w:rPr>
        <w:t>belgeler</w:t>
      </w:r>
    </w:p>
    <w:p w14:paraId="76572356" w14:textId="644AFAC0" w:rsidR="00173A95" w:rsidRPr="006C21B5" w:rsidRDefault="00173A95" w:rsidP="00173A95">
      <w:pPr>
        <w:pStyle w:val="TableParagraph"/>
        <w:numPr>
          <w:ilvl w:val="0"/>
          <w:numId w:val="11"/>
        </w:numPr>
        <w:tabs>
          <w:tab w:val="left" w:pos="943"/>
          <w:tab w:val="left" w:pos="944"/>
        </w:tabs>
        <w:autoSpaceDE w:val="0"/>
        <w:autoSpaceDN w:val="0"/>
        <w:spacing w:before="35"/>
        <w:ind w:right="63" w:hanging="361"/>
        <w:jc w:val="both"/>
        <w:rPr>
          <w:rFonts w:ascii="Times New Roman" w:hAnsi="Times New Roman" w:cs="Times New Roman"/>
          <w:b/>
          <w:sz w:val="24"/>
          <w:szCs w:val="24"/>
          <w:u w:val="single"/>
        </w:rPr>
      </w:pPr>
      <w:r w:rsidRPr="00561C26">
        <w:rPr>
          <w:rFonts w:ascii="Times New Roman" w:hAnsi="Times New Roman" w:cs="Times New Roman"/>
          <w:i/>
          <w:w w:val="95"/>
          <w:sz w:val="24"/>
          <w:szCs w:val="24"/>
        </w:rPr>
        <w:t>Paydaş</w:t>
      </w:r>
      <w:r w:rsidRPr="00561C26">
        <w:rPr>
          <w:rFonts w:ascii="Times New Roman" w:hAnsi="Times New Roman" w:cs="Times New Roman"/>
          <w:i/>
          <w:spacing w:val="-15"/>
          <w:w w:val="95"/>
          <w:sz w:val="24"/>
          <w:szCs w:val="24"/>
        </w:rPr>
        <w:t xml:space="preserve"> </w:t>
      </w:r>
      <w:r w:rsidRPr="00561C26">
        <w:rPr>
          <w:rFonts w:ascii="Times New Roman" w:hAnsi="Times New Roman" w:cs="Times New Roman"/>
          <w:i/>
          <w:w w:val="95"/>
          <w:sz w:val="24"/>
          <w:szCs w:val="24"/>
        </w:rPr>
        <w:t>katılım</w:t>
      </w:r>
      <w:r w:rsidRPr="00561C26">
        <w:rPr>
          <w:rFonts w:ascii="Times New Roman" w:hAnsi="Times New Roman" w:cs="Times New Roman"/>
          <w:i/>
          <w:spacing w:val="-14"/>
          <w:w w:val="95"/>
          <w:sz w:val="24"/>
          <w:szCs w:val="24"/>
        </w:rPr>
        <w:t xml:space="preserve"> </w:t>
      </w:r>
      <w:r w:rsidRPr="00561C26">
        <w:rPr>
          <w:rFonts w:ascii="Times New Roman" w:hAnsi="Times New Roman" w:cs="Times New Roman"/>
          <w:i/>
          <w:w w:val="95"/>
          <w:sz w:val="24"/>
          <w:szCs w:val="24"/>
        </w:rPr>
        <w:t>mekanizmalarının</w:t>
      </w:r>
      <w:r w:rsidRPr="00561C26">
        <w:rPr>
          <w:rFonts w:ascii="Times New Roman" w:hAnsi="Times New Roman" w:cs="Times New Roman"/>
          <w:i/>
          <w:spacing w:val="-17"/>
          <w:w w:val="95"/>
          <w:sz w:val="24"/>
          <w:szCs w:val="24"/>
        </w:rPr>
        <w:t xml:space="preserve"> </w:t>
      </w:r>
      <w:r w:rsidRPr="00561C26">
        <w:rPr>
          <w:rFonts w:ascii="Times New Roman" w:hAnsi="Times New Roman" w:cs="Times New Roman"/>
          <w:i/>
          <w:w w:val="95"/>
          <w:sz w:val="24"/>
          <w:szCs w:val="24"/>
        </w:rPr>
        <w:t>işleyişine</w:t>
      </w:r>
      <w:r w:rsidRPr="00561C26">
        <w:rPr>
          <w:rFonts w:ascii="Times New Roman" w:hAnsi="Times New Roman" w:cs="Times New Roman"/>
          <w:i/>
          <w:spacing w:val="-15"/>
          <w:w w:val="95"/>
          <w:sz w:val="24"/>
          <w:szCs w:val="24"/>
        </w:rPr>
        <w:t xml:space="preserve"> </w:t>
      </w:r>
      <w:r w:rsidRPr="00561C26">
        <w:rPr>
          <w:rFonts w:ascii="Times New Roman" w:hAnsi="Times New Roman" w:cs="Times New Roman"/>
          <w:i/>
          <w:w w:val="95"/>
          <w:sz w:val="24"/>
          <w:szCs w:val="24"/>
        </w:rPr>
        <w:t>ilişkin</w:t>
      </w:r>
      <w:r w:rsidRPr="00561C26">
        <w:rPr>
          <w:rFonts w:ascii="Times New Roman" w:hAnsi="Times New Roman" w:cs="Times New Roman"/>
          <w:i/>
          <w:spacing w:val="-16"/>
          <w:w w:val="95"/>
          <w:sz w:val="24"/>
          <w:szCs w:val="24"/>
        </w:rPr>
        <w:t xml:space="preserve"> </w:t>
      </w:r>
      <w:r w:rsidRPr="00561C26">
        <w:rPr>
          <w:rFonts w:ascii="Times New Roman" w:hAnsi="Times New Roman" w:cs="Times New Roman"/>
          <w:i/>
          <w:w w:val="95"/>
          <w:sz w:val="24"/>
          <w:szCs w:val="24"/>
        </w:rPr>
        <w:t>izleme</w:t>
      </w:r>
      <w:r w:rsidRPr="00561C26">
        <w:rPr>
          <w:rFonts w:ascii="Times New Roman" w:hAnsi="Times New Roman" w:cs="Times New Roman"/>
          <w:i/>
          <w:spacing w:val="-15"/>
          <w:w w:val="95"/>
          <w:sz w:val="24"/>
          <w:szCs w:val="24"/>
        </w:rPr>
        <w:t xml:space="preserve"> </w:t>
      </w:r>
      <w:r w:rsidRPr="00561C26">
        <w:rPr>
          <w:rFonts w:ascii="Times New Roman" w:hAnsi="Times New Roman" w:cs="Times New Roman"/>
          <w:i/>
          <w:w w:val="95"/>
          <w:sz w:val="24"/>
          <w:szCs w:val="24"/>
        </w:rPr>
        <w:t>ve</w:t>
      </w:r>
      <w:r w:rsidRPr="00561C26">
        <w:rPr>
          <w:rFonts w:ascii="Times New Roman" w:hAnsi="Times New Roman" w:cs="Times New Roman"/>
          <w:i/>
          <w:spacing w:val="-16"/>
          <w:w w:val="95"/>
          <w:sz w:val="24"/>
          <w:szCs w:val="24"/>
        </w:rPr>
        <w:t xml:space="preserve"> </w:t>
      </w:r>
      <w:r w:rsidRPr="00561C26">
        <w:rPr>
          <w:rFonts w:ascii="Times New Roman" w:hAnsi="Times New Roman" w:cs="Times New Roman"/>
          <w:i/>
          <w:w w:val="95"/>
          <w:sz w:val="24"/>
          <w:szCs w:val="24"/>
        </w:rPr>
        <w:t>iyileştirme</w:t>
      </w:r>
      <w:r w:rsidRPr="00561C26">
        <w:rPr>
          <w:rFonts w:ascii="Times New Roman" w:hAnsi="Times New Roman" w:cs="Times New Roman"/>
          <w:i/>
          <w:spacing w:val="-16"/>
          <w:w w:val="95"/>
          <w:sz w:val="24"/>
          <w:szCs w:val="24"/>
        </w:rPr>
        <w:t xml:space="preserve"> </w:t>
      </w:r>
      <w:r w:rsidRPr="00561C26">
        <w:rPr>
          <w:rFonts w:ascii="Times New Roman" w:hAnsi="Times New Roman" w:cs="Times New Roman"/>
          <w:i/>
          <w:w w:val="95"/>
          <w:sz w:val="24"/>
          <w:szCs w:val="24"/>
        </w:rPr>
        <w:t>kanıtları</w:t>
      </w:r>
    </w:p>
    <w:p w14:paraId="2B827BC8" w14:textId="09D61181" w:rsidR="006C21B5" w:rsidRPr="00CF5865" w:rsidRDefault="006C21B5" w:rsidP="006C21B5">
      <w:pPr>
        <w:pStyle w:val="TableParagraph"/>
        <w:numPr>
          <w:ilvl w:val="0"/>
          <w:numId w:val="11"/>
        </w:numPr>
        <w:tabs>
          <w:tab w:val="left" w:pos="943"/>
          <w:tab w:val="left" w:pos="944"/>
        </w:tabs>
        <w:autoSpaceDE w:val="0"/>
        <w:autoSpaceDN w:val="0"/>
        <w:spacing w:before="10"/>
        <w:jc w:val="both"/>
        <w:rPr>
          <w:rStyle w:val="Kpr"/>
          <w:rFonts w:ascii="Times New Roman" w:hAnsi="Times New Roman" w:cs="Times New Roman"/>
          <w:b/>
          <w:i/>
          <w:color w:val="auto"/>
          <w:sz w:val="24"/>
          <w:szCs w:val="24"/>
        </w:rPr>
      </w:pPr>
      <w:r w:rsidRPr="001C6964">
        <w:rPr>
          <w:rStyle w:val="Kpr"/>
          <w:rFonts w:ascii="Times New Roman" w:hAnsi="Times New Roman" w:cs="Times New Roman"/>
          <w:i/>
          <w:sz w:val="24"/>
          <w:szCs w:val="24"/>
        </w:rPr>
        <w:t>http</w:t>
      </w:r>
      <w:r w:rsidR="000567DB">
        <w:rPr>
          <w:rStyle w:val="Kpr"/>
          <w:rFonts w:ascii="Times New Roman" w:hAnsi="Times New Roman" w:cs="Times New Roman"/>
          <w:i/>
          <w:sz w:val="24"/>
          <w:szCs w:val="24"/>
        </w:rPr>
        <w:t>:</w:t>
      </w:r>
      <w:r w:rsidRPr="001C6964">
        <w:rPr>
          <w:rStyle w:val="Kpr"/>
          <w:rFonts w:ascii="Times New Roman" w:hAnsi="Times New Roman" w:cs="Times New Roman"/>
          <w:i/>
          <w:sz w:val="24"/>
          <w:szCs w:val="24"/>
        </w:rPr>
        <w:t>//kalite.kku.edu.tr/Idari/Sayfa</w:t>
      </w:r>
      <w:r w:rsidRPr="001C6964">
        <w:rPr>
          <w:rFonts w:ascii="Times New Roman" w:hAnsi="Times New Roman" w:cs="Times New Roman"/>
          <w:i/>
          <w:w w:val="95"/>
          <w:sz w:val="24"/>
          <w:szCs w:val="24"/>
        </w:rPr>
        <w:t>/</w:t>
      </w:r>
      <w:r w:rsidRPr="001C6964">
        <w:rPr>
          <w:rStyle w:val="Kpr"/>
          <w:rFonts w:ascii="Times New Roman" w:hAnsi="Times New Roman" w:cs="Times New Roman"/>
          <w:i/>
          <w:sz w:val="24"/>
          <w:szCs w:val="24"/>
        </w:rPr>
        <w:t>Index?Sayfa:AnketSonuclari</w:t>
      </w:r>
    </w:p>
    <w:p w14:paraId="6F581A1D" w14:textId="5EB9BF71" w:rsidR="00CF5865" w:rsidRPr="00CF5865" w:rsidRDefault="00CF5865" w:rsidP="006C21B5">
      <w:pPr>
        <w:pStyle w:val="TableParagraph"/>
        <w:numPr>
          <w:ilvl w:val="0"/>
          <w:numId w:val="11"/>
        </w:numPr>
        <w:tabs>
          <w:tab w:val="left" w:pos="943"/>
          <w:tab w:val="left" w:pos="944"/>
        </w:tabs>
        <w:autoSpaceDE w:val="0"/>
        <w:autoSpaceDN w:val="0"/>
        <w:spacing w:before="10"/>
        <w:jc w:val="both"/>
        <w:rPr>
          <w:rStyle w:val="Kpr"/>
          <w:rFonts w:ascii="Times New Roman" w:hAnsi="Times New Roman" w:cs="Times New Roman"/>
          <w:i/>
          <w:sz w:val="24"/>
          <w:szCs w:val="24"/>
        </w:rPr>
      </w:pPr>
      <w:r w:rsidRPr="00CF5865">
        <w:rPr>
          <w:rStyle w:val="Kpr"/>
          <w:rFonts w:ascii="Times New Roman" w:hAnsi="Times New Roman" w:cs="Times New Roman"/>
          <w:i/>
          <w:sz w:val="24"/>
          <w:szCs w:val="24"/>
        </w:rPr>
        <w:t>https://kku.edu.tr/Anasayfa/Haber/Index/4015</w:t>
      </w:r>
    </w:p>
    <w:p w14:paraId="07F3938E" w14:textId="77777777" w:rsidR="00173A95" w:rsidRPr="00561C26" w:rsidRDefault="00173A95" w:rsidP="00173A95">
      <w:pPr>
        <w:pStyle w:val="TableParagraph"/>
        <w:numPr>
          <w:ilvl w:val="0"/>
          <w:numId w:val="11"/>
        </w:numPr>
        <w:tabs>
          <w:tab w:val="left" w:pos="943"/>
          <w:tab w:val="left" w:pos="944"/>
        </w:tabs>
        <w:autoSpaceDE w:val="0"/>
        <w:autoSpaceDN w:val="0"/>
        <w:spacing w:before="35"/>
        <w:ind w:right="63" w:hanging="361"/>
        <w:jc w:val="both"/>
        <w:rPr>
          <w:rFonts w:ascii="Times New Roman" w:hAnsi="Times New Roman" w:cs="Times New Roman"/>
          <w:b/>
          <w:sz w:val="24"/>
          <w:szCs w:val="24"/>
          <w:u w:val="single"/>
        </w:rPr>
      </w:pPr>
      <w:r w:rsidRPr="00561C26">
        <w:rPr>
          <w:rFonts w:ascii="Times New Roman" w:hAnsi="Times New Roman" w:cs="Times New Roman"/>
          <w:i/>
          <w:sz w:val="24"/>
          <w:szCs w:val="24"/>
        </w:rPr>
        <w:t>Standart</w:t>
      </w:r>
      <w:r w:rsidRPr="00561C26">
        <w:rPr>
          <w:rFonts w:ascii="Times New Roman" w:hAnsi="Times New Roman" w:cs="Times New Roman"/>
          <w:i/>
          <w:spacing w:val="-1"/>
          <w:sz w:val="24"/>
          <w:szCs w:val="24"/>
        </w:rPr>
        <w:t xml:space="preserve"> </w:t>
      </w:r>
      <w:r w:rsidRPr="00561C26">
        <w:rPr>
          <w:rFonts w:ascii="Times New Roman" w:hAnsi="Times New Roman" w:cs="Times New Roman"/>
          <w:i/>
          <w:sz w:val="24"/>
          <w:szCs w:val="24"/>
        </w:rPr>
        <w:t>uygulamalar ve mevzuatın yanı sıra; kurumun</w:t>
      </w:r>
      <w:r w:rsidRPr="00561C26">
        <w:rPr>
          <w:rFonts w:ascii="Times New Roman" w:hAnsi="Times New Roman" w:cs="Times New Roman"/>
          <w:i/>
          <w:spacing w:val="1"/>
          <w:sz w:val="24"/>
          <w:szCs w:val="24"/>
        </w:rPr>
        <w:t xml:space="preserve"> </w:t>
      </w:r>
      <w:r w:rsidRPr="00561C26">
        <w:rPr>
          <w:rFonts w:ascii="Times New Roman" w:hAnsi="Times New Roman" w:cs="Times New Roman"/>
          <w:i/>
          <w:sz w:val="24"/>
          <w:szCs w:val="24"/>
        </w:rPr>
        <w:t>ihtiyaçları doğrultusunda</w:t>
      </w:r>
      <w:r w:rsidRPr="00561C26">
        <w:rPr>
          <w:rFonts w:ascii="Times New Roman" w:hAnsi="Times New Roman" w:cs="Times New Roman"/>
          <w:i/>
          <w:spacing w:val="2"/>
          <w:sz w:val="24"/>
          <w:szCs w:val="24"/>
        </w:rPr>
        <w:t xml:space="preserve"> </w:t>
      </w:r>
      <w:r w:rsidRPr="00561C26">
        <w:rPr>
          <w:rFonts w:ascii="Times New Roman" w:hAnsi="Times New Roman" w:cs="Times New Roman"/>
          <w:i/>
          <w:sz w:val="24"/>
          <w:szCs w:val="24"/>
        </w:rPr>
        <w:t xml:space="preserve">geliştirdiği </w:t>
      </w:r>
      <w:r w:rsidRPr="00561C26">
        <w:rPr>
          <w:rFonts w:ascii="Times New Roman" w:hAnsi="Times New Roman" w:cs="Times New Roman"/>
          <w:i/>
          <w:spacing w:val="-66"/>
          <w:sz w:val="24"/>
          <w:szCs w:val="24"/>
        </w:rPr>
        <w:t xml:space="preserve">     </w:t>
      </w:r>
      <w:r w:rsidRPr="00561C26">
        <w:rPr>
          <w:rFonts w:ascii="Times New Roman" w:hAnsi="Times New Roman" w:cs="Times New Roman"/>
          <w:i/>
          <w:sz w:val="24"/>
          <w:szCs w:val="24"/>
        </w:rPr>
        <w:t>özgün</w:t>
      </w:r>
      <w:r w:rsidRPr="00561C26">
        <w:rPr>
          <w:rFonts w:ascii="Times New Roman" w:hAnsi="Times New Roman" w:cs="Times New Roman"/>
          <w:i/>
          <w:spacing w:val="-24"/>
          <w:sz w:val="24"/>
          <w:szCs w:val="24"/>
        </w:rPr>
        <w:t xml:space="preserve"> </w:t>
      </w:r>
      <w:r w:rsidRPr="00561C26">
        <w:rPr>
          <w:rFonts w:ascii="Times New Roman" w:hAnsi="Times New Roman" w:cs="Times New Roman"/>
          <w:i/>
          <w:sz w:val="24"/>
          <w:szCs w:val="24"/>
        </w:rPr>
        <w:t>yaklaşım</w:t>
      </w:r>
      <w:r w:rsidRPr="00561C26">
        <w:rPr>
          <w:rFonts w:ascii="Times New Roman" w:hAnsi="Times New Roman" w:cs="Times New Roman"/>
          <w:i/>
          <w:spacing w:val="-25"/>
          <w:sz w:val="24"/>
          <w:szCs w:val="24"/>
        </w:rPr>
        <w:t xml:space="preserve"> </w:t>
      </w:r>
      <w:r w:rsidRPr="00561C26">
        <w:rPr>
          <w:rFonts w:ascii="Times New Roman" w:hAnsi="Times New Roman" w:cs="Times New Roman"/>
          <w:i/>
          <w:sz w:val="24"/>
          <w:szCs w:val="24"/>
        </w:rPr>
        <w:t>ve</w:t>
      </w:r>
      <w:r w:rsidRPr="00561C26">
        <w:rPr>
          <w:rFonts w:ascii="Times New Roman" w:hAnsi="Times New Roman" w:cs="Times New Roman"/>
          <w:i/>
          <w:spacing w:val="-24"/>
          <w:sz w:val="24"/>
          <w:szCs w:val="24"/>
        </w:rPr>
        <w:t xml:space="preserve"> </w:t>
      </w:r>
      <w:r w:rsidRPr="00561C26">
        <w:rPr>
          <w:rFonts w:ascii="Times New Roman" w:hAnsi="Times New Roman" w:cs="Times New Roman"/>
          <w:i/>
          <w:sz w:val="24"/>
          <w:szCs w:val="24"/>
        </w:rPr>
        <w:t>uygulamalarına</w:t>
      </w:r>
      <w:r w:rsidRPr="00561C26">
        <w:rPr>
          <w:rFonts w:ascii="Times New Roman" w:hAnsi="Times New Roman" w:cs="Times New Roman"/>
          <w:i/>
          <w:spacing w:val="-22"/>
          <w:sz w:val="24"/>
          <w:szCs w:val="24"/>
        </w:rPr>
        <w:t xml:space="preserve"> </w:t>
      </w:r>
      <w:r w:rsidRPr="00561C26">
        <w:rPr>
          <w:rFonts w:ascii="Times New Roman" w:hAnsi="Times New Roman" w:cs="Times New Roman"/>
          <w:i/>
          <w:sz w:val="24"/>
          <w:szCs w:val="24"/>
        </w:rPr>
        <w:t>ilişkin</w:t>
      </w:r>
      <w:r w:rsidRPr="00561C26">
        <w:rPr>
          <w:rFonts w:ascii="Times New Roman" w:hAnsi="Times New Roman" w:cs="Times New Roman"/>
          <w:i/>
          <w:spacing w:val="-23"/>
          <w:sz w:val="24"/>
          <w:szCs w:val="24"/>
        </w:rPr>
        <w:t xml:space="preserve"> </w:t>
      </w:r>
      <w:r w:rsidRPr="00561C26">
        <w:rPr>
          <w:rFonts w:ascii="Times New Roman" w:hAnsi="Times New Roman" w:cs="Times New Roman"/>
          <w:i/>
          <w:sz w:val="24"/>
          <w:szCs w:val="24"/>
        </w:rPr>
        <w:t>kanıtlar</w:t>
      </w:r>
    </w:p>
    <w:p w14:paraId="26706510" w14:textId="77777777" w:rsidR="00173A95" w:rsidRPr="00561C26" w:rsidRDefault="00173A95" w:rsidP="00173A95">
      <w:pPr>
        <w:ind w:right="63"/>
        <w:jc w:val="both"/>
        <w:rPr>
          <w:rFonts w:ascii="Times New Roman" w:hAnsi="Times New Roman" w:cs="Times New Roman"/>
          <w:b/>
          <w:sz w:val="24"/>
          <w:szCs w:val="24"/>
          <w:u w:val="single"/>
        </w:rPr>
      </w:pPr>
    </w:p>
    <w:p w14:paraId="40E1CC50" w14:textId="77777777" w:rsidR="00173A95" w:rsidRPr="00561C26" w:rsidRDefault="00173A95" w:rsidP="00173A95">
      <w:pPr>
        <w:ind w:right="63"/>
        <w:jc w:val="both"/>
        <w:rPr>
          <w:rFonts w:ascii="Times New Roman" w:hAnsi="Times New Roman" w:cs="Times New Roman"/>
          <w:b/>
          <w:sz w:val="24"/>
          <w:szCs w:val="24"/>
          <w:u w:val="single"/>
        </w:rPr>
      </w:pPr>
    </w:p>
    <w:p w14:paraId="3167E710" w14:textId="77777777" w:rsidR="00FF5A9D" w:rsidRDefault="00FF5A9D" w:rsidP="00173A95">
      <w:pPr>
        <w:ind w:right="63"/>
        <w:jc w:val="both"/>
        <w:rPr>
          <w:rFonts w:ascii="Times New Roman" w:hAnsi="Times New Roman" w:cs="Times New Roman"/>
          <w:b/>
          <w:sz w:val="24"/>
          <w:szCs w:val="24"/>
          <w:u w:val="single"/>
        </w:rPr>
      </w:pPr>
    </w:p>
    <w:p w14:paraId="7A182E05" w14:textId="77777777" w:rsidR="00FF5A9D" w:rsidRDefault="00FF5A9D" w:rsidP="00173A95">
      <w:pPr>
        <w:ind w:right="63"/>
        <w:jc w:val="both"/>
        <w:rPr>
          <w:rFonts w:ascii="Times New Roman" w:hAnsi="Times New Roman" w:cs="Times New Roman"/>
          <w:b/>
          <w:sz w:val="24"/>
          <w:szCs w:val="24"/>
          <w:u w:val="single"/>
        </w:rPr>
      </w:pPr>
    </w:p>
    <w:p w14:paraId="033E076A" w14:textId="77777777" w:rsidR="006C21B5" w:rsidRDefault="006C21B5" w:rsidP="00173A95">
      <w:pPr>
        <w:ind w:right="63"/>
        <w:jc w:val="both"/>
        <w:rPr>
          <w:rFonts w:ascii="Times New Roman" w:hAnsi="Times New Roman" w:cs="Times New Roman"/>
          <w:b/>
          <w:sz w:val="24"/>
          <w:szCs w:val="24"/>
          <w:u w:val="single"/>
        </w:rPr>
      </w:pPr>
    </w:p>
    <w:p w14:paraId="427D1620" w14:textId="77777777" w:rsidR="006C21B5" w:rsidRDefault="006C21B5" w:rsidP="00173A95">
      <w:pPr>
        <w:ind w:right="63"/>
        <w:jc w:val="both"/>
        <w:rPr>
          <w:rFonts w:ascii="Times New Roman" w:hAnsi="Times New Roman" w:cs="Times New Roman"/>
          <w:b/>
          <w:sz w:val="24"/>
          <w:szCs w:val="24"/>
          <w:u w:val="single"/>
        </w:rPr>
      </w:pPr>
    </w:p>
    <w:p w14:paraId="086E0767" w14:textId="77777777" w:rsidR="006C21B5" w:rsidRDefault="006C21B5" w:rsidP="00173A95">
      <w:pPr>
        <w:ind w:right="63"/>
        <w:jc w:val="both"/>
        <w:rPr>
          <w:rFonts w:ascii="Times New Roman" w:hAnsi="Times New Roman" w:cs="Times New Roman"/>
          <w:b/>
          <w:sz w:val="24"/>
          <w:szCs w:val="24"/>
          <w:u w:val="single"/>
        </w:rPr>
      </w:pPr>
    </w:p>
    <w:p w14:paraId="35B6E835" w14:textId="77777777" w:rsidR="006C21B5" w:rsidRDefault="006C21B5" w:rsidP="00173A95">
      <w:pPr>
        <w:ind w:right="63"/>
        <w:jc w:val="both"/>
        <w:rPr>
          <w:rFonts w:ascii="Times New Roman" w:hAnsi="Times New Roman" w:cs="Times New Roman"/>
          <w:b/>
          <w:sz w:val="24"/>
          <w:szCs w:val="24"/>
          <w:u w:val="single"/>
        </w:rPr>
      </w:pPr>
    </w:p>
    <w:p w14:paraId="53B03647" w14:textId="77777777" w:rsidR="006C21B5" w:rsidRDefault="006C21B5" w:rsidP="00173A95">
      <w:pPr>
        <w:ind w:right="63"/>
        <w:jc w:val="both"/>
        <w:rPr>
          <w:rFonts w:ascii="Times New Roman" w:hAnsi="Times New Roman" w:cs="Times New Roman"/>
          <w:b/>
          <w:sz w:val="24"/>
          <w:szCs w:val="24"/>
          <w:u w:val="single"/>
        </w:rPr>
      </w:pPr>
    </w:p>
    <w:p w14:paraId="09A442CC" w14:textId="77777777" w:rsidR="006C21B5" w:rsidRDefault="006C21B5" w:rsidP="00173A95">
      <w:pPr>
        <w:ind w:right="63"/>
        <w:jc w:val="both"/>
        <w:rPr>
          <w:rFonts w:ascii="Times New Roman" w:hAnsi="Times New Roman" w:cs="Times New Roman"/>
          <w:b/>
          <w:sz w:val="24"/>
          <w:szCs w:val="24"/>
          <w:u w:val="single"/>
        </w:rPr>
      </w:pPr>
    </w:p>
    <w:p w14:paraId="7D8E4F59" w14:textId="77777777" w:rsidR="006C21B5" w:rsidRDefault="006C21B5" w:rsidP="00173A95">
      <w:pPr>
        <w:ind w:right="63"/>
        <w:jc w:val="both"/>
        <w:rPr>
          <w:rFonts w:ascii="Times New Roman" w:hAnsi="Times New Roman" w:cs="Times New Roman"/>
          <w:b/>
          <w:sz w:val="24"/>
          <w:szCs w:val="24"/>
          <w:u w:val="single"/>
        </w:rPr>
      </w:pPr>
    </w:p>
    <w:p w14:paraId="7001BB7C" w14:textId="77777777" w:rsidR="006C21B5" w:rsidRDefault="006C21B5" w:rsidP="00173A95">
      <w:pPr>
        <w:ind w:right="63"/>
        <w:jc w:val="both"/>
        <w:rPr>
          <w:rFonts w:ascii="Times New Roman" w:hAnsi="Times New Roman" w:cs="Times New Roman"/>
          <w:b/>
          <w:sz w:val="24"/>
          <w:szCs w:val="24"/>
          <w:u w:val="single"/>
        </w:rPr>
      </w:pPr>
    </w:p>
    <w:p w14:paraId="5EAEAFE5" w14:textId="77777777" w:rsidR="006C21B5" w:rsidRDefault="006C21B5" w:rsidP="00173A95">
      <w:pPr>
        <w:ind w:right="63"/>
        <w:jc w:val="both"/>
        <w:rPr>
          <w:rFonts w:ascii="Times New Roman" w:hAnsi="Times New Roman" w:cs="Times New Roman"/>
          <w:b/>
          <w:sz w:val="24"/>
          <w:szCs w:val="24"/>
          <w:u w:val="single"/>
        </w:rPr>
      </w:pPr>
    </w:p>
    <w:p w14:paraId="0CAA7486" w14:textId="0D8266CE" w:rsidR="00173A95" w:rsidRPr="00561C26" w:rsidRDefault="00173A95" w:rsidP="00173A95">
      <w:pPr>
        <w:ind w:right="63"/>
        <w:jc w:val="both"/>
        <w:rPr>
          <w:rFonts w:ascii="Times New Roman" w:hAnsi="Times New Roman" w:cs="Times New Roman"/>
          <w:b/>
          <w:sz w:val="24"/>
          <w:szCs w:val="24"/>
          <w:u w:val="single"/>
        </w:rPr>
      </w:pPr>
      <w:r w:rsidRPr="00561C26">
        <w:rPr>
          <w:rFonts w:ascii="Times New Roman" w:hAnsi="Times New Roman" w:cs="Times New Roman"/>
          <w:b/>
          <w:sz w:val="24"/>
          <w:szCs w:val="24"/>
          <w:u w:val="single"/>
        </w:rPr>
        <w:t>İLGİLİ BİRİM: Fakülte/Enstitü/MYO</w:t>
      </w:r>
    </w:p>
    <w:p w14:paraId="0244F227" w14:textId="77777777" w:rsidR="00173A95" w:rsidRPr="00561C26" w:rsidRDefault="00173A95" w:rsidP="00975993">
      <w:pPr>
        <w:pStyle w:val="Balk3"/>
      </w:pPr>
      <w:r w:rsidRPr="00561C26">
        <w:t>A.4.3 Mezun ilişkileri yönetimi</w:t>
      </w:r>
    </w:p>
    <w:p w14:paraId="2A0A81DC" w14:textId="77777777" w:rsidR="00173A95" w:rsidRPr="00561C26" w:rsidRDefault="00173A95" w:rsidP="00975993">
      <w:pPr>
        <w:pStyle w:val="Balk3"/>
      </w:pPr>
    </w:p>
    <w:p w14:paraId="70249788" w14:textId="77777777" w:rsidR="00173A95" w:rsidRPr="00561C26" w:rsidRDefault="00173A95" w:rsidP="00173A95">
      <w:pPr>
        <w:pStyle w:val="Balk4"/>
        <w:ind w:right="63"/>
        <w:jc w:val="center"/>
      </w:pPr>
      <w:r w:rsidRPr="00561C26">
        <w:t>Olgunluk düzeyi</w:t>
      </w:r>
    </w:p>
    <w:p w14:paraId="46D63F9B" w14:textId="77777777" w:rsidR="00173A95" w:rsidRPr="00561C26" w:rsidRDefault="00173A95" w:rsidP="00173A95">
      <w:pPr>
        <w:ind w:right="63"/>
        <w:jc w:val="both"/>
        <w:rPr>
          <w:rFonts w:ascii="Times New Roman" w:hAnsi="Times New Roman" w:cs="Times New Roman"/>
          <w:b/>
          <w:sz w:val="24"/>
          <w:szCs w:val="24"/>
          <w:u w:val="single"/>
        </w:rPr>
      </w:pPr>
    </w:p>
    <w:tbl>
      <w:tblPr>
        <w:tblStyle w:val="TabloKlavuzu"/>
        <w:tblW w:w="0" w:type="auto"/>
        <w:tblInd w:w="507" w:type="dxa"/>
        <w:tblLook w:val="04A0" w:firstRow="1" w:lastRow="0" w:firstColumn="1" w:lastColumn="0" w:noHBand="0" w:noVBand="1"/>
      </w:tblPr>
      <w:tblGrid>
        <w:gridCol w:w="1784"/>
        <w:gridCol w:w="1779"/>
        <w:gridCol w:w="1735"/>
        <w:gridCol w:w="1741"/>
        <w:gridCol w:w="1742"/>
      </w:tblGrid>
      <w:tr w:rsidR="00173A95" w:rsidRPr="00561C26" w14:paraId="78ADFC90" w14:textId="77777777" w:rsidTr="00542380">
        <w:tc>
          <w:tcPr>
            <w:tcW w:w="1747" w:type="dxa"/>
            <w:shd w:val="clear" w:color="auto" w:fill="auto"/>
          </w:tcPr>
          <w:p w14:paraId="2452F93F" w14:textId="77777777" w:rsidR="00173A95" w:rsidRPr="00561C26" w:rsidRDefault="00173A95" w:rsidP="00975993">
            <w:pPr>
              <w:pStyle w:val="Balk3"/>
              <w:outlineLvl w:val="2"/>
            </w:pPr>
            <w:r w:rsidRPr="00561C26">
              <w:t>1</w:t>
            </w:r>
          </w:p>
        </w:tc>
        <w:tc>
          <w:tcPr>
            <w:tcW w:w="1788" w:type="dxa"/>
            <w:shd w:val="clear" w:color="auto" w:fill="auto"/>
          </w:tcPr>
          <w:p w14:paraId="1E30BADC" w14:textId="77777777" w:rsidR="00173A95" w:rsidRPr="00561C26" w:rsidRDefault="00173A95" w:rsidP="00975993">
            <w:pPr>
              <w:pStyle w:val="Balk3"/>
              <w:outlineLvl w:val="2"/>
            </w:pPr>
            <w:r w:rsidRPr="00561C26">
              <w:t>2</w:t>
            </w:r>
          </w:p>
        </w:tc>
        <w:tc>
          <w:tcPr>
            <w:tcW w:w="1748" w:type="dxa"/>
            <w:shd w:val="clear" w:color="auto" w:fill="auto"/>
          </w:tcPr>
          <w:p w14:paraId="4E7D3CA6" w14:textId="77777777" w:rsidR="00173A95" w:rsidRPr="00561C26" w:rsidRDefault="00173A95" w:rsidP="00975993">
            <w:pPr>
              <w:pStyle w:val="Balk3"/>
              <w:outlineLvl w:val="2"/>
            </w:pPr>
            <w:r w:rsidRPr="00561C26">
              <w:t>3</w:t>
            </w:r>
          </w:p>
        </w:tc>
        <w:tc>
          <w:tcPr>
            <w:tcW w:w="1749" w:type="dxa"/>
            <w:shd w:val="clear" w:color="auto" w:fill="auto"/>
          </w:tcPr>
          <w:p w14:paraId="358C8505" w14:textId="77777777" w:rsidR="00173A95" w:rsidRPr="00561C26" w:rsidRDefault="00173A95" w:rsidP="00975993">
            <w:pPr>
              <w:pStyle w:val="Balk3"/>
              <w:outlineLvl w:val="2"/>
            </w:pPr>
            <w:r w:rsidRPr="00561C26">
              <w:t>4</w:t>
            </w:r>
          </w:p>
        </w:tc>
        <w:tc>
          <w:tcPr>
            <w:tcW w:w="1749" w:type="dxa"/>
            <w:shd w:val="clear" w:color="auto" w:fill="auto"/>
          </w:tcPr>
          <w:p w14:paraId="6AD7ED0D" w14:textId="77777777" w:rsidR="00173A95" w:rsidRPr="00561C26" w:rsidRDefault="00173A95" w:rsidP="00975993">
            <w:pPr>
              <w:pStyle w:val="Balk3"/>
              <w:outlineLvl w:val="2"/>
            </w:pPr>
            <w:r w:rsidRPr="00561C26">
              <w:t>5</w:t>
            </w:r>
          </w:p>
        </w:tc>
      </w:tr>
      <w:tr w:rsidR="00173A95" w:rsidRPr="00561C26" w14:paraId="746B12D4" w14:textId="77777777" w:rsidTr="00542380">
        <w:tc>
          <w:tcPr>
            <w:tcW w:w="1747" w:type="dxa"/>
            <w:shd w:val="clear" w:color="auto" w:fill="auto"/>
          </w:tcPr>
          <w:p w14:paraId="45BF0F6E" w14:textId="77777777" w:rsidR="00173A95" w:rsidRPr="00561C26" w:rsidRDefault="00173A95" w:rsidP="00542380">
            <w:pPr>
              <w:pStyle w:val="TableParagraph"/>
              <w:spacing w:line="255" w:lineRule="exact"/>
              <w:ind w:left="107"/>
              <w:rPr>
                <w:rFonts w:ascii="Times New Roman" w:hAnsi="Times New Roman" w:cs="Times New Roman"/>
                <w:sz w:val="20"/>
                <w:szCs w:val="20"/>
              </w:rPr>
            </w:pPr>
            <w:r w:rsidRPr="00561C26">
              <w:rPr>
                <w:rFonts w:ascii="Times New Roman" w:hAnsi="Times New Roman" w:cs="Times New Roman"/>
                <w:w w:val="105"/>
                <w:sz w:val="20"/>
                <w:szCs w:val="20"/>
              </w:rPr>
              <w:t>Kurumda</w:t>
            </w:r>
            <w:r w:rsidRPr="00561C26">
              <w:rPr>
                <w:rFonts w:ascii="Times New Roman" w:hAnsi="Times New Roman" w:cs="Times New Roman"/>
                <w:spacing w:val="-11"/>
                <w:w w:val="105"/>
                <w:sz w:val="20"/>
                <w:szCs w:val="20"/>
              </w:rPr>
              <w:t xml:space="preserve"> </w:t>
            </w:r>
            <w:r w:rsidRPr="00561C26">
              <w:rPr>
                <w:rFonts w:ascii="Times New Roman" w:hAnsi="Times New Roman" w:cs="Times New Roman"/>
                <w:w w:val="105"/>
                <w:sz w:val="20"/>
                <w:szCs w:val="20"/>
              </w:rPr>
              <w:t>mezun</w:t>
            </w:r>
          </w:p>
          <w:p w14:paraId="4DBFD730" w14:textId="77777777" w:rsidR="00173A95" w:rsidRPr="00561C26" w:rsidRDefault="00173A95" w:rsidP="00542380">
            <w:pPr>
              <w:pStyle w:val="TableParagraph"/>
              <w:spacing w:before="17"/>
              <w:ind w:left="107"/>
              <w:rPr>
                <w:rFonts w:ascii="Times New Roman" w:hAnsi="Times New Roman" w:cs="Times New Roman"/>
                <w:sz w:val="20"/>
                <w:szCs w:val="20"/>
              </w:rPr>
            </w:pPr>
            <w:proofErr w:type="gramStart"/>
            <w:r w:rsidRPr="00561C26">
              <w:rPr>
                <w:rFonts w:ascii="Times New Roman" w:hAnsi="Times New Roman" w:cs="Times New Roman"/>
                <w:spacing w:val="-1"/>
                <w:w w:val="105"/>
                <w:sz w:val="20"/>
                <w:szCs w:val="20"/>
              </w:rPr>
              <w:t>izleme</w:t>
            </w:r>
            <w:proofErr w:type="gramEnd"/>
            <w:r w:rsidRPr="00561C26">
              <w:rPr>
                <w:rFonts w:ascii="Times New Roman" w:hAnsi="Times New Roman" w:cs="Times New Roman"/>
                <w:spacing w:val="-23"/>
                <w:w w:val="105"/>
                <w:sz w:val="20"/>
                <w:szCs w:val="20"/>
              </w:rPr>
              <w:t xml:space="preserve"> </w:t>
            </w:r>
            <w:r w:rsidRPr="00561C26">
              <w:rPr>
                <w:rFonts w:ascii="Times New Roman" w:hAnsi="Times New Roman" w:cs="Times New Roman"/>
                <w:spacing w:val="-1"/>
                <w:w w:val="105"/>
                <w:sz w:val="20"/>
                <w:szCs w:val="20"/>
              </w:rPr>
              <w:t>sistemi</w:t>
            </w:r>
          </w:p>
          <w:p w14:paraId="53AF1950" w14:textId="77777777" w:rsidR="00173A95" w:rsidRPr="00561C26" w:rsidRDefault="00173A95" w:rsidP="00542380">
            <w:pPr>
              <w:pStyle w:val="TableParagraph"/>
              <w:spacing w:before="17"/>
              <w:ind w:left="107"/>
              <w:rPr>
                <w:rFonts w:ascii="Times New Roman" w:hAnsi="Times New Roman" w:cs="Times New Roman"/>
                <w:sz w:val="20"/>
                <w:szCs w:val="20"/>
              </w:rPr>
            </w:pPr>
            <w:proofErr w:type="gramStart"/>
            <w:r w:rsidRPr="00561C26">
              <w:rPr>
                <w:rFonts w:ascii="Times New Roman" w:hAnsi="Times New Roman" w:cs="Times New Roman"/>
                <w:sz w:val="20"/>
                <w:szCs w:val="20"/>
              </w:rPr>
              <w:t>bulunmamaktadır</w:t>
            </w:r>
            <w:proofErr w:type="gramEnd"/>
            <w:r w:rsidRPr="00561C26">
              <w:rPr>
                <w:rFonts w:ascii="Times New Roman" w:hAnsi="Times New Roman" w:cs="Times New Roman"/>
                <w:sz w:val="20"/>
                <w:szCs w:val="20"/>
              </w:rPr>
              <w:t>.</w:t>
            </w:r>
          </w:p>
        </w:tc>
        <w:tc>
          <w:tcPr>
            <w:tcW w:w="1788" w:type="dxa"/>
            <w:shd w:val="clear" w:color="auto" w:fill="auto"/>
          </w:tcPr>
          <w:p w14:paraId="7F6AF9D6" w14:textId="77777777" w:rsidR="00173A95" w:rsidRPr="00561C26" w:rsidRDefault="00173A95" w:rsidP="00542380">
            <w:pPr>
              <w:pStyle w:val="TableParagraph"/>
              <w:spacing w:line="255" w:lineRule="exact"/>
              <w:ind w:left="107"/>
              <w:rPr>
                <w:rFonts w:ascii="Times New Roman" w:hAnsi="Times New Roman" w:cs="Times New Roman"/>
                <w:sz w:val="20"/>
                <w:szCs w:val="20"/>
              </w:rPr>
            </w:pPr>
            <w:r w:rsidRPr="00561C26">
              <w:rPr>
                <w:rFonts w:ascii="Times New Roman" w:hAnsi="Times New Roman" w:cs="Times New Roman"/>
                <w:w w:val="105"/>
                <w:sz w:val="20"/>
                <w:szCs w:val="20"/>
              </w:rPr>
              <w:t>Programların</w:t>
            </w:r>
          </w:p>
          <w:p w14:paraId="45FF7689" w14:textId="77777777" w:rsidR="00173A95" w:rsidRPr="00561C26" w:rsidRDefault="00173A95" w:rsidP="00542380">
            <w:pPr>
              <w:pStyle w:val="TableParagraph"/>
              <w:spacing w:before="17"/>
              <w:ind w:left="107"/>
              <w:rPr>
                <w:rFonts w:ascii="Times New Roman" w:hAnsi="Times New Roman" w:cs="Times New Roman"/>
                <w:sz w:val="20"/>
                <w:szCs w:val="20"/>
              </w:rPr>
            </w:pPr>
            <w:proofErr w:type="gramStart"/>
            <w:r w:rsidRPr="00561C26">
              <w:rPr>
                <w:rFonts w:ascii="Times New Roman" w:hAnsi="Times New Roman" w:cs="Times New Roman"/>
                <w:w w:val="105"/>
                <w:sz w:val="20"/>
                <w:szCs w:val="20"/>
              </w:rPr>
              <w:t>amaç</w:t>
            </w:r>
            <w:proofErr w:type="gramEnd"/>
            <w:r w:rsidRPr="00561C26">
              <w:rPr>
                <w:rFonts w:ascii="Times New Roman" w:hAnsi="Times New Roman" w:cs="Times New Roman"/>
                <w:spacing w:val="-20"/>
                <w:w w:val="105"/>
                <w:sz w:val="20"/>
                <w:szCs w:val="20"/>
              </w:rPr>
              <w:t xml:space="preserve"> </w:t>
            </w:r>
            <w:r w:rsidRPr="00561C26">
              <w:rPr>
                <w:rFonts w:ascii="Times New Roman" w:hAnsi="Times New Roman" w:cs="Times New Roman"/>
                <w:w w:val="105"/>
                <w:sz w:val="20"/>
                <w:szCs w:val="20"/>
              </w:rPr>
              <w:t>ve</w:t>
            </w:r>
          </w:p>
          <w:p w14:paraId="74733FE8" w14:textId="77777777" w:rsidR="00173A95" w:rsidRPr="00561C26" w:rsidRDefault="00173A95" w:rsidP="00542380">
            <w:pPr>
              <w:pStyle w:val="TableParagraph"/>
              <w:spacing w:before="17"/>
              <w:ind w:left="107"/>
              <w:rPr>
                <w:rFonts w:ascii="Times New Roman" w:hAnsi="Times New Roman" w:cs="Times New Roman"/>
                <w:sz w:val="20"/>
                <w:szCs w:val="20"/>
              </w:rPr>
            </w:pPr>
            <w:proofErr w:type="gramStart"/>
            <w:r w:rsidRPr="00561C26">
              <w:rPr>
                <w:rFonts w:ascii="Times New Roman" w:hAnsi="Times New Roman" w:cs="Times New Roman"/>
                <w:sz w:val="20"/>
                <w:szCs w:val="20"/>
              </w:rPr>
              <w:t>hedeflerine</w:t>
            </w:r>
            <w:proofErr w:type="gramEnd"/>
          </w:p>
          <w:p w14:paraId="046794D5" w14:textId="77777777" w:rsidR="00173A95" w:rsidRPr="00561C26" w:rsidRDefault="00173A95" w:rsidP="00542380">
            <w:pPr>
              <w:pStyle w:val="TableParagraph"/>
              <w:spacing w:before="17"/>
              <w:ind w:left="107"/>
              <w:rPr>
                <w:rFonts w:ascii="Times New Roman" w:hAnsi="Times New Roman" w:cs="Times New Roman"/>
                <w:sz w:val="20"/>
                <w:szCs w:val="20"/>
              </w:rPr>
            </w:pPr>
            <w:proofErr w:type="gramStart"/>
            <w:r w:rsidRPr="00561C26">
              <w:rPr>
                <w:rFonts w:ascii="Times New Roman" w:hAnsi="Times New Roman" w:cs="Times New Roman"/>
                <w:sz w:val="20"/>
                <w:szCs w:val="20"/>
              </w:rPr>
              <w:t>ulaşılıp</w:t>
            </w:r>
            <w:proofErr w:type="gramEnd"/>
          </w:p>
          <w:p w14:paraId="14C55213" w14:textId="77777777" w:rsidR="00173A95" w:rsidRPr="00561C26" w:rsidRDefault="00173A95" w:rsidP="00542380">
            <w:pPr>
              <w:pStyle w:val="TableParagraph"/>
              <w:spacing w:before="18"/>
              <w:ind w:left="107"/>
              <w:rPr>
                <w:rFonts w:ascii="Times New Roman" w:hAnsi="Times New Roman" w:cs="Times New Roman"/>
                <w:sz w:val="20"/>
                <w:szCs w:val="20"/>
              </w:rPr>
            </w:pPr>
            <w:proofErr w:type="gramStart"/>
            <w:r w:rsidRPr="00561C26">
              <w:rPr>
                <w:rFonts w:ascii="Times New Roman" w:hAnsi="Times New Roman" w:cs="Times New Roman"/>
                <w:sz w:val="20"/>
                <w:szCs w:val="20"/>
              </w:rPr>
              <w:t>ulaşılmadığının</w:t>
            </w:r>
            <w:proofErr w:type="gramEnd"/>
          </w:p>
          <w:p w14:paraId="70EA5A32" w14:textId="77777777" w:rsidR="00173A95" w:rsidRPr="00561C26" w:rsidRDefault="00173A95" w:rsidP="00542380">
            <w:pPr>
              <w:pStyle w:val="TableParagraph"/>
              <w:spacing w:before="17"/>
              <w:ind w:left="107"/>
              <w:rPr>
                <w:rFonts w:ascii="Times New Roman" w:hAnsi="Times New Roman" w:cs="Times New Roman"/>
                <w:sz w:val="20"/>
                <w:szCs w:val="20"/>
              </w:rPr>
            </w:pPr>
            <w:proofErr w:type="gramStart"/>
            <w:r w:rsidRPr="00561C26">
              <w:rPr>
                <w:rFonts w:ascii="Times New Roman" w:hAnsi="Times New Roman" w:cs="Times New Roman"/>
                <w:sz w:val="20"/>
                <w:szCs w:val="20"/>
              </w:rPr>
              <w:t>irdelenmesi</w:t>
            </w:r>
            <w:proofErr w:type="gramEnd"/>
          </w:p>
          <w:p w14:paraId="69933250" w14:textId="77777777" w:rsidR="00173A95" w:rsidRPr="00561C26" w:rsidRDefault="00173A95" w:rsidP="00542380">
            <w:pPr>
              <w:pStyle w:val="TableParagraph"/>
              <w:spacing w:before="17"/>
              <w:ind w:left="107"/>
              <w:rPr>
                <w:rFonts w:ascii="Times New Roman" w:hAnsi="Times New Roman" w:cs="Times New Roman"/>
                <w:sz w:val="20"/>
                <w:szCs w:val="20"/>
              </w:rPr>
            </w:pPr>
            <w:proofErr w:type="gramStart"/>
            <w:r w:rsidRPr="00561C26">
              <w:rPr>
                <w:rFonts w:ascii="Times New Roman" w:hAnsi="Times New Roman" w:cs="Times New Roman"/>
                <w:sz w:val="20"/>
                <w:szCs w:val="20"/>
              </w:rPr>
              <w:t>amacıyla</w:t>
            </w:r>
            <w:proofErr w:type="gramEnd"/>
            <w:r w:rsidRPr="00561C26">
              <w:rPr>
                <w:rFonts w:ascii="Times New Roman" w:hAnsi="Times New Roman" w:cs="Times New Roman"/>
                <w:spacing w:val="-12"/>
                <w:sz w:val="20"/>
                <w:szCs w:val="20"/>
              </w:rPr>
              <w:t xml:space="preserve"> </w:t>
            </w:r>
            <w:r w:rsidRPr="00561C26">
              <w:rPr>
                <w:rFonts w:ascii="Times New Roman" w:hAnsi="Times New Roman" w:cs="Times New Roman"/>
                <w:sz w:val="20"/>
                <w:szCs w:val="20"/>
              </w:rPr>
              <w:t>bir</w:t>
            </w:r>
          </w:p>
          <w:p w14:paraId="4EFE1488" w14:textId="77777777" w:rsidR="00173A95" w:rsidRPr="00561C26" w:rsidRDefault="00173A95" w:rsidP="00542380">
            <w:pPr>
              <w:pStyle w:val="TableParagraph"/>
              <w:spacing w:before="18"/>
              <w:ind w:left="107"/>
              <w:rPr>
                <w:rFonts w:ascii="Times New Roman" w:hAnsi="Times New Roman" w:cs="Times New Roman"/>
                <w:sz w:val="20"/>
                <w:szCs w:val="20"/>
              </w:rPr>
            </w:pPr>
            <w:proofErr w:type="gramStart"/>
            <w:r w:rsidRPr="00561C26">
              <w:rPr>
                <w:rFonts w:ascii="Times New Roman" w:hAnsi="Times New Roman" w:cs="Times New Roman"/>
                <w:sz w:val="20"/>
                <w:szCs w:val="20"/>
              </w:rPr>
              <w:t>mezun</w:t>
            </w:r>
            <w:proofErr w:type="gramEnd"/>
            <w:r w:rsidRPr="00561C26">
              <w:rPr>
                <w:rFonts w:ascii="Times New Roman" w:hAnsi="Times New Roman" w:cs="Times New Roman"/>
                <w:spacing w:val="1"/>
                <w:sz w:val="20"/>
                <w:szCs w:val="20"/>
              </w:rPr>
              <w:t xml:space="preserve"> </w:t>
            </w:r>
            <w:r w:rsidRPr="00561C26">
              <w:rPr>
                <w:rFonts w:ascii="Times New Roman" w:hAnsi="Times New Roman" w:cs="Times New Roman"/>
                <w:sz w:val="20"/>
                <w:szCs w:val="20"/>
              </w:rPr>
              <w:t>izleme</w:t>
            </w:r>
          </w:p>
          <w:p w14:paraId="04668DB6" w14:textId="77777777" w:rsidR="00173A95" w:rsidRPr="00561C26" w:rsidRDefault="00173A95" w:rsidP="00542380">
            <w:pPr>
              <w:pStyle w:val="TableParagraph"/>
              <w:spacing w:before="17"/>
              <w:ind w:left="107"/>
              <w:rPr>
                <w:rFonts w:ascii="Times New Roman" w:hAnsi="Times New Roman" w:cs="Times New Roman"/>
                <w:sz w:val="20"/>
                <w:szCs w:val="20"/>
              </w:rPr>
            </w:pPr>
            <w:proofErr w:type="gramStart"/>
            <w:r w:rsidRPr="00561C26">
              <w:rPr>
                <w:rFonts w:ascii="Times New Roman" w:hAnsi="Times New Roman" w:cs="Times New Roman"/>
                <w:sz w:val="20"/>
                <w:szCs w:val="20"/>
              </w:rPr>
              <w:t>sistemine</w:t>
            </w:r>
            <w:proofErr w:type="gramEnd"/>
            <w:r w:rsidRPr="00561C26">
              <w:rPr>
                <w:rFonts w:ascii="Times New Roman" w:hAnsi="Times New Roman" w:cs="Times New Roman"/>
                <w:spacing w:val="3"/>
                <w:sz w:val="20"/>
                <w:szCs w:val="20"/>
              </w:rPr>
              <w:t xml:space="preserve"> </w:t>
            </w:r>
            <w:r w:rsidRPr="00561C26">
              <w:rPr>
                <w:rFonts w:ascii="Times New Roman" w:hAnsi="Times New Roman" w:cs="Times New Roman"/>
                <w:sz w:val="20"/>
                <w:szCs w:val="20"/>
              </w:rPr>
              <w:t>ilişkin</w:t>
            </w:r>
          </w:p>
          <w:p w14:paraId="6D572C99" w14:textId="77777777" w:rsidR="00173A95" w:rsidRPr="00561C26" w:rsidRDefault="00173A95" w:rsidP="00542380">
            <w:pPr>
              <w:pStyle w:val="TableParagraph"/>
              <w:spacing w:before="17"/>
              <w:ind w:left="107"/>
              <w:rPr>
                <w:rFonts w:ascii="Times New Roman" w:hAnsi="Times New Roman" w:cs="Times New Roman"/>
                <w:sz w:val="20"/>
                <w:szCs w:val="20"/>
              </w:rPr>
            </w:pPr>
            <w:proofErr w:type="gramStart"/>
            <w:r w:rsidRPr="00561C26">
              <w:rPr>
                <w:rFonts w:ascii="Times New Roman" w:hAnsi="Times New Roman" w:cs="Times New Roman"/>
                <w:w w:val="105"/>
                <w:sz w:val="20"/>
                <w:szCs w:val="20"/>
              </w:rPr>
              <w:t>planlama</w:t>
            </w:r>
            <w:proofErr w:type="gramEnd"/>
          </w:p>
          <w:p w14:paraId="4456CD3D" w14:textId="77777777" w:rsidR="00173A95" w:rsidRPr="00561C26" w:rsidRDefault="00173A95" w:rsidP="00542380">
            <w:pPr>
              <w:pStyle w:val="TableParagraph"/>
              <w:spacing w:before="17"/>
              <w:ind w:left="107"/>
              <w:rPr>
                <w:rFonts w:ascii="Times New Roman" w:hAnsi="Times New Roman" w:cs="Times New Roman"/>
                <w:sz w:val="20"/>
                <w:szCs w:val="20"/>
              </w:rPr>
            </w:pPr>
            <w:proofErr w:type="gramStart"/>
            <w:r w:rsidRPr="00561C26">
              <w:rPr>
                <w:rFonts w:ascii="Times New Roman" w:hAnsi="Times New Roman" w:cs="Times New Roman"/>
                <w:sz w:val="20"/>
                <w:szCs w:val="20"/>
              </w:rPr>
              <w:t>bulunmaktadır</w:t>
            </w:r>
            <w:proofErr w:type="gramEnd"/>
            <w:r w:rsidRPr="00561C26">
              <w:rPr>
                <w:rFonts w:ascii="Times New Roman" w:hAnsi="Times New Roman" w:cs="Times New Roman"/>
                <w:sz w:val="20"/>
                <w:szCs w:val="20"/>
              </w:rPr>
              <w:t>.</w:t>
            </w:r>
          </w:p>
        </w:tc>
        <w:tc>
          <w:tcPr>
            <w:tcW w:w="1748" w:type="dxa"/>
            <w:shd w:val="clear" w:color="auto" w:fill="auto"/>
          </w:tcPr>
          <w:p w14:paraId="510C671D" w14:textId="77777777" w:rsidR="00173A95" w:rsidRPr="006C21B5" w:rsidRDefault="00173A95" w:rsidP="00542380">
            <w:pPr>
              <w:pStyle w:val="TableParagraph"/>
              <w:spacing w:line="255" w:lineRule="exact"/>
              <w:ind w:left="105"/>
              <w:rPr>
                <w:rFonts w:ascii="Times New Roman" w:hAnsi="Times New Roman" w:cs="Times New Roman"/>
                <w:sz w:val="20"/>
                <w:szCs w:val="20"/>
                <w:highlight w:val="cyan"/>
              </w:rPr>
            </w:pPr>
            <w:r w:rsidRPr="006C21B5">
              <w:rPr>
                <w:rFonts w:ascii="Times New Roman" w:hAnsi="Times New Roman" w:cs="Times New Roman"/>
                <w:w w:val="105"/>
                <w:sz w:val="20"/>
                <w:szCs w:val="20"/>
                <w:highlight w:val="cyan"/>
              </w:rPr>
              <w:t>Kurumdaki</w:t>
            </w:r>
          </w:p>
          <w:p w14:paraId="63DCA816" w14:textId="77777777" w:rsidR="00173A95" w:rsidRPr="006C21B5" w:rsidRDefault="00173A95" w:rsidP="00542380">
            <w:pPr>
              <w:pStyle w:val="TableParagraph"/>
              <w:spacing w:before="17"/>
              <w:ind w:left="105"/>
              <w:rPr>
                <w:rFonts w:ascii="Times New Roman" w:hAnsi="Times New Roman" w:cs="Times New Roman"/>
                <w:sz w:val="20"/>
                <w:szCs w:val="20"/>
                <w:highlight w:val="cyan"/>
              </w:rPr>
            </w:pPr>
            <w:proofErr w:type="gramStart"/>
            <w:r w:rsidRPr="006C21B5">
              <w:rPr>
                <w:rFonts w:ascii="Times New Roman" w:hAnsi="Times New Roman" w:cs="Times New Roman"/>
                <w:sz w:val="20"/>
                <w:szCs w:val="20"/>
                <w:highlight w:val="cyan"/>
              </w:rPr>
              <w:t>programların</w:t>
            </w:r>
            <w:proofErr w:type="gramEnd"/>
          </w:p>
          <w:p w14:paraId="23294B0E" w14:textId="77777777" w:rsidR="00173A95" w:rsidRPr="006C21B5" w:rsidRDefault="00173A95" w:rsidP="00542380">
            <w:pPr>
              <w:pStyle w:val="TableParagraph"/>
              <w:spacing w:before="17"/>
              <w:ind w:left="105"/>
              <w:rPr>
                <w:rFonts w:ascii="Times New Roman" w:hAnsi="Times New Roman" w:cs="Times New Roman"/>
                <w:sz w:val="20"/>
                <w:szCs w:val="20"/>
                <w:highlight w:val="cyan"/>
              </w:rPr>
            </w:pPr>
            <w:proofErr w:type="gramStart"/>
            <w:r w:rsidRPr="006C21B5">
              <w:rPr>
                <w:rFonts w:ascii="Times New Roman" w:hAnsi="Times New Roman" w:cs="Times New Roman"/>
                <w:sz w:val="20"/>
                <w:szCs w:val="20"/>
                <w:highlight w:val="cyan"/>
              </w:rPr>
              <w:t>genelinde</w:t>
            </w:r>
            <w:proofErr w:type="gramEnd"/>
            <w:r w:rsidRPr="006C21B5">
              <w:rPr>
                <w:rFonts w:ascii="Times New Roman" w:hAnsi="Times New Roman" w:cs="Times New Roman"/>
                <w:spacing w:val="6"/>
                <w:sz w:val="20"/>
                <w:szCs w:val="20"/>
                <w:highlight w:val="cyan"/>
              </w:rPr>
              <w:t xml:space="preserve"> </w:t>
            </w:r>
            <w:r w:rsidRPr="006C21B5">
              <w:rPr>
                <w:rFonts w:ascii="Times New Roman" w:hAnsi="Times New Roman" w:cs="Times New Roman"/>
                <w:sz w:val="20"/>
                <w:szCs w:val="20"/>
                <w:highlight w:val="cyan"/>
              </w:rPr>
              <w:t>mezun</w:t>
            </w:r>
          </w:p>
          <w:p w14:paraId="0231239E" w14:textId="77777777" w:rsidR="00173A95" w:rsidRPr="006C21B5" w:rsidRDefault="00173A95" w:rsidP="00542380">
            <w:pPr>
              <w:pStyle w:val="TableParagraph"/>
              <w:spacing w:before="17"/>
              <w:ind w:left="105"/>
              <w:rPr>
                <w:rFonts w:ascii="Times New Roman" w:hAnsi="Times New Roman" w:cs="Times New Roman"/>
                <w:sz w:val="20"/>
                <w:szCs w:val="20"/>
                <w:highlight w:val="cyan"/>
              </w:rPr>
            </w:pPr>
            <w:proofErr w:type="gramStart"/>
            <w:r w:rsidRPr="006C21B5">
              <w:rPr>
                <w:rFonts w:ascii="Times New Roman" w:hAnsi="Times New Roman" w:cs="Times New Roman"/>
                <w:spacing w:val="-1"/>
                <w:w w:val="105"/>
                <w:sz w:val="20"/>
                <w:szCs w:val="20"/>
                <w:highlight w:val="cyan"/>
              </w:rPr>
              <w:t>izleme</w:t>
            </w:r>
            <w:proofErr w:type="gramEnd"/>
            <w:r w:rsidRPr="006C21B5">
              <w:rPr>
                <w:rFonts w:ascii="Times New Roman" w:hAnsi="Times New Roman" w:cs="Times New Roman"/>
                <w:spacing w:val="-23"/>
                <w:w w:val="105"/>
                <w:sz w:val="20"/>
                <w:szCs w:val="20"/>
                <w:highlight w:val="cyan"/>
              </w:rPr>
              <w:t xml:space="preserve"> </w:t>
            </w:r>
            <w:r w:rsidRPr="006C21B5">
              <w:rPr>
                <w:rFonts w:ascii="Times New Roman" w:hAnsi="Times New Roman" w:cs="Times New Roman"/>
                <w:spacing w:val="-1"/>
                <w:w w:val="105"/>
                <w:sz w:val="20"/>
                <w:szCs w:val="20"/>
                <w:highlight w:val="cyan"/>
              </w:rPr>
              <w:t>sistemi</w:t>
            </w:r>
          </w:p>
          <w:p w14:paraId="32301B79" w14:textId="77777777" w:rsidR="00173A95" w:rsidRPr="006C21B5" w:rsidRDefault="00173A95" w:rsidP="00542380">
            <w:pPr>
              <w:pStyle w:val="TableParagraph"/>
              <w:spacing w:before="18"/>
              <w:ind w:left="105"/>
              <w:rPr>
                <w:rFonts w:ascii="Times New Roman" w:hAnsi="Times New Roman" w:cs="Times New Roman"/>
                <w:sz w:val="20"/>
                <w:szCs w:val="20"/>
                <w:highlight w:val="cyan"/>
              </w:rPr>
            </w:pPr>
            <w:proofErr w:type="gramStart"/>
            <w:r w:rsidRPr="006C21B5">
              <w:rPr>
                <w:rFonts w:ascii="Times New Roman" w:hAnsi="Times New Roman" w:cs="Times New Roman"/>
                <w:sz w:val="20"/>
                <w:szCs w:val="20"/>
                <w:highlight w:val="cyan"/>
              </w:rPr>
              <w:t>uygulamaları</w:t>
            </w:r>
            <w:proofErr w:type="gramEnd"/>
          </w:p>
          <w:p w14:paraId="7A9AB7D7" w14:textId="77777777" w:rsidR="00173A95" w:rsidRPr="00561C26" w:rsidRDefault="00173A95" w:rsidP="00542380">
            <w:pPr>
              <w:pStyle w:val="TableParagraph"/>
              <w:spacing w:before="17"/>
              <w:ind w:left="105"/>
              <w:rPr>
                <w:rFonts w:ascii="Times New Roman" w:hAnsi="Times New Roman" w:cs="Times New Roman"/>
                <w:sz w:val="20"/>
                <w:szCs w:val="20"/>
              </w:rPr>
            </w:pPr>
            <w:proofErr w:type="gramStart"/>
            <w:r w:rsidRPr="006C21B5">
              <w:rPr>
                <w:rFonts w:ascii="Times New Roman" w:hAnsi="Times New Roman" w:cs="Times New Roman"/>
                <w:sz w:val="20"/>
                <w:szCs w:val="20"/>
                <w:highlight w:val="cyan"/>
              </w:rPr>
              <w:t>vardır</w:t>
            </w:r>
            <w:proofErr w:type="gramEnd"/>
            <w:r w:rsidRPr="006C21B5">
              <w:rPr>
                <w:rFonts w:ascii="Times New Roman" w:hAnsi="Times New Roman" w:cs="Times New Roman"/>
                <w:sz w:val="20"/>
                <w:szCs w:val="20"/>
                <w:highlight w:val="cyan"/>
              </w:rPr>
              <w:t>.</w:t>
            </w:r>
          </w:p>
        </w:tc>
        <w:tc>
          <w:tcPr>
            <w:tcW w:w="1749" w:type="dxa"/>
            <w:shd w:val="clear" w:color="auto" w:fill="auto"/>
          </w:tcPr>
          <w:p w14:paraId="1C8B9D82" w14:textId="77777777" w:rsidR="00173A95" w:rsidRPr="00561C26" w:rsidRDefault="00173A95" w:rsidP="00542380">
            <w:pPr>
              <w:pStyle w:val="TableParagraph"/>
              <w:spacing w:line="255" w:lineRule="exact"/>
              <w:ind w:left="105"/>
              <w:rPr>
                <w:rFonts w:ascii="Times New Roman" w:hAnsi="Times New Roman" w:cs="Times New Roman"/>
                <w:sz w:val="20"/>
                <w:szCs w:val="20"/>
              </w:rPr>
            </w:pPr>
            <w:r w:rsidRPr="00561C26">
              <w:rPr>
                <w:rFonts w:ascii="Times New Roman" w:hAnsi="Times New Roman" w:cs="Times New Roman"/>
                <w:sz w:val="20"/>
                <w:szCs w:val="20"/>
              </w:rPr>
              <w:t>Mezun</w:t>
            </w:r>
            <w:r w:rsidRPr="00561C26">
              <w:rPr>
                <w:rFonts w:ascii="Times New Roman" w:hAnsi="Times New Roman" w:cs="Times New Roman"/>
                <w:spacing w:val="-3"/>
                <w:sz w:val="20"/>
                <w:szCs w:val="20"/>
              </w:rPr>
              <w:t xml:space="preserve"> </w:t>
            </w:r>
            <w:r w:rsidRPr="00561C26">
              <w:rPr>
                <w:rFonts w:ascii="Times New Roman" w:hAnsi="Times New Roman" w:cs="Times New Roman"/>
                <w:sz w:val="20"/>
                <w:szCs w:val="20"/>
              </w:rPr>
              <w:t>izleme</w:t>
            </w:r>
          </w:p>
          <w:p w14:paraId="33263502" w14:textId="77777777" w:rsidR="00173A95" w:rsidRPr="00561C26" w:rsidRDefault="00173A95" w:rsidP="00542380">
            <w:pPr>
              <w:pStyle w:val="TableParagraph"/>
              <w:spacing w:before="17"/>
              <w:ind w:left="105"/>
              <w:rPr>
                <w:rFonts w:ascii="Times New Roman" w:hAnsi="Times New Roman" w:cs="Times New Roman"/>
                <w:sz w:val="20"/>
                <w:szCs w:val="20"/>
              </w:rPr>
            </w:pPr>
            <w:proofErr w:type="gramStart"/>
            <w:r w:rsidRPr="00561C26">
              <w:rPr>
                <w:rFonts w:ascii="Times New Roman" w:hAnsi="Times New Roman" w:cs="Times New Roman"/>
                <w:w w:val="110"/>
                <w:sz w:val="20"/>
                <w:szCs w:val="20"/>
              </w:rPr>
              <w:t>sistemi</w:t>
            </w:r>
            <w:proofErr w:type="gramEnd"/>
          </w:p>
          <w:p w14:paraId="5BCC4AB8" w14:textId="77777777" w:rsidR="00173A95" w:rsidRPr="00561C26" w:rsidRDefault="00173A95" w:rsidP="00542380">
            <w:pPr>
              <w:pStyle w:val="TableParagraph"/>
              <w:spacing w:before="17"/>
              <w:ind w:left="105"/>
              <w:rPr>
                <w:rFonts w:ascii="Times New Roman" w:hAnsi="Times New Roman" w:cs="Times New Roman"/>
                <w:sz w:val="20"/>
                <w:szCs w:val="20"/>
              </w:rPr>
            </w:pPr>
            <w:proofErr w:type="gramStart"/>
            <w:r w:rsidRPr="00561C26">
              <w:rPr>
                <w:rFonts w:ascii="Times New Roman" w:hAnsi="Times New Roman" w:cs="Times New Roman"/>
                <w:sz w:val="20"/>
                <w:szCs w:val="20"/>
              </w:rPr>
              <w:t>uygulamaları</w:t>
            </w:r>
            <w:proofErr w:type="gramEnd"/>
          </w:p>
          <w:p w14:paraId="475B4923" w14:textId="77777777" w:rsidR="00173A95" w:rsidRPr="00561C26" w:rsidRDefault="00173A95" w:rsidP="00542380">
            <w:pPr>
              <w:pStyle w:val="TableParagraph"/>
              <w:spacing w:before="17"/>
              <w:ind w:left="105"/>
              <w:rPr>
                <w:rFonts w:ascii="Times New Roman" w:hAnsi="Times New Roman" w:cs="Times New Roman"/>
                <w:sz w:val="20"/>
                <w:szCs w:val="20"/>
              </w:rPr>
            </w:pPr>
            <w:proofErr w:type="gramStart"/>
            <w:r w:rsidRPr="00561C26">
              <w:rPr>
                <w:rFonts w:ascii="Times New Roman" w:hAnsi="Times New Roman" w:cs="Times New Roman"/>
                <w:sz w:val="20"/>
                <w:szCs w:val="20"/>
              </w:rPr>
              <w:t>izlenmekte</w:t>
            </w:r>
            <w:proofErr w:type="gramEnd"/>
            <w:r w:rsidRPr="00561C26">
              <w:rPr>
                <w:rFonts w:ascii="Times New Roman" w:hAnsi="Times New Roman" w:cs="Times New Roman"/>
                <w:spacing w:val="-12"/>
                <w:sz w:val="20"/>
                <w:szCs w:val="20"/>
              </w:rPr>
              <w:t xml:space="preserve"> </w:t>
            </w:r>
            <w:r w:rsidRPr="00561C26">
              <w:rPr>
                <w:rFonts w:ascii="Times New Roman" w:hAnsi="Times New Roman" w:cs="Times New Roman"/>
                <w:sz w:val="20"/>
                <w:szCs w:val="20"/>
              </w:rPr>
              <w:t>ve</w:t>
            </w:r>
          </w:p>
          <w:p w14:paraId="1411AAD2" w14:textId="77777777" w:rsidR="00173A95" w:rsidRPr="00561C26" w:rsidRDefault="00173A95" w:rsidP="00542380">
            <w:pPr>
              <w:pStyle w:val="TableParagraph"/>
              <w:spacing w:before="18"/>
              <w:ind w:left="105"/>
              <w:rPr>
                <w:rFonts w:ascii="Times New Roman" w:hAnsi="Times New Roman" w:cs="Times New Roman"/>
                <w:sz w:val="20"/>
                <w:szCs w:val="20"/>
              </w:rPr>
            </w:pPr>
            <w:proofErr w:type="gramStart"/>
            <w:r w:rsidRPr="00561C26">
              <w:rPr>
                <w:rFonts w:ascii="Times New Roman" w:hAnsi="Times New Roman" w:cs="Times New Roman"/>
                <w:sz w:val="20"/>
                <w:szCs w:val="20"/>
              </w:rPr>
              <w:t>ihtiyaçlar</w:t>
            </w:r>
            <w:proofErr w:type="gramEnd"/>
          </w:p>
          <w:p w14:paraId="04D2EB5F" w14:textId="77777777" w:rsidR="00173A95" w:rsidRPr="00561C26" w:rsidRDefault="00173A95" w:rsidP="00542380">
            <w:pPr>
              <w:pStyle w:val="TableParagraph"/>
              <w:spacing w:before="17"/>
              <w:ind w:left="105"/>
              <w:rPr>
                <w:rFonts w:ascii="Times New Roman" w:hAnsi="Times New Roman" w:cs="Times New Roman"/>
                <w:sz w:val="20"/>
                <w:szCs w:val="20"/>
              </w:rPr>
            </w:pPr>
            <w:proofErr w:type="gramStart"/>
            <w:r w:rsidRPr="00561C26">
              <w:rPr>
                <w:rFonts w:ascii="Times New Roman" w:hAnsi="Times New Roman" w:cs="Times New Roman"/>
                <w:w w:val="105"/>
                <w:sz w:val="20"/>
                <w:szCs w:val="20"/>
              </w:rPr>
              <w:t>doğrultusunda</w:t>
            </w:r>
            <w:proofErr w:type="gramEnd"/>
          </w:p>
          <w:p w14:paraId="2A9C4E04" w14:textId="77777777" w:rsidR="00173A95" w:rsidRPr="00561C26" w:rsidRDefault="00173A95" w:rsidP="00542380">
            <w:pPr>
              <w:pStyle w:val="TableParagraph"/>
              <w:spacing w:before="17"/>
              <w:ind w:left="105"/>
              <w:rPr>
                <w:rFonts w:ascii="Times New Roman" w:hAnsi="Times New Roman" w:cs="Times New Roman"/>
                <w:sz w:val="20"/>
                <w:szCs w:val="20"/>
              </w:rPr>
            </w:pPr>
            <w:proofErr w:type="gramStart"/>
            <w:r w:rsidRPr="00561C26">
              <w:rPr>
                <w:rFonts w:ascii="Times New Roman" w:hAnsi="Times New Roman" w:cs="Times New Roman"/>
                <w:w w:val="105"/>
                <w:sz w:val="20"/>
                <w:szCs w:val="20"/>
              </w:rPr>
              <w:t>programlarda</w:t>
            </w:r>
            <w:proofErr w:type="gramEnd"/>
          </w:p>
          <w:p w14:paraId="4969B343" w14:textId="77777777" w:rsidR="00173A95" w:rsidRPr="00561C26" w:rsidRDefault="00173A95" w:rsidP="00542380">
            <w:pPr>
              <w:pStyle w:val="TableParagraph"/>
              <w:spacing w:before="18"/>
              <w:ind w:left="105"/>
              <w:rPr>
                <w:rFonts w:ascii="Times New Roman" w:hAnsi="Times New Roman" w:cs="Times New Roman"/>
                <w:sz w:val="20"/>
                <w:szCs w:val="20"/>
              </w:rPr>
            </w:pPr>
            <w:proofErr w:type="gramStart"/>
            <w:r w:rsidRPr="00561C26">
              <w:rPr>
                <w:rFonts w:ascii="Times New Roman" w:hAnsi="Times New Roman" w:cs="Times New Roman"/>
                <w:sz w:val="20"/>
                <w:szCs w:val="20"/>
              </w:rPr>
              <w:t>güncellemeler</w:t>
            </w:r>
            <w:proofErr w:type="gramEnd"/>
          </w:p>
          <w:p w14:paraId="770EF9F0" w14:textId="77777777" w:rsidR="00173A95" w:rsidRPr="00561C26" w:rsidRDefault="00173A95" w:rsidP="00542380">
            <w:pPr>
              <w:pStyle w:val="TableParagraph"/>
              <w:spacing w:before="17"/>
              <w:ind w:left="105"/>
              <w:rPr>
                <w:rFonts w:ascii="Times New Roman" w:hAnsi="Times New Roman" w:cs="Times New Roman"/>
                <w:sz w:val="20"/>
                <w:szCs w:val="20"/>
              </w:rPr>
            </w:pPr>
            <w:proofErr w:type="gramStart"/>
            <w:r w:rsidRPr="00561C26">
              <w:rPr>
                <w:rFonts w:ascii="Times New Roman" w:hAnsi="Times New Roman" w:cs="Times New Roman"/>
                <w:sz w:val="20"/>
                <w:szCs w:val="20"/>
              </w:rPr>
              <w:t>yapılmaktadır</w:t>
            </w:r>
            <w:proofErr w:type="gramEnd"/>
            <w:r w:rsidRPr="00561C26">
              <w:rPr>
                <w:rFonts w:ascii="Times New Roman" w:hAnsi="Times New Roman" w:cs="Times New Roman"/>
                <w:sz w:val="20"/>
                <w:szCs w:val="20"/>
              </w:rPr>
              <w:t>.</w:t>
            </w:r>
          </w:p>
        </w:tc>
        <w:tc>
          <w:tcPr>
            <w:tcW w:w="1749" w:type="dxa"/>
            <w:shd w:val="clear" w:color="auto" w:fill="auto"/>
          </w:tcPr>
          <w:p w14:paraId="14975BE9" w14:textId="77777777" w:rsidR="00173A95" w:rsidRPr="00561C26" w:rsidRDefault="00173A95" w:rsidP="00542380">
            <w:pPr>
              <w:pStyle w:val="TableParagraph"/>
              <w:spacing w:line="255" w:lineRule="exact"/>
              <w:ind w:left="107"/>
              <w:rPr>
                <w:rFonts w:ascii="Times New Roman" w:hAnsi="Times New Roman" w:cs="Times New Roman"/>
                <w:sz w:val="20"/>
                <w:szCs w:val="20"/>
              </w:rPr>
            </w:pPr>
            <w:r w:rsidRPr="00561C26">
              <w:rPr>
                <w:rFonts w:ascii="Times New Roman" w:hAnsi="Times New Roman" w:cs="Times New Roman"/>
                <w:w w:val="96"/>
                <w:sz w:val="20"/>
                <w:szCs w:val="20"/>
              </w:rPr>
              <w:t>İ</w:t>
            </w:r>
            <w:r w:rsidRPr="00561C26">
              <w:rPr>
                <w:rFonts w:ascii="Times New Roman" w:hAnsi="Times New Roman" w:cs="Times New Roman"/>
                <w:spacing w:val="-2"/>
                <w:w w:val="109"/>
                <w:sz w:val="20"/>
                <w:szCs w:val="20"/>
              </w:rPr>
              <w:t>ç</w:t>
            </w:r>
            <w:r w:rsidRPr="00561C26">
              <w:rPr>
                <w:rFonts w:ascii="Times New Roman" w:hAnsi="Times New Roman" w:cs="Times New Roman"/>
                <w:w w:val="128"/>
                <w:sz w:val="20"/>
                <w:szCs w:val="20"/>
              </w:rPr>
              <w:t>s</w:t>
            </w:r>
            <w:r w:rsidRPr="00561C26">
              <w:rPr>
                <w:rFonts w:ascii="Times New Roman" w:hAnsi="Times New Roman" w:cs="Times New Roman"/>
                <w:spacing w:val="-1"/>
                <w:sz w:val="20"/>
                <w:szCs w:val="20"/>
              </w:rPr>
              <w:t>e</w:t>
            </w:r>
            <w:r w:rsidRPr="00561C26">
              <w:rPr>
                <w:rFonts w:ascii="Times New Roman" w:hAnsi="Times New Roman" w:cs="Times New Roman"/>
                <w:w w:val="82"/>
                <w:sz w:val="20"/>
                <w:szCs w:val="20"/>
              </w:rPr>
              <w:t>l</w:t>
            </w:r>
            <w:r w:rsidRPr="00561C26">
              <w:rPr>
                <w:rFonts w:ascii="Times New Roman" w:hAnsi="Times New Roman" w:cs="Times New Roman"/>
                <w:spacing w:val="-2"/>
                <w:w w:val="82"/>
                <w:sz w:val="20"/>
                <w:szCs w:val="20"/>
              </w:rPr>
              <w:t>l</w:t>
            </w:r>
            <w:r w:rsidRPr="00561C26">
              <w:rPr>
                <w:rFonts w:ascii="Times New Roman" w:hAnsi="Times New Roman" w:cs="Times New Roman"/>
                <w:spacing w:val="-1"/>
                <w:sz w:val="20"/>
                <w:szCs w:val="20"/>
              </w:rPr>
              <w:t>e</w:t>
            </w:r>
            <w:r w:rsidRPr="00561C26">
              <w:rPr>
                <w:rFonts w:ascii="Times New Roman" w:hAnsi="Times New Roman" w:cs="Times New Roman"/>
                <w:w w:val="128"/>
                <w:sz w:val="20"/>
                <w:szCs w:val="20"/>
              </w:rPr>
              <w:t>ş</w:t>
            </w:r>
            <w:r w:rsidRPr="00561C26">
              <w:rPr>
                <w:rFonts w:ascii="Times New Roman" w:hAnsi="Times New Roman" w:cs="Times New Roman"/>
                <w:w w:val="88"/>
                <w:sz w:val="20"/>
                <w:szCs w:val="20"/>
              </w:rPr>
              <w:t>tiri</w:t>
            </w:r>
            <w:r w:rsidRPr="00561C26">
              <w:rPr>
                <w:rFonts w:ascii="Times New Roman" w:hAnsi="Times New Roman" w:cs="Times New Roman"/>
                <w:spacing w:val="-1"/>
                <w:w w:val="88"/>
                <w:sz w:val="20"/>
                <w:szCs w:val="20"/>
              </w:rPr>
              <w:t>l</w:t>
            </w:r>
            <w:r w:rsidRPr="00561C26">
              <w:rPr>
                <w:rFonts w:ascii="Times New Roman" w:hAnsi="Times New Roman" w:cs="Times New Roman"/>
                <w:w w:val="111"/>
                <w:sz w:val="20"/>
                <w:szCs w:val="20"/>
              </w:rPr>
              <w:t>mi</w:t>
            </w:r>
            <w:r w:rsidRPr="00561C26">
              <w:rPr>
                <w:rFonts w:ascii="Times New Roman" w:hAnsi="Times New Roman" w:cs="Times New Roman"/>
                <w:spacing w:val="-2"/>
                <w:w w:val="111"/>
                <w:sz w:val="20"/>
                <w:szCs w:val="20"/>
              </w:rPr>
              <w:t>ş</w:t>
            </w:r>
            <w:r w:rsidRPr="00561C26">
              <w:rPr>
                <w:rFonts w:ascii="Times New Roman" w:hAnsi="Times New Roman" w:cs="Times New Roman"/>
                <w:w w:val="63"/>
                <w:sz w:val="20"/>
                <w:szCs w:val="20"/>
              </w:rPr>
              <w:t>,</w:t>
            </w:r>
          </w:p>
          <w:p w14:paraId="0DADA688" w14:textId="77777777" w:rsidR="00173A95" w:rsidRPr="00561C26" w:rsidRDefault="00173A95" w:rsidP="00542380">
            <w:pPr>
              <w:pStyle w:val="TableParagraph"/>
              <w:spacing w:before="17"/>
              <w:ind w:left="107"/>
              <w:rPr>
                <w:rFonts w:ascii="Times New Roman" w:hAnsi="Times New Roman" w:cs="Times New Roman"/>
                <w:sz w:val="20"/>
                <w:szCs w:val="20"/>
              </w:rPr>
            </w:pPr>
            <w:proofErr w:type="gramStart"/>
            <w:r w:rsidRPr="00561C26">
              <w:rPr>
                <w:rFonts w:ascii="Times New Roman" w:hAnsi="Times New Roman" w:cs="Times New Roman"/>
                <w:w w:val="128"/>
                <w:sz w:val="20"/>
                <w:szCs w:val="20"/>
              </w:rPr>
              <w:t>s</w:t>
            </w:r>
            <w:r w:rsidRPr="00561C26">
              <w:rPr>
                <w:rFonts w:ascii="Times New Roman" w:hAnsi="Times New Roman" w:cs="Times New Roman"/>
                <w:w w:val="106"/>
                <w:sz w:val="20"/>
                <w:szCs w:val="20"/>
              </w:rPr>
              <w:t>iste</w:t>
            </w:r>
            <w:r w:rsidRPr="00561C26">
              <w:rPr>
                <w:rFonts w:ascii="Times New Roman" w:hAnsi="Times New Roman" w:cs="Times New Roman"/>
                <w:spacing w:val="-3"/>
                <w:w w:val="106"/>
                <w:sz w:val="20"/>
                <w:szCs w:val="20"/>
              </w:rPr>
              <w:t>m</w:t>
            </w:r>
            <w:r w:rsidRPr="00561C26">
              <w:rPr>
                <w:rFonts w:ascii="Times New Roman" w:hAnsi="Times New Roman" w:cs="Times New Roman"/>
                <w:w w:val="104"/>
                <w:sz w:val="20"/>
                <w:szCs w:val="20"/>
              </w:rPr>
              <w:t>a</w:t>
            </w:r>
            <w:r w:rsidRPr="00561C26">
              <w:rPr>
                <w:rFonts w:ascii="Times New Roman" w:hAnsi="Times New Roman" w:cs="Times New Roman"/>
                <w:w w:val="96"/>
                <w:sz w:val="20"/>
                <w:szCs w:val="20"/>
              </w:rPr>
              <w:t>ti</w:t>
            </w:r>
            <w:r w:rsidRPr="00561C26">
              <w:rPr>
                <w:rFonts w:ascii="Times New Roman" w:hAnsi="Times New Roman" w:cs="Times New Roman"/>
                <w:spacing w:val="-4"/>
                <w:w w:val="96"/>
                <w:sz w:val="20"/>
                <w:szCs w:val="20"/>
              </w:rPr>
              <w:t>k</w:t>
            </w:r>
            <w:proofErr w:type="gramEnd"/>
            <w:r w:rsidRPr="00561C26">
              <w:rPr>
                <w:rFonts w:ascii="Times New Roman" w:hAnsi="Times New Roman" w:cs="Times New Roman"/>
                <w:w w:val="63"/>
                <w:sz w:val="20"/>
                <w:szCs w:val="20"/>
              </w:rPr>
              <w:t>,</w:t>
            </w:r>
          </w:p>
          <w:p w14:paraId="59DA5B50" w14:textId="77777777" w:rsidR="00173A95" w:rsidRPr="00561C26" w:rsidRDefault="00173A95" w:rsidP="00542380">
            <w:pPr>
              <w:pStyle w:val="TableParagraph"/>
              <w:spacing w:before="17"/>
              <w:ind w:left="107"/>
              <w:rPr>
                <w:rFonts w:ascii="Times New Roman" w:hAnsi="Times New Roman" w:cs="Times New Roman"/>
                <w:sz w:val="20"/>
                <w:szCs w:val="20"/>
              </w:rPr>
            </w:pPr>
            <w:proofErr w:type="gramStart"/>
            <w:r w:rsidRPr="00561C26">
              <w:rPr>
                <w:rFonts w:ascii="Times New Roman" w:hAnsi="Times New Roman" w:cs="Times New Roman"/>
                <w:sz w:val="20"/>
                <w:szCs w:val="20"/>
              </w:rPr>
              <w:t>sürdürülebilir</w:t>
            </w:r>
            <w:proofErr w:type="gramEnd"/>
            <w:r w:rsidRPr="00561C26">
              <w:rPr>
                <w:rFonts w:ascii="Times New Roman" w:hAnsi="Times New Roman" w:cs="Times New Roman"/>
                <w:spacing w:val="-18"/>
                <w:sz w:val="20"/>
                <w:szCs w:val="20"/>
              </w:rPr>
              <w:t xml:space="preserve"> </w:t>
            </w:r>
            <w:r w:rsidRPr="00561C26">
              <w:rPr>
                <w:rFonts w:ascii="Times New Roman" w:hAnsi="Times New Roman" w:cs="Times New Roman"/>
                <w:sz w:val="20"/>
                <w:szCs w:val="20"/>
              </w:rPr>
              <w:t>ve</w:t>
            </w:r>
          </w:p>
          <w:p w14:paraId="28EDF6D6" w14:textId="77777777" w:rsidR="00173A95" w:rsidRPr="00561C26" w:rsidRDefault="00173A95" w:rsidP="00542380">
            <w:pPr>
              <w:pStyle w:val="TableParagraph"/>
              <w:spacing w:before="17"/>
              <w:ind w:left="107"/>
              <w:rPr>
                <w:rFonts w:ascii="Times New Roman" w:hAnsi="Times New Roman" w:cs="Times New Roman"/>
                <w:sz w:val="20"/>
                <w:szCs w:val="20"/>
              </w:rPr>
            </w:pPr>
            <w:proofErr w:type="gramStart"/>
            <w:r w:rsidRPr="00561C26">
              <w:rPr>
                <w:rFonts w:ascii="Times New Roman" w:hAnsi="Times New Roman" w:cs="Times New Roman"/>
                <w:w w:val="105"/>
                <w:sz w:val="20"/>
                <w:szCs w:val="20"/>
              </w:rPr>
              <w:t>örnek</w:t>
            </w:r>
            <w:proofErr w:type="gramEnd"/>
          </w:p>
          <w:p w14:paraId="4C23435D" w14:textId="77777777" w:rsidR="00173A95" w:rsidRPr="00561C26" w:rsidRDefault="00173A95" w:rsidP="00542380">
            <w:pPr>
              <w:pStyle w:val="TableParagraph"/>
              <w:spacing w:before="18"/>
              <w:ind w:left="107"/>
              <w:rPr>
                <w:rFonts w:ascii="Times New Roman" w:hAnsi="Times New Roman" w:cs="Times New Roman"/>
                <w:sz w:val="20"/>
                <w:szCs w:val="20"/>
              </w:rPr>
            </w:pPr>
            <w:proofErr w:type="gramStart"/>
            <w:r w:rsidRPr="00561C26">
              <w:rPr>
                <w:rFonts w:ascii="Times New Roman" w:hAnsi="Times New Roman" w:cs="Times New Roman"/>
                <w:sz w:val="20"/>
                <w:szCs w:val="20"/>
              </w:rPr>
              <w:t>gösterilebilir</w:t>
            </w:r>
            <w:proofErr w:type="gramEnd"/>
          </w:p>
          <w:p w14:paraId="7FDC1588" w14:textId="77777777" w:rsidR="00173A95" w:rsidRPr="00561C26" w:rsidRDefault="00173A95" w:rsidP="00542380">
            <w:pPr>
              <w:pStyle w:val="TableParagraph"/>
              <w:spacing w:before="17"/>
              <w:ind w:left="107"/>
              <w:rPr>
                <w:rFonts w:ascii="Times New Roman" w:hAnsi="Times New Roman" w:cs="Times New Roman"/>
                <w:sz w:val="20"/>
                <w:szCs w:val="20"/>
              </w:rPr>
            </w:pPr>
            <w:proofErr w:type="gramStart"/>
            <w:r w:rsidRPr="00561C26">
              <w:rPr>
                <w:rFonts w:ascii="Times New Roman" w:hAnsi="Times New Roman" w:cs="Times New Roman"/>
                <w:sz w:val="20"/>
                <w:szCs w:val="20"/>
              </w:rPr>
              <w:t>uygulamalar</w:t>
            </w:r>
            <w:proofErr w:type="gramEnd"/>
          </w:p>
          <w:p w14:paraId="3932FEF0" w14:textId="77777777" w:rsidR="00173A95" w:rsidRPr="00561C26" w:rsidRDefault="00173A95" w:rsidP="00542380">
            <w:pPr>
              <w:pStyle w:val="TableParagraph"/>
              <w:spacing w:before="17"/>
              <w:ind w:left="107"/>
              <w:rPr>
                <w:rFonts w:ascii="Times New Roman" w:hAnsi="Times New Roman" w:cs="Times New Roman"/>
                <w:sz w:val="20"/>
                <w:szCs w:val="20"/>
              </w:rPr>
            </w:pPr>
            <w:proofErr w:type="gramStart"/>
            <w:r w:rsidRPr="00561C26">
              <w:rPr>
                <w:rFonts w:ascii="Times New Roman" w:hAnsi="Times New Roman" w:cs="Times New Roman"/>
                <w:sz w:val="20"/>
                <w:szCs w:val="20"/>
              </w:rPr>
              <w:t>bulunmaktadır</w:t>
            </w:r>
            <w:proofErr w:type="gramEnd"/>
            <w:r w:rsidRPr="00561C26">
              <w:rPr>
                <w:rFonts w:ascii="Times New Roman" w:hAnsi="Times New Roman" w:cs="Times New Roman"/>
                <w:sz w:val="20"/>
                <w:szCs w:val="20"/>
              </w:rPr>
              <w:t>.</w:t>
            </w:r>
          </w:p>
        </w:tc>
      </w:tr>
    </w:tbl>
    <w:p w14:paraId="4ABE4075" w14:textId="77777777" w:rsidR="00173A95" w:rsidRPr="00561C26" w:rsidRDefault="00173A95" w:rsidP="00173A95">
      <w:pPr>
        <w:ind w:right="63"/>
        <w:jc w:val="both"/>
        <w:rPr>
          <w:rFonts w:ascii="Times New Roman" w:hAnsi="Times New Roman" w:cs="Times New Roman"/>
          <w:b/>
          <w:sz w:val="24"/>
          <w:szCs w:val="24"/>
          <w:u w:val="single"/>
        </w:rPr>
      </w:pPr>
    </w:p>
    <w:p w14:paraId="7FBBA2A4" w14:textId="77777777" w:rsidR="00173A95" w:rsidRPr="00561C26" w:rsidRDefault="00173A95" w:rsidP="00173A95">
      <w:pPr>
        <w:pStyle w:val="Balk4"/>
        <w:ind w:right="63"/>
        <w:jc w:val="both"/>
        <w:rPr>
          <w:i w:val="0"/>
          <w:u w:val="single"/>
        </w:rPr>
      </w:pPr>
      <w:r w:rsidRPr="00561C26">
        <w:rPr>
          <w:i w:val="0"/>
          <w:u w:val="single"/>
        </w:rPr>
        <w:t>AÇIKLAMA:</w:t>
      </w:r>
    </w:p>
    <w:p w14:paraId="5C5B5B1F" w14:textId="77777777" w:rsidR="00173A95" w:rsidRPr="00561C26" w:rsidRDefault="00173A95" w:rsidP="00173A95">
      <w:pPr>
        <w:pStyle w:val="Balk4"/>
        <w:ind w:right="63"/>
        <w:jc w:val="both"/>
        <w:rPr>
          <w:i w:val="0"/>
          <w:u w:val="single"/>
        </w:rPr>
      </w:pPr>
    </w:p>
    <w:p w14:paraId="37C3A3AE" w14:textId="77777777" w:rsidR="00173A95" w:rsidRPr="00561C26" w:rsidRDefault="00173A95" w:rsidP="00173A95">
      <w:pPr>
        <w:spacing w:line="276" w:lineRule="auto"/>
        <w:ind w:left="118" w:right="63"/>
        <w:jc w:val="both"/>
        <w:outlineLvl w:val="3"/>
        <w:rPr>
          <w:rFonts w:ascii="Times New Roman" w:eastAsia="Times New Roman" w:hAnsi="Times New Roman" w:cs="Times New Roman"/>
          <w:b/>
          <w:bCs/>
          <w:i/>
          <w:iCs/>
          <w:sz w:val="24"/>
          <w:szCs w:val="24"/>
        </w:rPr>
      </w:pPr>
      <w:r w:rsidRPr="00561C26">
        <w:rPr>
          <w:rFonts w:ascii="Times New Roman" w:eastAsia="Times New Roman" w:hAnsi="Times New Roman" w:cs="Times New Roman"/>
          <w:b/>
          <w:bCs/>
          <w:i/>
          <w:iCs/>
          <w:sz w:val="24"/>
          <w:szCs w:val="24"/>
        </w:rPr>
        <w:t>Örnek Kanıtlar</w:t>
      </w:r>
    </w:p>
    <w:p w14:paraId="676B27DF" w14:textId="2CC6076A" w:rsidR="00173A95" w:rsidRPr="006C21B5" w:rsidRDefault="00173A95" w:rsidP="00173A95">
      <w:pPr>
        <w:pStyle w:val="TableParagraph"/>
        <w:numPr>
          <w:ilvl w:val="0"/>
          <w:numId w:val="14"/>
        </w:numPr>
        <w:tabs>
          <w:tab w:val="left" w:pos="945"/>
          <w:tab w:val="left" w:pos="946"/>
        </w:tabs>
        <w:autoSpaceDE w:val="0"/>
        <w:autoSpaceDN w:val="0"/>
        <w:spacing w:before="15"/>
        <w:ind w:hanging="361"/>
        <w:jc w:val="both"/>
        <w:rPr>
          <w:rFonts w:ascii="Times New Roman" w:hAnsi="Times New Roman" w:cs="Times New Roman"/>
          <w:i/>
          <w:sz w:val="24"/>
          <w:szCs w:val="24"/>
        </w:rPr>
      </w:pPr>
      <w:r w:rsidRPr="00561C26">
        <w:rPr>
          <w:rFonts w:ascii="Times New Roman" w:hAnsi="Times New Roman" w:cs="Times New Roman"/>
          <w:i/>
          <w:w w:val="95"/>
          <w:sz w:val="24"/>
          <w:szCs w:val="24"/>
        </w:rPr>
        <w:t>Mezun</w:t>
      </w:r>
      <w:r w:rsidRPr="00561C26">
        <w:rPr>
          <w:rFonts w:ascii="Times New Roman" w:hAnsi="Times New Roman" w:cs="Times New Roman"/>
          <w:i/>
          <w:spacing w:val="-17"/>
          <w:w w:val="95"/>
          <w:sz w:val="24"/>
          <w:szCs w:val="24"/>
        </w:rPr>
        <w:t xml:space="preserve"> </w:t>
      </w:r>
      <w:r w:rsidRPr="00561C26">
        <w:rPr>
          <w:rFonts w:ascii="Times New Roman" w:hAnsi="Times New Roman" w:cs="Times New Roman"/>
          <w:i/>
          <w:w w:val="95"/>
          <w:sz w:val="24"/>
          <w:szCs w:val="24"/>
        </w:rPr>
        <w:t>izleme</w:t>
      </w:r>
      <w:r w:rsidRPr="00561C26">
        <w:rPr>
          <w:rFonts w:ascii="Times New Roman" w:hAnsi="Times New Roman" w:cs="Times New Roman"/>
          <w:i/>
          <w:spacing w:val="-16"/>
          <w:w w:val="95"/>
          <w:sz w:val="24"/>
          <w:szCs w:val="24"/>
        </w:rPr>
        <w:t xml:space="preserve"> </w:t>
      </w:r>
      <w:r w:rsidRPr="00561C26">
        <w:rPr>
          <w:rFonts w:ascii="Times New Roman" w:hAnsi="Times New Roman" w:cs="Times New Roman"/>
          <w:i/>
          <w:w w:val="95"/>
          <w:sz w:val="24"/>
          <w:szCs w:val="24"/>
        </w:rPr>
        <w:t>sisteminin</w:t>
      </w:r>
      <w:r w:rsidRPr="00561C26">
        <w:rPr>
          <w:rFonts w:ascii="Times New Roman" w:hAnsi="Times New Roman" w:cs="Times New Roman"/>
          <w:i/>
          <w:spacing w:val="-18"/>
          <w:w w:val="95"/>
          <w:sz w:val="24"/>
          <w:szCs w:val="24"/>
        </w:rPr>
        <w:t xml:space="preserve"> </w:t>
      </w:r>
      <w:r w:rsidRPr="00561C26">
        <w:rPr>
          <w:rFonts w:ascii="Times New Roman" w:hAnsi="Times New Roman" w:cs="Times New Roman"/>
          <w:i/>
          <w:w w:val="95"/>
          <w:sz w:val="24"/>
          <w:szCs w:val="24"/>
        </w:rPr>
        <w:t>özellikleri</w:t>
      </w:r>
    </w:p>
    <w:p w14:paraId="4A7DE57F" w14:textId="77777777" w:rsidR="006C21B5" w:rsidRDefault="00387764" w:rsidP="006C21B5">
      <w:pPr>
        <w:pStyle w:val="TableParagraph"/>
        <w:numPr>
          <w:ilvl w:val="0"/>
          <w:numId w:val="14"/>
        </w:numPr>
        <w:tabs>
          <w:tab w:val="left" w:pos="945"/>
          <w:tab w:val="left" w:pos="946"/>
        </w:tabs>
        <w:autoSpaceDE w:val="0"/>
        <w:autoSpaceDN w:val="0"/>
        <w:spacing w:before="15"/>
        <w:jc w:val="both"/>
        <w:rPr>
          <w:rStyle w:val="Kpr"/>
          <w:rFonts w:ascii="Times New Roman" w:hAnsi="Times New Roman" w:cs="Times New Roman"/>
          <w:i/>
          <w:sz w:val="24"/>
          <w:szCs w:val="24"/>
        </w:rPr>
      </w:pPr>
      <w:hyperlink r:id="rId11" w:history="1">
        <w:r w:rsidR="006C21B5" w:rsidRPr="00A72BE1">
          <w:rPr>
            <w:rStyle w:val="Kpr"/>
            <w:rFonts w:ascii="Times New Roman" w:hAnsi="Times New Roman" w:cs="Times New Roman"/>
            <w:i/>
            <w:sz w:val="24"/>
            <w:szCs w:val="24"/>
          </w:rPr>
          <w:t>https://mezunlar.kku.edu.tr/</w:t>
        </w:r>
      </w:hyperlink>
    </w:p>
    <w:p w14:paraId="5A2B9047" w14:textId="7A6DAFF9" w:rsidR="00CF5865" w:rsidRPr="00CF5865" w:rsidRDefault="00387764" w:rsidP="00173A95">
      <w:pPr>
        <w:pStyle w:val="TableParagraph"/>
        <w:numPr>
          <w:ilvl w:val="0"/>
          <w:numId w:val="13"/>
        </w:numPr>
        <w:tabs>
          <w:tab w:val="left" w:pos="945"/>
          <w:tab w:val="left" w:pos="946"/>
        </w:tabs>
        <w:autoSpaceDE w:val="0"/>
        <w:autoSpaceDN w:val="0"/>
        <w:spacing w:line="292" w:lineRule="exact"/>
        <w:ind w:right="103"/>
        <w:jc w:val="both"/>
        <w:rPr>
          <w:rStyle w:val="Kpr"/>
        </w:rPr>
      </w:pPr>
      <w:hyperlink r:id="rId12" w:history="1">
        <w:r w:rsidR="00CF5865" w:rsidRPr="00CF5865">
          <w:rPr>
            <w:rStyle w:val="Kpr"/>
            <w:rFonts w:ascii="Times New Roman" w:hAnsi="Times New Roman" w:cs="Times New Roman"/>
            <w:i/>
            <w:sz w:val="24"/>
            <w:szCs w:val="24"/>
          </w:rPr>
          <w:t>https://mezunlar.kku.edu.tr/Basarilar.aspx</w:t>
        </w:r>
      </w:hyperlink>
    </w:p>
    <w:p w14:paraId="14E571CD" w14:textId="5793BFA2" w:rsidR="00173A95" w:rsidRPr="00561C26" w:rsidRDefault="00173A95" w:rsidP="00173A95">
      <w:pPr>
        <w:pStyle w:val="TableParagraph"/>
        <w:numPr>
          <w:ilvl w:val="0"/>
          <w:numId w:val="13"/>
        </w:numPr>
        <w:tabs>
          <w:tab w:val="left" w:pos="945"/>
          <w:tab w:val="left" w:pos="946"/>
        </w:tabs>
        <w:autoSpaceDE w:val="0"/>
        <w:autoSpaceDN w:val="0"/>
        <w:spacing w:line="292" w:lineRule="exact"/>
        <w:ind w:right="103"/>
        <w:jc w:val="both"/>
        <w:rPr>
          <w:rFonts w:ascii="Times New Roman" w:hAnsi="Times New Roman" w:cs="Times New Roman"/>
          <w:i/>
          <w:sz w:val="24"/>
          <w:szCs w:val="24"/>
        </w:rPr>
      </w:pPr>
      <w:r w:rsidRPr="00561C26">
        <w:rPr>
          <w:rFonts w:ascii="Times New Roman" w:hAnsi="Times New Roman" w:cs="Times New Roman"/>
          <w:i/>
          <w:w w:val="95"/>
          <w:sz w:val="24"/>
          <w:szCs w:val="24"/>
        </w:rPr>
        <w:t>Mezunların</w:t>
      </w:r>
      <w:r w:rsidRPr="00561C26">
        <w:rPr>
          <w:rFonts w:ascii="Times New Roman" w:hAnsi="Times New Roman" w:cs="Times New Roman"/>
          <w:i/>
          <w:spacing w:val="-1"/>
          <w:w w:val="95"/>
          <w:sz w:val="24"/>
          <w:szCs w:val="24"/>
        </w:rPr>
        <w:t xml:space="preserve"> </w:t>
      </w:r>
      <w:r w:rsidRPr="00561C26">
        <w:rPr>
          <w:rFonts w:ascii="Times New Roman" w:hAnsi="Times New Roman" w:cs="Times New Roman"/>
          <w:i/>
          <w:w w:val="95"/>
          <w:sz w:val="24"/>
          <w:szCs w:val="24"/>
        </w:rPr>
        <w:t>sahip</w:t>
      </w:r>
      <w:r w:rsidRPr="00561C26">
        <w:rPr>
          <w:rFonts w:ascii="Times New Roman" w:hAnsi="Times New Roman" w:cs="Times New Roman"/>
          <w:i/>
          <w:spacing w:val="-1"/>
          <w:w w:val="95"/>
          <w:sz w:val="24"/>
          <w:szCs w:val="24"/>
        </w:rPr>
        <w:t xml:space="preserve"> </w:t>
      </w:r>
      <w:r w:rsidRPr="00561C26">
        <w:rPr>
          <w:rFonts w:ascii="Times New Roman" w:hAnsi="Times New Roman" w:cs="Times New Roman"/>
          <w:i/>
          <w:w w:val="95"/>
          <w:sz w:val="24"/>
          <w:szCs w:val="24"/>
        </w:rPr>
        <w:t>olduğu</w:t>
      </w:r>
      <w:r w:rsidRPr="00561C26">
        <w:rPr>
          <w:rFonts w:ascii="Times New Roman" w:hAnsi="Times New Roman" w:cs="Times New Roman"/>
          <w:i/>
          <w:spacing w:val="1"/>
          <w:w w:val="95"/>
          <w:sz w:val="24"/>
          <w:szCs w:val="24"/>
        </w:rPr>
        <w:t xml:space="preserve"> </w:t>
      </w:r>
      <w:r w:rsidRPr="00561C26">
        <w:rPr>
          <w:rFonts w:ascii="Times New Roman" w:hAnsi="Times New Roman" w:cs="Times New Roman"/>
          <w:i/>
          <w:w w:val="95"/>
          <w:sz w:val="24"/>
          <w:szCs w:val="24"/>
        </w:rPr>
        <w:t>yeterlilikler</w:t>
      </w:r>
      <w:r w:rsidRPr="00561C26">
        <w:rPr>
          <w:rFonts w:ascii="Times New Roman" w:hAnsi="Times New Roman" w:cs="Times New Roman"/>
          <w:i/>
          <w:spacing w:val="4"/>
          <w:w w:val="95"/>
          <w:sz w:val="24"/>
          <w:szCs w:val="24"/>
        </w:rPr>
        <w:t xml:space="preserve"> </w:t>
      </w:r>
      <w:r w:rsidRPr="00561C26">
        <w:rPr>
          <w:rFonts w:ascii="Times New Roman" w:hAnsi="Times New Roman" w:cs="Times New Roman"/>
          <w:i/>
          <w:w w:val="95"/>
          <w:sz w:val="24"/>
          <w:szCs w:val="24"/>
        </w:rPr>
        <w:t>ve</w:t>
      </w:r>
      <w:r w:rsidRPr="00561C26">
        <w:rPr>
          <w:rFonts w:ascii="Times New Roman" w:hAnsi="Times New Roman" w:cs="Times New Roman"/>
          <w:i/>
          <w:spacing w:val="3"/>
          <w:w w:val="95"/>
          <w:sz w:val="24"/>
          <w:szCs w:val="24"/>
        </w:rPr>
        <w:t xml:space="preserve"> </w:t>
      </w:r>
      <w:r w:rsidRPr="00561C26">
        <w:rPr>
          <w:rFonts w:ascii="Times New Roman" w:hAnsi="Times New Roman" w:cs="Times New Roman"/>
          <w:i/>
          <w:w w:val="95"/>
          <w:sz w:val="24"/>
          <w:szCs w:val="24"/>
        </w:rPr>
        <w:t>programın</w:t>
      </w:r>
      <w:r w:rsidRPr="00561C26">
        <w:rPr>
          <w:rFonts w:ascii="Times New Roman" w:hAnsi="Times New Roman" w:cs="Times New Roman"/>
          <w:i/>
          <w:spacing w:val="2"/>
          <w:w w:val="95"/>
          <w:sz w:val="24"/>
          <w:szCs w:val="24"/>
        </w:rPr>
        <w:t xml:space="preserve"> </w:t>
      </w:r>
      <w:r w:rsidRPr="00561C26">
        <w:rPr>
          <w:rFonts w:ascii="Times New Roman" w:hAnsi="Times New Roman" w:cs="Times New Roman"/>
          <w:i/>
          <w:w w:val="95"/>
          <w:sz w:val="24"/>
          <w:szCs w:val="24"/>
        </w:rPr>
        <w:t>amaç</w:t>
      </w:r>
      <w:r w:rsidRPr="00561C26">
        <w:rPr>
          <w:rFonts w:ascii="Times New Roman" w:hAnsi="Times New Roman" w:cs="Times New Roman"/>
          <w:i/>
          <w:spacing w:val="1"/>
          <w:w w:val="95"/>
          <w:sz w:val="24"/>
          <w:szCs w:val="24"/>
        </w:rPr>
        <w:t xml:space="preserve"> </w:t>
      </w:r>
      <w:r w:rsidRPr="00561C26">
        <w:rPr>
          <w:rFonts w:ascii="Times New Roman" w:hAnsi="Times New Roman" w:cs="Times New Roman"/>
          <w:i/>
          <w:w w:val="95"/>
          <w:sz w:val="24"/>
          <w:szCs w:val="24"/>
        </w:rPr>
        <w:t>ve</w:t>
      </w:r>
      <w:r w:rsidRPr="00561C26">
        <w:rPr>
          <w:rFonts w:ascii="Times New Roman" w:hAnsi="Times New Roman" w:cs="Times New Roman"/>
          <w:i/>
          <w:spacing w:val="2"/>
          <w:w w:val="95"/>
          <w:sz w:val="24"/>
          <w:szCs w:val="24"/>
        </w:rPr>
        <w:t xml:space="preserve"> </w:t>
      </w:r>
      <w:r w:rsidRPr="00561C26">
        <w:rPr>
          <w:rFonts w:ascii="Times New Roman" w:hAnsi="Times New Roman" w:cs="Times New Roman"/>
          <w:i/>
          <w:w w:val="95"/>
          <w:sz w:val="24"/>
          <w:szCs w:val="24"/>
        </w:rPr>
        <w:t>hedeflerine</w:t>
      </w:r>
      <w:r w:rsidRPr="00561C26">
        <w:rPr>
          <w:rFonts w:ascii="Times New Roman" w:hAnsi="Times New Roman" w:cs="Times New Roman"/>
          <w:i/>
          <w:spacing w:val="3"/>
          <w:w w:val="95"/>
          <w:sz w:val="24"/>
          <w:szCs w:val="24"/>
        </w:rPr>
        <w:t xml:space="preserve"> </w:t>
      </w:r>
      <w:r w:rsidRPr="00561C26">
        <w:rPr>
          <w:rFonts w:ascii="Times New Roman" w:hAnsi="Times New Roman" w:cs="Times New Roman"/>
          <w:i/>
          <w:w w:val="95"/>
          <w:sz w:val="24"/>
          <w:szCs w:val="24"/>
        </w:rPr>
        <w:t>ulaşılmasına</w:t>
      </w:r>
      <w:r w:rsidRPr="00561C26">
        <w:rPr>
          <w:rFonts w:ascii="Times New Roman" w:hAnsi="Times New Roman" w:cs="Times New Roman"/>
          <w:i/>
          <w:spacing w:val="4"/>
          <w:w w:val="95"/>
          <w:sz w:val="24"/>
          <w:szCs w:val="24"/>
        </w:rPr>
        <w:t xml:space="preserve"> </w:t>
      </w:r>
      <w:proofErr w:type="gramStart"/>
      <w:r w:rsidRPr="00561C26">
        <w:rPr>
          <w:rFonts w:ascii="Times New Roman" w:hAnsi="Times New Roman" w:cs="Times New Roman"/>
          <w:i/>
          <w:w w:val="95"/>
          <w:sz w:val="24"/>
          <w:szCs w:val="24"/>
        </w:rPr>
        <w:t>ilişkin</w:t>
      </w:r>
      <w:r w:rsidRPr="00561C26">
        <w:rPr>
          <w:rFonts w:ascii="Times New Roman" w:hAnsi="Times New Roman" w:cs="Times New Roman"/>
          <w:i/>
          <w:spacing w:val="-63"/>
          <w:w w:val="95"/>
          <w:sz w:val="24"/>
          <w:szCs w:val="24"/>
        </w:rPr>
        <w:t xml:space="preserve">  </w:t>
      </w:r>
      <w:r w:rsidRPr="00561C26">
        <w:rPr>
          <w:rFonts w:ascii="Times New Roman" w:hAnsi="Times New Roman" w:cs="Times New Roman"/>
          <w:i/>
          <w:sz w:val="24"/>
          <w:szCs w:val="24"/>
        </w:rPr>
        <w:t>memnuniyet</w:t>
      </w:r>
      <w:proofErr w:type="gramEnd"/>
      <w:r w:rsidRPr="00561C26">
        <w:rPr>
          <w:rFonts w:ascii="Times New Roman" w:hAnsi="Times New Roman" w:cs="Times New Roman"/>
          <w:i/>
          <w:spacing w:val="-22"/>
          <w:sz w:val="24"/>
          <w:szCs w:val="24"/>
        </w:rPr>
        <w:t xml:space="preserve"> </w:t>
      </w:r>
      <w:r w:rsidRPr="00561C26">
        <w:rPr>
          <w:rFonts w:ascii="Times New Roman" w:hAnsi="Times New Roman" w:cs="Times New Roman"/>
          <w:i/>
          <w:sz w:val="24"/>
          <w:szCs w:val="24"/>
        </w:rPr>
        <w:t>düzeyi</w:t>
      </w:r>
    </w:p>
    <w:p w14:paraId="414B8C81" w14:textId="77B89636" w:rsidR="00173A95" w:rsidRPr="006C21B5" w:rsidRDefault="00173A95" w:rsidP="00173A95">
      <w:pPr>
        <w:pStyle w:val="TableParagraph"/>
        <w:numPr>
          <w:ilvl w:val="0"/>
          <w:numId w:val="12"/>
        </w:numPr>
        <w:tabs>
          <w:tab w:val="left" w:pos="945"/>
          <w:tab w:val="left" w:pos="946"/>
        </w:tabs>
        <w:autoSpaceDE w:val="0"/>
        <w:autoSpaceDN w:val="0"/>
        <w:spacing w:before="15" w:line="272" w:lineRule="exact"/>
        <w:ind w:right="63" w:hanging="361"/>
        <w:jc w:val="both"/>
        <w:rPr>
          <w:rFonts w:ascii="Times New Roman" w:hAnsi="Times New Roman" w:cs="Times New Roman"/>
          <w:b/>
          <w:sz w:val="24"/>
          <w:szCs w:val="24"/>
          <w:u w:val="single"/>
        </w:rPr>
      </w:pPr>
      <w:r w:rsidRPr="00561C26">
        <w:rPr>
          <w:rFonts w:ascii="Times New Roman" w:hAnsi="Times New Roman" w:cs="Times New Roman"/>
          <w:i/>
          <w:w w:val="95"/>
          <w:sz w:val="24"/>
          <w:szCs w:val="24"/>
        </w:rPr>
        <w:t>Mezun</w:t>
      </w:r>
      <w:r w:rsidRPr="00561C26">
        <w:rPr>
          <w:rFonts w:ascii="Times New Roman" w:hAnsi="Times New Roman" w:cs="Times New Roman"/>
          <w:i/>
          <w:spacing w:val="6"/>
          <w:w w:val="95"/>
          <w:sz w:val="24"/>
          <w:szCs w:val="24"/>
        </w:rPr>
        <w:t xml:space="preserve"> </w:t>
      </w:r>
      <w:r w:rsidRPr="00561C26">
        <w:rPr>
          <w:rFonts w:ascii="Times New Roman" w:hAnsi="Times New Roman" w:cs="Times New Roman"/>
          <w:i/>
          <w:w w:val="95"/>
          <w:sz w:val="24"/>
          <w:szCs w:val="24"/>
        </w:rPr>
        <w:t>izleme</w:t>
      </w:r>
      <w:r w:rsidRPr="00561C26">
        <w:rPr>
          <w:rFonts w:ascii="Times New Roman" w:hAnsi="Times New Roman" w:cs="Times New Roman"/>
          <w:i/>
          <w:spacing w:val="7"/>
          <w:w w:val="95"/>
          <w:sz w:val="24"/>
          <w:szCs w:val="24"/>
        </w:rPr>
        <w:t xml:space="preserve"> </w:t>
      </w:r>
      <w:r w:rsidRPr="00561C26">
        <w:rPr>
          <w:rFonts w:ascii="Times New Roman" w:hAnsi="Times New Roman" w:cs="Times New Roman"/>
          <w:i/>
          <w:w w:val="95"/>
          <w:sz w:val="24"/>
          <w:szCs w:val="24"/>
        </w:rPr>
        <w:t>sistemi</w:t>
      </w:r>
      <w:r w:rsidRPr="00561C26">
        <w:rPr>
          <w:rFonts w:ascii="Times New Roman" w:hAnsi="Times New Roman" w:cs="Times New Roman"/>
          <w:i/>
          <w:spacing w:val="9"/>
          <w:w w:val="95"/>
          <w:sz w:val="24"/>
          <w:szCs w:val="24"/>
        </w:rPr>
        <w:t xml:space="preserve"> </w:t>
      </w:r>
      <w:r w:rsidRPr="00561C26">
        <w:rPr>
          <w:rFonts w:ascii="Times New Roman" w:hAnsi="Times New Roman" w:cs="Times New Roman"/>
          <w:i/>
          <w:w w:val="95"/>
          <w:sz w:val="24"/>
          <w:szCs w:val="24"/>
        </w:rPr>
        <w:t>kapsamında</w:t>
      </w:r>
      <w:r w:rsidRPr="00561C26">
        <w:rPr>
          <w:rFonts w:ascii="Times New Roman" w:hAnsi="Times New Roman" w:cs="Times New Roman"/>
          <w:i/>
          <w:spacing w:val="8"/>
          <w:w w:val="95"/>
          <w:sz w:val="24"/>
          <w:szCs w:val="24"/>
        </w:rPr>
        <w:t xml:space="preserve"> </w:t>
      </w:r>
      <w:r w:rsidRPr="00561C26">
        <w:rPr>
          <w:rFonts w:ascii="Times New Roman" w:hAnsi="Times New Roman" w:cs="Times New Roman"/>
          <w:i/>
          <w:w w:val="95"/>
          <w:sz w:val="24"/>
          <w:szCs w:val="24"/>
        </w:rPr>
        <w:t>programlarda</w:t>
      </w:r>
      <w:r w:rsidRPr="00561C26">
        <w:rPr>
          <w:rFonts w:ascii="Times New Roman" w:hAnsi="Times New Roman" w:cs="Times New Roman"/>
          <w:i/>
          <w:spacing w:val="6"/>
          <w:w w:val="95"/>
          <w:sz w:val="24"/>
          <w:szCs w:val="24"/>
        </w:rPr>
        <w:t xml:space="preserve"> </w:t>
      </w:r>
      <w:r w:rsidRPr="00561C26">
        <w:rPr>
          <w:rFonts w:ascii="Times New Roman" w:hAnsi="Times New Roman" w:cs="Times New Roman"/>
          <w:i/>
          <w:w w:val="95"/>
          <w:sz w:val="24"/>
          <w:szCs w:val="24"/>
        </w:rPr>
        <w:t>gerçekleştirilen</w:t>
      </w:r>
      <w:r w:rsidRPr="00561C26">
        <w:rPr>
          <w:rFonts w:ascii="Times New Roman" w:hAnsi="Times New Roman" w:cs="Times New Roman"/>
          <w:i/>
          <w:spacing w:val="6"/>
          <w:w w:val="95"/>
          <w:sz w:val="24"/>
          <w:szCs w:val="24"/>
        </w:rPr>
        <w:t xml:space="preserve"> </w:t>
      </w:r>
      <w:r w:rsidRPr="00561C26">
        <w:rPr>
          <w:rFonts w:ascii="Times New Roman" w:hAnsi="Times New Roman" w:cs="Times New Roman"/>
          <w:i/>
          <w:w w:val="95"/>
          <w:sz w:val="24"/>
          <w:szCs w:val="24"/>
        </w:rPr>
        <w:t>güncelleme</w:t>
      </w:r>
      <w:r w:rsidRPr="00561C26">
        <w:rPr>
          <w:rFonts w:ascii="Times New Roman" w:hAnsi="Times New Roman" w:cs="Times New Roman"/>
          <w:i/>
          <w:spacing w:val="7"/>
          <w:w w:val="95"/>
          <w:sz w:val="24"/>
          <w:szCs w:val="24"/>
        </w:rPr>
        <w:t xml:space="preserve"> </w:t>
      </w:r>
      <w:r w:rsidRPr="00561C26">
        <w:rPr>
          <w:rFonts w:ascii="Times New Roman" w:hAnsi="Times New Roman" w:cs="Times New Roman"/>
          <w:i/>
          <w:w w:val="95"/>
          <w:sz w:val="24"/>
          <w:szCs w:val="24"/>
        </w:rPr>
        <w:t>çalışmaları</w:t>
      </w:r>
    </w:p>
    <w:p w14:paraId="7F677C6A" w14:textId="688CF77E" w:rsidR="006C21B5" w:rsidRPr="006C21B5" w:rsidRDefault="00387764" w:rsidP="006C21B5">
      <w:pPr>
        <w:pStyle w:val="TableParagraph"/>
        <w:numPr>
          <w:ilvl w:val="0"/>
          <w:numId w:val="12"/>
        </w:numPr>
        <w:tabs>
          <w:tab w:val="left" w:pos="945"/>
          <w:tab w:val="left" w:pos="946"/>
        </w:tabs>
        <w:autoSpaceDE w:val="0"/>
        <w:autoSpaceDN w:val="0"/>
        <w:spacing w:before="15" w:line="272" w:lineRule="exact"/>
        <w:ind w:right="63"/>
        <w:jc w:val="both"/>
        <w:rPr>
          <w:rFonts w:ascii="Times New Roman" w:hAnsi="Times New Roman" w:cs="Times New Roman"/>
          <w:bCs/>
          <w:i/>
          <w:iCs/>
          <w:sz w:val="24"/>
          <w:szCs w:val="24"/>
          <w:u w:val="single"/>
        </w:rPr>
      </w:pPr>
      <w:hyperlink r:id="rId13" w:history="1">
        <w:r w:rsidR="006C21B5" w:rsidRPr="001F77D1">
          <w:rPr>
            <w:rStyle w:val="Kpr"/>
            <w:rFonts w:ascii="Times New Roman" w:hAnsi="Times New Roman" w:cs="Times New Roman"/>
            <w:bCs/>
            <w:i/>
            <w:iCs/>
            <w:sz w:val="24"/>
            <w:szCs w:val="24"/>
          </w:rPr>
          <w:t>https://kapum.kku.edu.tr/Idari</w:t>
        </w:r>
      </w:hyperlink>
    </w:p>
    <w:p w14:paraId="0A5A1233" w14:textId="03C8FB22" w:rsidR="00173A95" w:rsidRPr="006C21B5" w:rsidRDefault="00173A95" w:rsidP="00173A95">
      <w:pPr>
        <w:pStyle w:val="TableParagraph"/>
        <w:numPr>
          <w:ilvl w:val="0"/>
          <w:numId w:val="12"/>
        </w:numPr>
        <w:tabs>
          <w:tab w:val="left" w:pos="945"/>
          <w:tab w:val="left" w:pos="946"/>
        </w:tabs>
        <w:autoSpaceDE w:val="0"/>
        <w:autoSpaceDN w:val="0"/>
        <w:spacing w:before="15" w:line="272" w:lineRule="exact"/>
        <w:ind w:right="63" w:hanging="361"/>
        <w:jc w:val="both"/>
        <w:rPr>
          <w:rFonts w:ascii="Times New Roman" w:hAnsi="Times New Roman" w:cs="Times New Roman"/>
          <w:b/>
          <w:sz w:val="24"/>
          <w:szCs w:val="24"/>
          <w:u w:val="single"/>
        </w:rPr>
      </w:pPr>
      <w:r w:rsidRPr="00561C26">
        <w:rPr>
          <w:rFonts w:ascii="Times New Roman" w:hAnsi="Times New Roman" w:cs="Times New Roman"/>
          <w:i/>
          <w:w w:val="95"/>
          <w:sz w:val="24"/>
          <w:szCs w:val="24"/>
        </w:rPr>
        <w:t>Standart</w:t>
      </w:r>
      <w:r w:rsidRPr="00561C26">
        <w:rPr>
          <w:rFonts w:ascii="Times New Roman" w:hAnsi="Times New Roman" w:cs="Times New Roman"/>
          <w:i/>
          <w:spacing w:val="-11"/>
          <w:w w:val="95"/>
          <w:sz w:val="24"/>
          <w:szCs w:val="24"/>
        </w:rPr>
        <w:t xml:space="preserve"> </w:t>
      </w:r>
      <w:r w:rsidRPr="00561C26">
        <w:rPr>
          <w:rFonts w:ascii="Times New Roman" w:hAnsi="Times New Roman" w:cs="Times New Roman"/>
          <w:i/>
          <w:w w:val="95"/>
          <w:sz w:val="24"/>
          <w:szCs w:val="24"/>
        </w:rPr>
        <w:t>uygulamalar</w:t>
      </w:r>
      <w:r w:rsidRPr="00561C26">
        <w:rPr>
          <w:rFonts w:ascii="Times New Roman" w:hAnsi="Times New Roman" w:cs="Times New Roman"/>
          <w:i/>
          <w:spacing w:val="-5"/>
          <w:w w:val="95"/>
          <w:sz w:val="24"/>
          <w:szCs w:val="24"/>
        </w:rPr>
        <w:t xml:space="preserve"> </w:t>
      </w:r>
      <w:r w:rsidRPr="00561C26">
        <w:rPr>
          <w:rFonts w:ascii="Times New Roman" w:hAnsi="Times New Roman" w:cs="Times New Roman"/>
          <w:i/>
          <w:w w:val="95"/>
          <w:sz w:val="24"/>
          <w:szCs w:val="24"/>
        </w:rPr>
        <w:t>ve</w:t>
      </w:r>
      <w:r w:rsidRPr="00561C26">
        <w:rPr>
          <w:rFonts w:ascii="Times New Roman" w:hAnsi="Times New Roman" w:cs="Times New Roman"/>
          <w:i/>
          <w:spacing w:val="-8"/>
          <w:w w:val="95"/>
          <w:sz w:val="24"/>
          <w:szCs w:val="24"/>
        </w:rPr>
        <w:t xml:space="preserve"> </w:t>
      </w:r>
      <w:r w:rsidRPr="00561C26">
        <w:rPr>
          <w:rFonts w:ascii="Times New Roman" w:hAnsi="Times New Roman" w:cs="Times New Roman"/>
          <w:i/>
          <w:w w:val="95"/>
          <w:sz w:val="24"/>
          <w:szCs w:val="24"/>
        </w:rPr>
        <w:t>mevzuatın</w:t>
      </w:r>
      <w:r w:rsidRPr="00561C26">
        <w:rPr>
          <w:rFonts w:ascii="Times New Roman" w:hAnsi="Times New Roman" w:cs="Times New Roman"/>
          <w:i/>
          <w:spacing w:val="-8"/>
          <w:w w:val="95"/>
          <w:sz w:val="24"/>
          <w:szCs w:val="24"/>
        </w:rPr>
        <w:t xml:space="preserve"> </w:t>
      </w:r>
      <w:r w:rsidRPr="00561C26">
        <w:rPr>
          <w:rFonts w:ascii="Times New Roman" w:hAnsi="Times New Roman" w:cs="Times New Roman"/>
          <w:i/>
          <w:w w:val="95"/>
          <w:sz w:val="24"/>
          <w:szCs w:val="24"/>
        </w:rPr>
        <w:t>yanı</w:t>
      </w:r>
      <w:r w:rsidRPr="00561C26">
        <w:rPr>
          <w:rFonts w:ascii="Times New Roman" w:hAnsi="Times New Roman" w:cs="Times New Roman"/>
          <w:i/>
          <w:spacing w:val="-7"/>
          <w:w w:val="95"/>
          <w:sz w:val="24"/>
          <w:szCs w:val="24"/>
        </w:rPr>
        <w:t xml:space="preserve"> </w:t>
      </w:r>
      <w:r w:rsidRPr="00561C26">
        <w:rPr>
          <w:rFonts w:ascii="Times New Roman" w:hAnsi="Times New Roman" w:cs="Times New Roman"/>
          <w:i/>
          <w:w w:val="95"/>
          <w:sz w:val="24"/>
          <w:szCs w:val="24"/>
        </w:rPr>
        <w:t>sıra;</w:t>
      </w:r>
      <w:r w:rsidRPr="00561C26">
        <w:rPr>
          <w:rFonts w:ascii="Times New Roman" w:hAnsi="Times New Roman" w:cs="Times New Roman"/>
          <w:i/>
          <w:spacing w:val="-7"/>
          <w:w w:val="95"/>
          <w:sz w:val="24"/>
          <w:szCs w:val="24"/>
        </w:rPr>
        <w:t xml:space="preserve"> </w:t>
      </w:r>
      <w:r w:rsidRPr="00561C26">
        <w:rPr>
          <w:rFonts w:ascii="Times New Roman" w:hAnsi="Times New Roman" w:cs="Times New Roman"/>
          <w:i/>
          <w:w w:val="95"/>
          <w:sz w:val="24"/>
          <w:szCs w:val="24"/>
        </w:rPr>
        <w:t>kurumun</w:t>
      </w:r>
      <w:r w:rsidRPr="00561C26">
        <w:rPr>
          <w:rFonts w:ascii="Times New Roman" w:hAnsi="Times New Roman" w:cs="Times New Roman"/>
          <w:i/>
          <w:spacing w:val="-8"/>
          <w:w w:val="95"/>
          <w:sz w:val="24"/>
          <w:szCs w:val="24"/>
        </w:rPr>
        <w:t xml:space="preserve"> </w:t>
      </w:r>
      <w:r w:rsidRPr="00561C26">
        <w:rPr>
          <w:rFonts w:ascii="Times New Roman" w:hAnsi="Times New Roman" w:cs="Times New Roman"/>
          <w:i/>
          <w:w w:val="95"/>
          <w:sz w:val="24"/>
          <w:szCs w:val="24"/>
        </w:rPr>
        <w:t>ihtiyaçları</w:t>
      </w:r>
      <w:r w:rsidRPr="00561C26">
        <w:rPr>
          <w:rFonts w:ascii="Times New Roman" w:hAnsi="Times New Roman" w:cs="Times New Roman"/>
          <w:i/>
          <w:spacing w:val="-8"/>
          <w:w w:val="95"/>
          <w:sz w:val="24"/>
          <w:szCs w:val="24"/>
        </w:rPr>
        <w:t xml:space="preserve"> </w:t>
      </w:r>
      <w:r w:rsidRPr="00561C26">
        <w:rPr>
          <w:rFonts w:ascii="Times New Roman" w:hAnsi="Times New Roman" w:cs="Times New Roman"/>
          <w:i/>
          <w:w w:val="95"/>
          <w:sz w:val="24"/>
          <w:szCs w:val="24"/>
        </w:rPr>
        <w:t>doğrultusunda</w:t>
      </w:r>
      <w:r w:rsidRPr="00561C26">
        <w:rPr>
          <w:rFonts w:ascii="Times New Roman" w:hAnsi="Times New Roman" w:cs="Times New Roman"/>
          <w:i/>
          <w:spacing w:val="-5"/>
          <w:w w:val="95"/>
          <w:sz w:val="24"/>
          <w:szCs w:val="24"/>
        </w:rPr>
        <w:t xml:space="preserve"> </w:t>
      </w:r>
      <w:proofErr w:type="gramStart"/>
      <w:r w:rsidRPr="00561C26">
        <w:rPr>
          <w:rFonts w:ascii="Times New Roman" w:hAnsi="Times New Roman" w:cs="Times New Roman"/>
          <w:i/>
          <w:sz w:val="24"/>
          <w:szCs w:val="24"/>
        </w:rPr>
        <w:t xml:space="preserve">geliştirdiği </w:t>
      </w:r>
      <w:r w:rsidRPr="00561C26">
        <w:rPr>
          <w:rFonts w:ascii="Times New Roman" w:hAnsi="Times New Roman" w:cs="Times New Roman"/>
          <w:i/>
          <w:spacing w:val="-66"/>
          <w:sz w:val="24"/>
          <w:szCs w:val="24"/>
        </w:rPr>
        <w:t xml:space="preserve">     </w:t>
      </w:r>
      <w:r w:rsidRPr="00561C26">
        <w:rPr>
          <w:rFonts w:ascii="Times New Roman" w:hAnsi="Times New Roman" w:cs="Times New Roman"/>
          <w:i/>
          <w:sz w:val="24"/>
          <w:szCs w:val="24"/>
        </w:rPr>
        <w:t>özgün</w:t>
      </w:r>
      <w:proofErr w:type="gramEnd"/>
      <w:r w:rsidRPr="00561C26">
        <w:rPr>
          <w:rFonts w:ascii="Times New Roman" w:hAnsi="Times New Roman" w:cs="Times New Roman"/>
          <w:i/>
          <w:spacing w:val="-24"/>
          <w:sz w:val="24"/>
          <w:szCs w:val="24"/>
        </w:rPr>
        <w:t xml:space="preserve">  </w:t>
      </w:r>
      <w:r w:rsidRPr="00561C26">
        <w:rPr>
          <w:rFonts w:ascii="Times New Roman" w:hAnsi="Times New Roman" w:cs="Times New Roman"/>
          <w:i/>
          <w:w w:val="95"/>
          <w:sz w:val="24"/>
          <w:szCs w:val="24"/>
        </w:rPr>
        <w:t>yaklaşım</w:t>
      </w:r>
      <w:r w:rsidRPr="00561C26">
        <w:rPr>
          <w:rFonts w:ascii="Times New Roman" w:hAnsi="Times New Roman" w:cs="Times New Roman"/>
          <w:i/>
          <w:spacing w:val="-20"/>
          <w:w w:val="95"/>
          <w:sz w:val="24"/>
          <w:szCs w:val="24"/>
        </w:rPr>
        <w:t xml:space="preserve"> </w:t>
      </w:r>
      <w:r w:rsidRPr="00561C26">
        <w:rPr>
          <w:rFonts w:ascii="Times New Roman" w:hAnsi="Times New Roman" w:cs="Times New Roman"/>
          <w:i/>
          <w:w w:val="95"/>
          <w:sz w:val="24"/>
          <w:szCs w:val="24"/>
        </w:rPr>
        <w:t>ve</w:t>
      </w:r>
      <w:r w:rsidRPr="00561C26">
        <w:rPr>
          <w:rFonts w:ascii="Times New Roman" w:hAnsi="Times New Roman" w:cs="Times New Roman"/>
          <w:i/>
          <w:spacing w:val="-18"/>
          <w:w w:val="95"/>
          <w:sz w:val="24"/>
          <w:szCs w:val="24"/>
        </w:rPr>
        <w:t xml:space="preserve"> </w:t>
      </w:r>
      <w:r w:rsidRPr="00561C26">
        <w:rPr>
          <w:rFonts w:ascii="Times New Roman" w:hAnsi="Times New Roman" w:cs="Times New Roman"/>
          <w:i/>
          <w:w w:val="95"/>
          <w:sz w:val="24"/>
          <w:szCs w:val="24"/>
        </w:rPr>
        <w:t>uygulamalarına</w:t>
      </w:r>
      <w:r w:rsidRPr="00561C26">
        <w:rPr>
          <w:rFonts w:ascii="Times New Roman" w:hAnsi="Times New Roman" w:cs="Times New Roman"/>
          <w:i/>
          <w:spacing w:val="-15"/>
          <w:w w:val="95"/>
          <w:sz w:val="24"/>
          <w:szCs w:val="24"/>
        </w:rPr>
        <w:t xml:space="preserve"> </w:t>
      </w:r>
      <w:r w:rsidRPr="00561C26">
        <w:rPr>
          <w:rFonts w:ascii="Times New Roman" w:hAnsi="Times New Roman" w:cs="Times New Roman"/>
          <w:i/>
          <w:w w:val="95"/>
          <w:sz w:val="24"/>
          <w:szCs w:val="24"/>
        </w:rPr>
        <w:t>ilişkin</w:t>
      </w:r>
      <w:r w:rsidRPr="00561C26">
        <w:rPr>
          <w:rFonts w:ascii="Times New Roman" w:hAnsi="Times New Roman" w:cs="Times New Roman"/>
          <w:i/>
          <w:spacing w:val="-18"/>
          <w:w w:val="95"/>
          <w:sz w:val="24"/>
          <w:szCs w:val="24"/>
        </w:rPr>
        <w:t xml:space="preserve"> </w:t>
      </w:r>
      <w:r w:rsidRPr="00561C26">
        <w:rPr>
          <w:rFonts w:ascii="Times New Roman" w:hAnsi="Times New Roman" w:cs="Times New Roman"/>
          <w:i/>
          <w:w w:val="95"/>
          <w:sz w:val="24"/>
          <w:szCs w:val="24"/>
        </w:rPr>
        <w:t>kanıtlar</w:t>
      </w:r>
    </w:p>
    <w:p w14:paraId="36BD6572" w14:textId="2D7CD920" w:rsidR="00CF5865" w:rsidRPr="00CF5865" w:rsidRDefault="00387764" w:rsidP="006C21B5">
      <w:pPr>
        <w:pStyle w:val="TableParagraph"/>
        <w:numPr>
          <w:ilvl w:val="0"/>
          <w:numId w:val="12"/>
        </w:numPr>
        <w:tabs>
          <w:tab w:val="left" w:pos="945"/>
          <w:tab w:val="left" w:pos="946"/>
        </w:tabs>
        <w:autoSpaceDE w:val="0"/>
        <w:autoSpaceDN w:val="0"/>
        <w:spacing w:before="15" w:line="272" w:lineRule="exact"/>
        <w:ind w:right="63" w:hanging="361"/>
        <w:jc w:val="both"/>
        <w:rPr>
          <w:rStyle w:val="Kpr"/>
          <w:i/>
        </w:rPr>
      </w:pPr>
      <w:hyperlink r:id="rId14" w:history="1">
        <w:r w:rsidR="00CF5865" w:rsidRPr="00CF5865">
          <w:rPr>
            <w:rStyle w:val="Kpr"/>
            <w:rFonts w:ascii="Times New Roman" w:hAnsi="Times New Roman" w:cs="Times New Roman"/>
            <w:i/>
            <w:sz w:val="24"/>
            <w:szCs w:val="24"/>
          </w:rPr>
          <w:t>https://tr.linkedin.com/in/kirikkale-universitesi-mezunlari</w:t>
        </w:r>
      </w:hyperlink>
    </w:p>
    <w:p w14:paraId="7B52B48A" w14:textId="2FDFC60B" w:rsidR="006C21B5" w:rsidRPr="00CF5865" w:rsidRDefault="00387764" w:rsidP="006C21B5">
      <w:pPr>
        <w:pStyle w:val="TableParagraph"/>
        <w:numPr>
          <w:ilvl w:val="0"/>
          <w:numId w:val="12"/>
        </w:numPr>
        <w:tabs>
          <w:tab w:val="left" w:pos="945"/>
          <w:tab w:val="left" w:pos="946"/>
        </w:tabs>
        <w:autoSpaceDE w:val="0"/>
        <w:autoSpaceDN w:val="0"/>
        <w:spacing w:before="15" w:line="272" w:lineRule="exact"/>
        <w:ind w:right="63" w:hanging="361"/>
        <w:jc w:val="both"/>
        <w:rPr>
          <w:rStyle w:val="Kpr"/>
          <w:i/>
        </w:rPr>
      </w:pPr>
      <w:hyperlink r:id="rId15" w:history="1">
        <w:r w:rsidR="006C21B5" w:rsidRPr="00CF5865">
          <w:rPr>
            <w:rStyle w:val="Kpr"/>
            <w:rFonts w:ascii="Times New Roman" w:hAnsi="Times New Roman" w:cs="Times New Roman"/>
            <w:i/>
            <w:sz w:val="24"/>
            <w:szCs w:val="24"/>
          </w:rPr>
          <w:t>https://tr.linkedin.com/in/kkukariyermerkezi</w:t>
        </w:r>
      </w:hyperlink>
    </w:p>
    <w:p w14:paraId="5056F5E2" w14:textId="77777777" w:rsidR="006C21B5" w:rsidRPr="00561C26" w:rsidRDefault="006C21B5" w:rsidP="006C21B5">
      <w:pPr>
        <w:pStyle w:val="TableParagraph"/>
        <w:tabs>
          <w:tab w:val="left" w:pos="945"/>
          <w:tab w:val="left" w:pos="946"/>
        </w:tabs>
        <w:autoSpaceDE w:val="0"/>
        <w:autoSpaceDN w:val="0"/>
        <w:spacing w:before="15" w:line="272" w:lineRule="exact"/>
        <w:ind w:left="945" w:right="63"/>
        <w:jc w:val="both"/>
        <w:rPr>
          <w:rFonts w:ascii="Times New Roman" w:hAnsi="Times New Roman" w:cs="Times New Roman"/>
          <w:b/>
          <w:sz w:val="24"/>
          <w:szCs w:val="24"/>
          <w:u w:val="single"/>
        </w:rPr>
      </w:pPr>
    </w:p>
    <w:p w14:paraId="3C78E021" w14:textId="77777777" w:rsidR="00173A95" w:rsidRPr="00561C26" w:rsidRDefault="00173A95" w:rsidP="00173A95"/>
    <w:p w14:paraId="043B3546" w14:textId="77777777" w:rsidR="00644AF5" w:rsidRPr="00561C26" w:rsidRDefault="00644AF5" w:rsidP="000217B3">
      <w:pPr>
        <w:ind w:right="63"/>
        <w:jc w:val="both"/>
        <w:rPr>
          <w:rFonts w:ascii="Times New Roman" w:hAnsi="Times New Roman" w:cs="Times New Roman"/>
          <w:b/>
          <w:sz w:val="24"/>
          <w:szCs w:val="24"/>
          <w:u w:val="single"/>
        </w:rPr>
      </w:pPr>
    </w:p>
    <w:p w14:paraId="6E776564" w14:textId="77777777" w:rsidR="00644AF5" w:rsidRPr="00561C26" w:rsidRDefault="00644AF5" w:rsidP="00041281">
      <w:pPr>
        <w:ind w:right="63"/>
        <w:jc w:val="both"/>
        <w:rPr>
          <w:rFonts w:ascii="Times New Roman" w:hAnsi="Times New Roman" w:cs="Times New Roman"/>
          <w:b/>
          <w:sz w:val="24"/>
          <w:szCs w:val="24"/>
          <w:u w:val="single"/>
        </w:rPr>
      </w:pPr>
    </w:p>
    <w:p w14:paraId="7579988C" w14:textId="77777777" w:rsidR="00F13BD8" w:rsidRPr="00561C26" w:rsidRDefault="00F13BD8" w:rsidP="00F13BD8">
      <w:pPr>
        <w:pStyle w:val="Balk2"/>
        <w:ind w:left="0" w:right="63" w:firstLine="0"/>
        <w:jc w:val="both"/>
        <w:rPr>
          <w:rFonts w:cs="Times New Roman"/>
          <w:szCs w:val="24"/>
        </w:rPr>
      </w:pPr>
      <w:r w:rsidRPr="00561C26">
        <w:rPr>
          <w:rFonts w:cs="Times New Roman"/>
          <w:szCs w:val="24"/>
        </w:rPr>
        <w:t>B.1. Programların Tasarımı ve Onayı</w:t>
      </w:r>
    </w:p>
    <w:p w14:paraId="54DE305D" w14:textId="77777777" w:rsidR="00F13BD8" w:rsidRPr="00561C26" w:rsidRDefault="00F13BD8" w:rsidP="00F13BD8">
      <w:pPr>
        <w:pStyle w:val="Default"/>
        <w:jc w:val="both"/>
        <w:rPr>
          <w:rFonts w:ascii="Times New Roman" w:hAnsi="Times New Roman" w:cs="Times New Roman"/>
          <w:color w:val="auto"/>
        </w:rPr>
      </w:pPr>
      <w:proofErr w:type="spellStart"/>
      <w:r w:rsidRPr="00561C26">
        <w:rPr>
          <w:rFonts w:ascii="Times New Roman" w:hAnsi="Times New Roman" w:cs="Times New Roman"/>
          <w:color w:val="auto"/>
        </w:rPr>
        <w:t>Kurum</w:t>
      </w:r>
      <w:proofErr w:type="spellEnd"/>
      <w:r w:rsidRPr="00561C26">
        <w:rPr>
          <w:rFonts w:ascii="Times New Roman" w:hAnsi="Times New Roman" w:cs="Times New Roman"/>
          <w:color w:val="auto"/>
        </w:rPr>
        <w:t xml:space="preserve">, </w:t>
      </w:r>
      <w:proofErr w:type="spellStart"/>
      <w:r w:rsidRPr="00561C26">
        <w:rPr>
          <w:rFonts w:ascii="Times New Roman" w:hAnsi="Times New Roman" w:cs="Times New Roman"/>
          <w:color w:val="auto"/>
        </w:rPr>
        <w:t>öğretim</w:t>
      </w:r>
      <w:proofErr w:type="spellEnd"/>
      <w:r w:rsidRPr="00561C26">
        <w:rPr>
          <w:rFonts w:ascii="Times New Roman" w:hAnsi="Times New Roman" w:cs="Times New Roman"/>
          <w:color w:val="auto"/>
        </w:rPr>
        <w:t xml:space="preserve"> </w:t>
      </w:r>
      <w:proofErr w:type="spellStart"/>
      <w:r w:rsidRPr="00561C26">
        <w:rPr>
          <w:rFonts w:ascii="Times New Roman" w:hAnsi="Times New Roman" w:cs="Times New Roman"/>
          <w:color w:val="auto"/>
        </w:rPr>
        <w:t>programlarını</w:t>
      </w:r>
      <w:proofErr w:type="spellEnd"/>
      <w:r w:rsidRPr="00561C26">
        <w:rPr>
          <w:rFonts w:ascii="Times New Roman" w:hAnsi="Times New Roman" w:cs="Times New Roman"/>
          <w:color w:val="auto"/>
        </w:rPr>
        <w:t xml:space="preserve"> </w:t>
      </w:r>
      <w:proofErr w:type="spellStart"/>
      <w:r w:rsidRPr="00561C26">
        <w:rPr>
          <w:rFonts w:ascii="Times New Roman" w:hAnsi="Times New Roman" w:cs="Times New Roman"/>
          <w:color w:val="auto"/>
        </w:rPr>
        <w:t>Türkiye</w:t>
      </w:r>
      <w:proofErr w:type="spellEnd"/>
      <w:r w:rsidRPr="00561C26">
        <w:rPr>
          <w:rFonts w:ascii="Times New Roman" w:hAnsi="Times New Roman" w:cs="Times New Roman"/>
          <w:color w:val="auto"/>
        </w:rPr>
        <w:t xml:space="preserve"> </w:t>
      </w:r>
      <w:proofErr w:type="spellStart"/>
      <w:r w:rsidRPr="00561C26">
        <w:rPr>
          <w:rFonts w:ascii="Times New Roman" w:hAnsi="Times New Roman" w:cs="Times New Roman"/>
          <w:color w:val="auto"/>
        </w:rPr>
        <w:t>Yükseköğretim</w:t>
      </w:r>
      <w:proofErr w:type="spellEnd"/>
      <w:r w:rsidRPr="00561C26">
        <w:rPr>
          <w:rFonts w:ascii="Times New Roman" w:hAnsi="Times New Roman" w:cs="Times New Roman"/>
          <w:color w:val="auto"/>
        </w:rPr>
        <w:t xml:space="preserve"> </w:t>
      </w:r>
      <w:proofErr w:type="spellStart"/>
      <w:r w:rsidRPr="00561C26">
        <w:rPr>
          <w:rFonts w:ascii="Times New Roman" w:hAnsi="Times New Roman" w:cs="Times New Roman"/>
          <w:color w:val="auto"/>
        </w:rPr>
        <w:t>Yeterlilikleri</w:t>
      </w:r>
      <w:proofErr w:type="spellEnd"/>
      <w:r w:rsidRPr="00561C26">
        <w:rPr>
          <w:rFonts w:ascii="Times New Roman" w:hAnsi="Times New Roman" w:cs="Times New Roman"/>
          <w:color w:val="auto"/>
        </w:rPr>
        <w:t xml:space="preserve"> </w:t>
      </w:r>
      <w:proofErr w:type="spellStart"/>
      <w:r w:rsidRPr="00561C26">
        <w:rPr>
          <w:rFonts w:ascii="Times New Roman" w:hAnsi="Times New Roman" w:cs="Times New Roman"/>
          <w:color w:val="auto"/>
        </w:rPr>
        <w:t>Çerçevesi</w:t>
      </w:r>
      <w:proofErr w:type="spellEnd"/>
      <w:r w:rsidRPr="00561C26">
        <w:rPr>
          <w:rFonts w:ascii="Times New Roman" w:hAnsi="Times New Roman" w:cs="Times New Roman"/>
          <w:color w:val="auto"/>
        </w:rPr>
        <w:t xml:space="preserve"> </w:t>
      </w:r>
      <w:proofErr w:type="spellStart"/>
      <w:r w:rsidRPr="00561C26">
        <w:rPr>
          <w:rFonts w:ascii="Times New Roman" w:hAnsi="Times New Roman" w:cs="Times New Roman"/>
          <w:color w:val="auto"/>
        </w:rPr>
        <w:t>ile</w:t>
      </w:r>
      <w:proofErr w:type="spellEnd"/>
      <w:r w:rsidRPr="00561C26">
        <w:rPr>
          <w:rFonts w:ascii="Times New Roman" w:hAnsi="Times New Roman" w:cs="Times New Roman"/>
          <w:color w:val="auto"/>
        </w:rPr>
        <w:t xml:space="preserve"> </w:t>
      </w:r>
      <w:proofErr w:type="spellStart"/>
      <w:r w:rsidRPr="00561C26">
        <w:rPr>
          <w:rFonts w:ascii="Times New Roman" w:hAnsi="Times New Roman" w:cs="Times New Roman"/>
          <w:color w:val="auto"/>
        </w:rPr>
        <w:t>uyumlu</w:t>
      </w:r>
      <w:proofErr w:type="spellEnd"/>
      <w:r w:rsidRPr="00561C26">
        <w:rPr>
          <w:rFonts w:ascii="Times New Roman" w:hAnsi="Times New Roman" w:cs="Times New Roman"/>
          <w:color w:val="auto"/>
        </w:rPr>
        <w:t xml:space="preserve">; </w:t>
      </w:r>
      <w:proofErr w:type="spellStart"/>
      <w:r w:rsidRPr="00561C26">
        <w:rPr>
          <w:rFonts w:ascii="Times New Roman" w:hAnsi="Times New Roman" w:cs="Times New Roman"/>
          <w:color w:val="auto"/>
        </w:rPr>
        <w:t>öğretim</w:t>
      </w:r>
      <w:proofErr w:type="spellEnd"/>
      <w:r w:rsidRPr="00561C26">
        <w:rPr>
          <w:rFonts w:ascii="Times New Roman" w:hAnsi="Times New Roman" w:cs="Times New Roman"/>
          <w:color w:val="auto"/>
        </w:rPr>
        <w:t xml:space="preserve"> </w:t>
      </w:r>
      <w:proofErr w:type="spellStart"/>
      <w:r w:rsidRPr="00561C26">
        <w:rPr>
          <w:rFonts w:ascii="Times New Roman" w:hAnsi="Times New Roman" w:cs="Times New Roman"/>
          <w:color w:val="auto"/>
        </w:rPr>
        <w:t>amaçlarına</w:t>
      </w:r>
      <w:proofErr w:type="spellEnd"/>
      <w:r w:rsidRPr="00561C26">
        <w:rPr>
          <w:rFonts w:ascii="Times New Roman" w:hAnsi="Times New Roman" w:cs="Times New Roman"/>
          <w:color w:val="auto"/>
        </w:rPr>
        <w:t xml:space="preserve"> </w:t>
      </w:r>
      <w:proofErr w:type="spellStart"/>
      <w:r w:rsidRPr="00561C26">
        <w:rPr>
          <w:rFonts w:ascii="Times New Roman" w:hAnsi="Times New Roman" w:cs="Times New Roman"/>
          <w:color w:val="auto"/>
        </w:rPr>
        <w:t>ve</w:t>
      </w:r>
      <w:proofErr w:type="spellEnd"/>
      <w:r w:rsidRPr="00561C26">
        <w:rPr>
          <w:rFonts w:ascii="Times New Roman" w:hAnsi="Times New Roman" w:cs="Times New Roman"/>
          <w:color w:val="auto"/>
        </w:rPr>
        <w:t xml:space="preserve"> </w:t>
      </w:r>
      <w:proofErr w:type="spellStart"/>
      <w:r w:rsidRPr="00561C26">
        <w:rPr>
          <w:rFonts w:ascii="Times New Roman" w:hAnsi="Times New Roman" w:cs="Times New Roman"/>
          <w:color w:val="auto"/>
        </w:rPr>
        <w:t>öğrenme</w:t>
      </w:r>
      <w:proofErr w:type="spellEnd"/>
      <w:r w:rsidRPr="00561C26">
        <w:rPr>
          <w:rFonts w:ascii="Times New Roman" w:hAnsi="Times New Roman" w:cs="Times New Roman"/>
          <w:color w:val="auto"/>
        </w:rPr>
        <w:t xml:space="preserve"> </w:t>
      </w:r>
      <w:proofErr w:type="spellStart"/>
      <w:r w:rsidRPr="00561C26">
        <w:rPr>
          <w:rFonts w:ascii="Times New Roman" w:hAnsi="Times New Roman" w:cs="Times New Roman"/>
          <w:color w:val="auto"/>
        </w:rPr>
        <w:t>çıktılarına</w:t>
      </w:r>
      <w:proofErr w:type="spellEnd"/>
      <w:r w:rsidRPr="00561C26">
        <w:rPr>
          <w:rFonts w:ascii="Times New Roman" w:hAnsi="Times New Roman" w:cs="Times New Roman"/>
          <w:color w:val="auto"/>
        </w:rPr>
        <w:t xml:space="preserve"> </w:t>
      </w:r>
      <w:proofErr w:type="spellStart"/>
      <w:r w:rsidRPr="00561C26">
        <w:rPr>
          <w:rFonts w:ascii="Times New Roman" w:hAnsi="Times New Roman" w:cs="Times New Roman"/>
          <w:color w:val="auto"/>
        </w:rPr>
        <w:t>uygun</w:t>
      </w:r>
      <w:proofErr w:type="spellEnd"/>
      <w:r w:rsidRPr="00561C26">
        <w:rPr>
          <w:rFonts w:ascii="Times New Roman" w:hAnsi="Times New Roman" w:cs="Times New Roman"/>
          <w:color w:val="auto"/>
        </w:rPr>
        <w:t xml:space="preserve"> </w:t>
      </w:r>
      <w:proofErr w:type="spellStart"/>
      <w:r w:rsidRPr="00561C26">
        <w:rPr>
          <w:rFonts w:ascii="Times New Roman" w:hAnsi="Times New Roman" w:cs="Times New Roman"/>
          <w:color w:val="auto"/>
        </w:rPr>
        <w:t>olarak</w:t>
      </w:r>
      <w:proofErr w:type="spellEnd"/>
      <w:r w:rsidRPr="00561C26">
        <w:rPr>
          <w:rFonts w:ascii="Times New Roman" w:hAnsi="Times New Roman" w:cs="Times New Roman"/>
          <w:color w:val="auto"/>
        </w:rPr>
        <w:t xml:space="preserve"> </w:t>
      </w:r>
      <w:proofErr w:type="spellStart"/>
      <w:r w:rsidRPr="00561C26">
        <w:rPr>
          <w:rFonts w:ascii="Times New Roman" w:hAnsi="Times New Roman" w:cs="Times New Roman"/>
          <w:color w:val="auto"/>
        </w:rPr>
        <w:t>tasarlamalı</w:t>
      </w:r>
      <w:proofErr w:type="spellEnd"/>
      <w:r w:rsidRPr="00561C26">
        <w:rPr>
          <w:rFonts w:ascii="Times New Roman" w:hAnsi="Times New Roman" w:cs="Times New Roman"/>
          <w:color w:val="auto"/>
        </w:rPr>
        <w:t xml:space="preserve">, </w:t>
      </w:r>
      <w:proofErr w:type="spellStart"/>
      <w:r w:rsidRPr="00561C26">
        <w:rPr>
          <w:rFonts w:ascii="Times New Roman" w:hAnsi="Times New Roman" w:cs="Times New Roman"/>
          <w:color w:val="auto"/>
        </w:rPr>
        <w:t>öğrencilerin</w:t>
      </w:r>
      <w:proofErr w:type="spellEnd"/>
      <w:r w:rsidRPr="00561C26">
        <w:rPr>
          <w:rFonts w:ascii="Times New Roman" w:hAnsi="Times New Roman" w:cs="Times New Roman"/>
          <w:color w:val="auto"/>
        </w:rPr>
        <w:t xml:space="preserve"> </w:t>
      </w:r>
      <w:proofErr w:type="spellStart"/>
      <w:r w:rsidRPr="00561C26">
        <w:rPr>
          <w:rFonts w:ascii="Times New Roman" w:hAnsi="Times New Roman" w:cs="Times New Roman"/>
          <w:color w:val="auto"/>
        </w:rPr>
        <w:t>ve</w:t>
      </w:r>
      <w:proofErr w:type="spellEnd"/>
      <w:r w:rsidRPr="00561C26">
        <w:rPr>
          <w:rFonts w:ascii="Times New Roman" w:hAnsi="Times New Roman" w:cs="Times New Roman"/>
          <w:color w:val="auto"/>
        </w:rPr>
        <w:t xml:space="preserve"> </w:t>
      </w:r>
      <w:proofErr w:type="spellStart"/>
      <w:r w:rsidRPr="00561C26">
        <w:rPr>
          <w:rFonts w:ascii="Times New Roman" w:hAnsi="Times New Roman" w:cs="Times New Roman"/>
          <w:color w:val="auto"/>
        </w:rPr>
        <w:t>toplumun</w:t>
      </w:r>
      <w:proofErr w:type="spellEnd"/>
      <w:r w:rsidRPr="00561C26">
        <w:rPr>
          <w:rFonts w:ascii="Times New Roman" w:hAnsi="Times New Roman" w:cs="Times New Roman"/>
          <w:color w:val="auto"/>
        </w:rPr>
        <w:t xml:space="preserve"> </w:t>
      </w:r>
      <w:proofErr w:type="spellStart"/>
      <w:r w:rsidRPr="00561C26">
        <w:rPr>
          <w:rFonts w:ascii="Times New Roman" w:hAnsi="Times New Roman" w:cs="Times New Roman"/>
          <w:color w:val="auto"/>
        </w:rPr>
        <w:t>ihtiyaçlarına</w:t>
      </w:r>
      <w:proofErr w:type="spellEnd"/>
      <w:r w:rsidRPr="00561C26">
        <w:rPr>
          <w:rFonts w:ascii="Times New Roman" w:hAnsi="Times New Roman" w:cs="Times New Roman"/>
          <w:color w:val="auto"/>
        </w:rPr>
        <w:t xml:space="preserve"> </w:t>
      </w:r>
      <w:proofErr w:type="spellStart"/>
      <w:r w:rsidRPr="00561C26">
        <w:rPr>
          <w:rFonts w:ascii="Times New Roman" w:hAnsi="Times New Roman" w:cs="Times New Roman"/>
          <w:color w:val="auto"/>
        </w:rPr>
        <w:t>cevap</w:t>
      </w:r>
      <w:proofErr w:type="spellEnd"/>
      <w:r w:rsidRPr="00561C26">
        <w:rPr>
          <w:rFonts w:ascii="Times New Roman" w:hAnsi="Times New Roman" w:cs="Times New Roman"/>
          <w:color w:val="auto"/>
        </w:rPr>
        <w:t xml:space="preserve"> </w:t>
      </w:r>
      <w:proofErr w:type="spellStart"/>
      <w:r w:rsidRPr="00561C26">
        <w:rPr>
          <w:rFonts w:ascii="Times New Roman" w:hAnsi="Times New Roman" w:cs="Times New Roman"/>
          <w:color w:val="auto"/>
        </w:rPr>
        <w:t>verdiğinden</w:t>
      </w:r>
      <w:proofErr w:type="spellEnd"/>
      <w:r w:rsidRPr="00561C26">
        <w:rPr>
          <w:rFonts w:ascii="Times New Roman" w:hAnsi="Times New Roman" w:cs="Times New Roman"/>
          <w:color w:val="auto"/>
        </w:rPr>
        <w:t xml:space="preserve"> </w:t>
      </w:r>
      <w:proofErr w:type="spellStart"/>
      <w:r w:rsidRPr="00561C26">
        <w:rPr>
          <w:rFonts w:ascii="Times New Roman" w:hAnsi="Times New Roman" w:cs="Times New Roman"/>
          <w:color w:val="auto"/>
        </w:rPr>
        <w:t>emin</w:t>
      </w:r>
      <w:proofErr w:type="spellEnd"/>
      <w:r w:rsidRPr="00561C26">
        <w:rPr>
          <w:rFonts w:ascii="Times New Roman" w:hAnsi="Times New Roman" w:cs="Times New Roman"/>
          <w:color w:val="auto"/>
        </w:rPr>
        <w:t xml:space="preserve"> </w:t>
      </w:r>
      <w:proofErr w:type="spellStart"/>
      <w:r w:rsidRPr="00561C26">
        <w:rPr>
          <w:rFonts w:ascii="Times New Roman" w:hAnsi="Times New Roman" w:cs="Times New Roman"/>
          <w:color w:val="auto"/>
        </w:rPr>
        <w:t>olmak</w:t>
      </w:r>
      <w:proofErr w:type="spellEnd"/>
      <w:r w:rsidRPr="00561C26">
        <w:rPr>
          <w:rFonts w:ascii="Times New Roman" w:hAnsi="Times New Roman" w:cs="Times New Roman"/>
          <w:color w:val="auto"/>
        </w:rPr>
        <w:t xml:space="preserve"> </w:t>
      </w:r>
      <w:proofErr w:type="spellStart"/>
      <w:r w:rsidRPr="00561C26">
        <w:rPr>
          <w:rFonts w:ascii="Times New Roman" w:hAnsi="Times New Roman" w:cs="Times New Roman"/>
          <w:color w:val="auto"/>
        </w:rPr>
        <w:t>için</w:t>
      </w:r>
      <w:proofErr w:type="spellEnd"/>
      <w:r w:rsidRPr="00561C26">
        <w:rPr>
          <w:rFonts w:ascii="Times New Roman" w:hAnsi="Times New Roman" w:cs="Times New Roman"/>
          <w:color w:val="auto"/>
        </w:rPr>
        <w:t xml:space="preserve"> </w:t>
      </w:r>
      <w:proofErr w:type="spellStart"/>
      <w:r w:rsidRPr="00561C26">
        <w:rPr>
          <w:rFonts w:ascii="Times New Roman" w:hAnsi="Times New Roman" w:cs="Times New Roman"/>
          <w:color w:val="auto"/>
        </w:rPr>
        <w:t>periyodik</w:t>
      </w:r>
      <w:proofErr w:type="spellEnd"/>
      <w:r w:rsidRPr="00561C26">
        <w:rPr>
          <w:rFonts w:ascii="Times New Roman" w:hAnsi="Times New Roman" w:cs="Times New Roman"/>
          <w:color w:val="auto"/>
        </w:rPr>
        <w:t xml:space="preserve"> </w:t>
      </w:r>
      <w:proofErr w:type="spellStart"/>
      <w:r w:rsidRPr="00561C26">
        <w:rPr>
          <w:rFonts w:ascii="Times New Roman" w:hAnsi="Times New Roman" w:cs="Times New Roman"/>
          <w:color w:val="auto"/>
        </w:rPr>
        <w:t>olarak</w:t>
      </w:r>
      <w:proofErr w:type="spellEnd"/>
      <w:r w:rsidRPr="00561C26">
        <w:rPr>
          <w:rFonts w:ascii="Times New Roman" w:hAnsi="Times New Roman" w:cs="Times New Roman"/>
          <w:color w:val="auto"/>
        </w:rPr>
        <w:t xml:space="preserve"> </w:t>
      </w:r>
      <w:proofErr w:type="spellStart"/>
      <w:r w:rsidRPr="00561C26">
        <w:rPr>
          <w:rFonts w:ascii="Times New Roman" w:hAnsi="Times New Roman" w:cs="Times New Roman"/>
          <w:color w:val="auto"/>
        </w:rPr>
        <w:t>değerlendirmeli</w:t>
      </w:r>
      <w:proofErr w:type="spellEnd"/>
      <w:r w:rsidRPr="00561C26">
        <w:rPr>
          <w:rFonts w:ascii="Times New Roman" w:hAnsi="Times New Roman" w:cs="Times New Roman"/>
          <w:color w:val="auto"/>
        </w:rPr>
        <w:t xml:space="preserve"> </w:t>
      </w:r>
      <w:proofErr w:type="spellStart"/>
      <w:r w:rsidRPr="00561C26">
        <w:rPr>
          <w:rFonts w:ascii="Times New Roman" w:hAnsi="Times New Roman" w:cs="Times New Roman"/>
          <w:color w:val="auto"/>
        </w:rPr>
        <w:t>ve</w:t>
      </w:r>
      <w:proofErr w:type="spellEnd"/>
      <w:r w:rsidRPr="00561C26">
        <w:rPr>
          <w:rFonts w:ascii="Times New Roman" w:hAnsi="Times New Roman" w:cs="Times New Roman"/>
          <w:color w:val="auto"/>
        </w:rPr>
        <w:t xml:space="preserve"> </w:t>
      </w:r>
      <w:proofErr w:type="spellStart"/>
      <w:r w:rsidRPr="00561C26">
        <w:rPr>
          <w:rFonts w:ascii="Times New Roman" w:hAnsi="Times New Roman" w:cs="Times New Roman"/>
          <w:color w:val="auto"/>
        </w:rPr>
        <w:t>güncellemelidir</w:t>
      </w:r>
      <w:proofErr w:type="spellEnd"/>
      <w:r w:rsidRPr="00561C26">
        <w:rPr>
          <w:rFonts w:ascii="Times New Roman" w:hAnsi="Times New Roman" w:cs="Times New Roman"/>
          <w:color w:val="auto"/>
        </w:rPr>
        <w:t xml:space="preserve">. </w:t>
      </w:r>
    </w:p>
    <w:p w14:paraId="6AF24336" w14:textId="77777777" w:rsidR="00F13BD8" w:rsidRPr="00561C26" w:rsidRDefault="00F13BD8" w:rsidP="00F13BD8">
      <w:pPr>
        <w:ind w:right="63"/>
        <w:jc w:val="both"/>
        <w:rPr>
          <w:rFonts w:ascii="Times New Roman" w:hAnsi="Times New Roman" w:cs="Times New Roman"/>
          <w:sz w:val="24"/>
          <w:szCs w:val="24"/>
        </w:rPr>
      </w:pPr>
    </w:p>
    <w:p w14:paraId="6B09703E" w14:textId="77777777" w:rsidR="00F13BD8" w:rsidRPr="00561C26" w:rsidRDefault="00F13BD8" w:rsidP="00F13BD8">
      <w:pPr>
        <w:ind w:right="63"/>
        <w:jc w:val="both"/>
        <w:rPr>
          <w:rFonts w:ascii="Times New Roman" w:hAnsi="Times New Roman" w:cs="Times New Roman"/>
          <w:b/>
          <w:sz w:val="24"/>
          <w:szCs w:val="24"/>
          <w:u w:val="single"/>
        </w:rPr>
      </w:pPr>
      <w:r w:rsidRPr="00561C26">
        <w:rPr>
          <w:rFonts w:ascii="Times New Roman" w:hAnsi="Times New Roman" w:cs="Times New Roman"/>
          <w:b/>
          <w:sz w:val="24"/>
          <w:szCs w:val="24"/>
          <w:u w:val="single"/>
        </w:rPr>
        <w:t>İLGİLİ BİRİM: Fakülte/Enstitü/MYO/YO/KUZEM/SEM/TÖMER</w:t>
      </w:r>
    </w:p>
    <w:p w14:paraId="6423DDA7" w14:textId="77777777" w:rsidR="00F13BD8" w:rsidRPr="00561C26" w:rsidRDefault="00F13BD8" w:rsidP="00F13BD8">
      <w:pPr>
        <w:ind w:right="63"/>
        <w:jc w:val="both"/>
        <w:rPr>
          <w:rFonts w:ascii="Times New Roman" w:hAnsi="Times New Roman" w:cs="Times New Roman"/>
          <w:sz w:val="24"/>
          <w:szCs w:val="24"/>
        </w:rPr>
      </w:pPr>
    </w:p>
    <w:p w14:paraId="4EFB357F" w14:textId="77777777" w:rsidR="00F13BD8" w:rsidRPr="00561C26" w:rsidRDefault="00F13BD8" w:rsidP="00975993">
      <w:pPr>
        <w:pStyle w:val="Balk3"/>
      </w:pPr>
      <w:r w:rsidRPr="00561C26">
        <w:t>B.1.1. Programların tasarımı ve onayı</w:t>
      </w:r>
    </w:p>
    <w:p w14:paraId="16401D36" w14:textId="77777777" w:rsidR="00F13BD8" w:rsidRPr="00561C26" w:rsidRDefault="00F13BD8" w:rsidP="00975993">
      <w:pPr>
        <w:pStyle w:val="Balk3"/>
      </w:pPr>
    </w:p>
    <w:p w14:paraId="3533F5D8" w14:textId="77777777" w:rsidR="006C21B5" w:rsidRDefault="006C21B5" w:rsidP="00F13BD8">
      <w:pPr>
        <w:pStyle w:val="Balk4"/>
        <w:ind w:right="63"/>
        <w:jc w:val="center"/>
        <w:rPr>
          <w:rFonts w:cs="Times New Roman"/>
        </w:rPr>
      </w:pPr>
    </w:p>
    <w:p w14:paraId="1C8568C1" w14:textId="77777777" w:rsidR="006C21B5" w:rsidRDefault="006C21B5" w:rsidP="00F13BD8">
      <w:pPr>
        <w:pStyle w:val="Balk4"/>
        <w:ind w:right="63"/>
        <w:jc w:val="center"/>
        <w:rPr>
          <w:rFonts w:cs="Times New Roman"/>
        </w:rPr>
      </w:pPr>
    </w:p>
    <w:p w14:paraId="23EC804D" w14:textId="77777777" w:rsidR="006C21B5" w:rsidRDefault="006C21B5" w:rsidP="00F13BD8">
      <w:pPr>
        <w:pStyle w:val="Balk4"/>
        <w:ind w:right="63"/>
        <w:jc w:val="center"/>
        <w:rPr>
          <w:rFonts w:cs="Times New Roman"/>
        </w:rPr>
      </w:pPr>
    </w:p>
    <w:p w14:paraId="5F41075F" w14:textId="77777777" w:rsidR="006C21B5" w:rsidRDefault="006C21B5" w:rsidP="00F13BD8">
      <w:pPr>
        <w:pStyle w:val="Balk4"/>
        <w:ind w:right="63"/>
        <w:jc w:val="center"/>
        <w:rPr>
          <w:rFonts w:cs="Times New Roman"/>
        </w:rPr>
      </w:pPr>
    </w:p>
    <w:p w14:paraId="0387D0A8" w14:textId="77777777" w:rsidR="006C21B5" w:rsidRDefault="006C21B5" w:rsidP="00F13BD8">
      <w:pPr>
        <w:pStyle w:val="Balk4"/>
        <w:ind w:right="63"/>
        <w:jc w:val="center"/>
        <w:rPr>
          <w:rFonts w:cs="Times New Roman"/>
        </w:rPr>
      </w:pPr>
    </w:p>
    <w:p w14:paraId="34AD4C74" w14:textId="5CC4C35E" w:rsidR="00F13BD8" w:rsidRPr="00561C26" w:rsidRDefault="00F13BD8" w:rsidP="00F13BD8">
      <w:pPr>
        <w:pStyle w:val="Balk4"/>
        <w:ind w:right="63"/>
        <w:jc w:val="center"/>
        <w:rPr>
          <w:rFonts w:cs="Times New Roman"/>
        </w:rPr>
      </w:pPr>
      <w:r w:rsidRPr="00561C26">
        <w:rPr>
          <w:rFonts w:cs="Times New Roman"/>
        </w:rPr>
        <w:t>Olgunluk düzeyi</w:t>
      </w:r>
    </w:p>
    <w:p w14:paraId="775ABB94" w14:textId="77777777" w:rsidR="00F13BD8" w:rsidRPr="00561C26" w:rsidRDefault="00F13BD8" w:rsidP="00975993">
      <w:pPr>
        <w:pStyle w:val="Balk3"/>
      </w:pPr>
    </w:p>
    <w:tbl>
      <w:tblPr>
        <w:tblStyle w:val="TabloKlavuzu"/>
        <w:tblW w:w="0" w:type="auto"/>
        <w:tblInd w:w="507" w:type="dxa"/>
        <w:tblLook w:val="04A0" w:firstRow="1" w:lastRow="0" w:firstColumn="1" w:lastColumn="0" w:noHBand="0" w:noVBand="1"/>
      </w:tblPr>
      <w:tblGrid>
        <w:gridCol w:w="1785"/>
        <w:gridCol w:w="1739"/>
        <w:gridCol w:w="1748"/>
        <w:gridCol w:w="1795"/>
        <w:gridCol w:w="1714"/>
      </w:tblGrid>
      <w:tr w:rsidR="00F13BD8" w:rsidRPr="00561C26" w14:paraId="2EC9BCCB" w14:textId="77777777" w:rsidTr="00542380">
        <w:tc>
          <w:tcPr>
            <w:tcW w:w="1836" w:type="dxa"/>
            <w:shd w:val="clear" w:color="auto" w:fill="auto"/>
          </w:tcPr>
          <w:p w14:paraId="6EDB1ADE" w14:textId="77777777" w:rsidR="00F13BD8" w:rsidRPr="00561C26" w:rsidRDefault="00F13BD8" w:rsidP="00975993">
            <w:pPr>
              <w:pStyle w:val="Balk3"/>
              <w:outlineLvl w:val="2"/>
            </w:pPr>
            <w:r w:rsidRPr="00561C26">
              <w:t>1</w:t>
            </w:r>
          </w:p>
        </w:tc>
        <w:tc>
          <w:tcPr>
            <w:tcW w:w="1836" w:type="dxa"/>
            <w:shd w:val="clear" w:color="auto" w:fill="auto"/>
          </w:tcPr>
          <w:p w14:paraId="66A2AB76" w14:textId="77777777" w:rsidR="00F13BD8" w:rsidRPr="00561C26" w:rsidRDefault="00F13BD8" w:rsidP="00975993">
            <w:pPr>
              <w:pStyle w:val="Balk3"/>
              <w:outlineLvl w:val="2"/>
            </w:pPr>
            <w:r w:rsidRPr="00561C26">
              <w:t>2</w:t>
            </w:r>
          </w:p>
        </w:tc>
        <w:tc>
          <w:tcPr>
            <w:tcW w:w="1837" w:type="dxa"/>
            <w:shd w:val="clear" w:color="auto" w:fill="auto"/>
          </w:tcPr>
          <w:p w14:paraId="0998AE9A" w14:textId="77777777" w:rsidR="00F13BD8" w:rsidRPr="00561C26" w:rsidRDefault="00F13BD8" w:rsidP="00975993">
            <w:pPr>
              <w:pStyle w:val="Balk3"/>
              <w:outlineLvl w:val="2"/>
            </w:pPr>
            <w:r w:rsidRPr="00561C26">
              <w:t>3</w:t>
            </w:r>
          </w:p>
        </w:tc>
        <w:tc>
          <w:tcPr>
            <w:tcW w:w="1838" w:type="dxa"/>
            <w:shd w:val="clear" w:color="auto" w:fill="auto"/>
          </w:tcPr>
          <w:p w14:paraId="416F1087" w14:textId="77777777" w:rsidR="00F13BD8" w:rsidRPr="00561C26" w:rsidRDefault="00F13BD8" w:rsidP="00975993">
            <w:pPr>
              <w:pStyle w:val="Balk3"/>
              <w:outlineLvl w:val="2"/>
            </w:pPr>
            <w:r w:rsidRPr="00561C26">
              <w:t>4</w:t>
            </w:r>
          </w:p>
        </w:tc>
        <w:tc>
          <w:tcPr>
            <w:tcW w:w="1838" w:type="dxa"/>
            <w:shd w:val="clear" w:color="auto" w:fill="auto"/>
          </w:tcPr>
          <w:p w14:paraId="5CD9E8ED" w14:textId="77777777" w:rsidR="00F13BD8" w:rsidRPr="00561C26" w:rsidRDefault="00F13BD8" w:rsidP="00975993">
            <w:pPr>
              <w:pStyle w:val="Balk3"/>
              <w:outlineLvl w:val="2"/>
            </w:pPr>
            <w:r w:rsidRPr="00561C26">
              <w:t>5</w:t>
            </w:r>
          </w:p>
        </w:tc>
      </w:tr>
      <w:tr w:rsidR="00F13BD8" w:rsidRPr="00561C26" w14:paraId="405CDFA4" w14:textId="77777777" w:rsidTr="00542380">
        <w:tc>
          <w:tcPr>
            <w:tcW w:w="1752" w:type="dxa"/>
            <w:shd w:val="clear" w:color="auto" w:fill="auto"/>
          </w:tcPr>
          <w:p w14:paraId="0C5C726B" w14:textId="77777777" w:rsidR="00F13BD8" w:rsidRPr="00561C26" w:rsidRDefault="00F13BD8" w:rsidP="00542380">
            <w:pPr>
              <w:spacing w:line="276" w:lineRule="auto"/>
              <w:rPr>
                <w:rFonts w:ascii="Times New Roman" w:eastAsia="Times New Roman" w:hAnsi="Times New Roman" w:cs="Times New Roman"/>
                <w:sz w:val="20"/>
                <w:szCs w:val="24"/>
              </w:rPr>
            </w:pPr>
            <w:r w:rsidRPr="00561C26">
              <w:rPr>
                <w:rFonts w:ascii="Times New Roman" w:eastAsia="Times New Roman" w:hAnsi="Times New Roman" w:cs="Times New Roman"/>
                <w:sz w:val="20"/>
                <w:szCs w:val="24"/>
              </w:rPr>
              <w:t>Kurumda programların tasarımı ve onayına ilişkin süreçler tanımlanmamıştır.</w:t>
            </w:r>
          </w:p>
        </w:tc>
        <w:tc>
          <w:tcPr>
            <w:tcW w:w="1879" w:type="dxa"/>
            <w:shd w:val="clear" w:color="auto" w:fill="auto"/>
          </w:tcPr>
          <w:p w14:paraId="519E2EF6" w14:textId="77777777" w:rsidR="00F13BD8" w:rsidRPr="00561C26" w:rsidRDefault="00F13BD8" w:rsidP="00542380">
            <w:pPr>
              <w:spacing w:line="276" w:lineRule="auto"/>
              <w:rPr>
                <w:rFonts w:ascii="Times New Roman" w:eastAsia="Times New Roman" w:hAnsi="Times New Roman" w:cs="Times New Roman"/>
                <w:sz w:val="20"/>
                <w:szCs w:val="24"/>
              </w:rPr>
            </w:pPr>
            <w:r w:rsidRPr="00561C26">
              <w:rPr>
                <w:rFonts w:ascii="Times New Roman" w:eastAsia="Times New Roman" w:hAnsi="Times New Roman" w:cs="Times New Roman"/>
                <w:sz w:val="20"/>
                <w:szCs w:val="24"/>
              </w:rPr>
              <w:t xml:space="preserve">Kurumda programların tasarımı ve onayına ilişkin ilke, yöntem, TYYÇ ile uyum ve paydaş katılımını içeren tanımlı süreçler bulunmaktadır. </w:t>
            </w:r>
          </w:p>
        </w:tc>
        <w:tc>
          <w:tcPr>
            <w:tcW w:w="1755" w:type="dxa"/>
            <w:shd w:val="clear" w:color="auto" w:fill="auto"/>
          </w:tcPr>
          <w:p w14:paraId="3C7C8722" w14:textId="77777777" w:rsidR="00F13BD8" w:rsidRPr="00561C26" w:rsidRDefault="00F13BD8" w:rsidP="00542380">
            <w:pPr>
              <w:spacing w:line="276" w:lineRule="auto"/>
              <w:rPr>
                <w:rFonts w:ascii="Times New Roman" w:eastAsia="Times New Roman" w:hAnsi="Times New Roman" w:cs="Times New Roman"/>
                <w:sz w:val="20"/>
                <w:szCs w:val="24"/>
              </w:rPr>
            </w:pPr>
            <w:r w:rsidRPr="006C21B5">
              <w:rPr>
                <w:rFonts w:ascii="Times New Roman" w:eastAsia="Times New Roman" w:hAnsi="Times New Roman" w:cs="Times New Roman"/>
                <w:sz w:val="20"/>
                <w:szCs w:val="24"/>
                <w:highlight w:val="cyan"/>
              </w:rPr>
              <w:t>Tanımlı süreçler doğrultusunda; Kurumun genelinde, tasarımı ve onayı gerçekleşen programlar, programların amaç ve öğrenme çıktılarına uygun olarak yürütülmektedir.</w:t>
            </w:r>
            <w:r w:rsidRPr="00561C26">
              <w:rPr>
                <w:rFonts w:ascii="Times New Roman" w:eastAsia="Times New Roman" w:hAnsi="Times New Roman" w:cs="Times New Roman"/>
                <w:sz w:val="20"/>
                <w:szCs w:val="24"/>
              </w:rPr>
              <w:t xml:space="preserve"> </w:t>
            </w:r>
          </w:p>
        </w:tc>
        <w:tc>
          <w:tcPr>
            <w:tcW w:w="1734" w:type="dxa"/>
            <w:shd w:val="clear" w:color="auto" w:fill="auto"/>
          </w:tcPr>
          <w:p w14:paraId="1058EF2F" w14:textId="77777777" w:rsidR="00F13BD8" w:rsidRPr="00561C26" w:rsidRDefault="00F13BD8" w:rsidP="00542380">
            <w:pPr>
              <w:spacing w:line="276" w:lineRule="auto"/>
              <w:rPr>
                <w:rFonts w:ascii="Times New Roman" w:eastAsia="Times New Roman" w:hAnsi="Times New Roman" w:cs="Times New Roman"/>
                <w:sz w:val="20"/>
                <w:szCs w:val="24"/>
              </w:rPr>
            </w:pPr>
            <w:r w:rsidRPr="00561C26">
              <w:rPr>
                <w:rFonts w:ascii="Times New Roman" w:eastAsia="Times New Roman" w:hAnsi="Times New Roman" w:cs="Times New Roman"/>
                <w:sz w:val="20"/>
                <w:szCs w:val="24"/>
              </w:rPr>
              <w:t xml:space="preserve">Programların tasarım ve onay süreçleri sistematik olarak izlenmekte ve ilgili paydaşlarla birlikte değerlendirilerek iyileştirilmektedir. </w:t>
            </w:r>
          </w:p>
          <w:p w14:paraId="3EDC8AA8" w14:textId="77777777" w:rsidR="00F13BD8" w:rsidRPr="00561C26" w:rsidRDefault="00F13BD8" w:rsidP="00542380">
            <w:pPr>
              <w:spacing w:line="276" w:lineRule="auto"/>
              <w:rPr>
                <w:rFonts w:ascii="Times New Roman" w:eastAsia="Times New Roman" w:hAnsi="Times New Roman" w:cs="Times New Roman"/>
                <w:sz w:val="20"/>
                <w:szCs w:val="24"/>
              </w:rPr>
            </w:pPr>
          </w:p>
        </w:tc>
        <w:tc>
          <w:tcPr>
            <w:tcW w:w="1661" w:type="dxa"/>
            <w:shd w:val="clear" w:color="auto" w:fill="auto"/>
          </w:tcPr>
          <w:p w14:paraId="2DC02BCB" w14:textId="77777777" w:rsidR="00F13BD8" w:rsidRPr="00561C26" w:rsidRDefault="00F13BD8" w:rsidP="00542380">
            <w:pPr>
              <w:spacing w:line="276" w:lineRule="auto"/>
              <w:rPr>
                <w:rFonts w:ascii="Times New Roman" w:eastAsia="Times New Roman" w:hAnsi="Times New Roman" w:cs="Times New Roman"/>
                <w:sz w:val="20"/>
                <w:szCs w:val="24"/>
              </w:rPr>
            </w:pPr>
            <w:r w:rsidRPr="00561C26">
              <w:rPr>
                <w:rFonts w:ascii="Times New Roman" w:eastAsia="Times New Roman" w:hAnsi="Times New Roman" w:cs="Times New Roman"/>
                <w:sz w:val="20"/>
                <w:szCs w:val="24"/>
              </w:rPr>
              <w:t>İçselleştirilmiş, sistematik, sürdürülebilir ve örnek gösterilebilir uygulamalar bulunmaktadır.</w:t>
            </w:r>
          </w:p>
        </w:tc>
      </w:tr>
    </w:tbl>
    <w:p w14:paraId="45FC68B3" w14:textId="77777777" w:rsidR="00F13BD8" w:rsidRPr="00561C26" w:rsidRDefault="00F13BD8" w:rsidP="00975993">
      <w:pPr>
        <w:pStyle w:val="Balk3"/>
      </w:pPr>
    </w:p>
    <w:p w14:paraId="7F4977DC" w14:textId="77777777" w:rsidR="00F13BD8" w:rsidRPr="00561C26" w:rsidRDefault="00F13BD8" w:rsidP="00F13BD8">
      <w:pPr>
        <w:pStyle w:val="Balk4"/>
        <w:ind w:right="63"/>
        <w:jc w:val="both"/>
        <w:rPr>
          <w:rFonts w:cs="Times New Roman"/>
        </w:rPr>
      </w:pPr>
    </w:p>
    <w:p w14:paraId="40883526" w14:textId="77777777" w:rsidR="00F13BD8" w:rsidRPr="00561C26" w:rsidRDefault="00F13BD8" w:rsidP="00F13BD8">
      <w:pPr>
        <w:pStyle w:val="Balk4"/>
        <w:ind w:right="63"/>
        <w:jc w:val="both"/>
        <w:rPr>
          <w:rFonts w:cs="Times New Roman"/>
          <w:i w:val="0"/>
          <w:u w:val="single"/>
        </w:rPr>
      </w:pPr>
      <w:r w:rsidRPr="00561C26">
        <w:rPr>
          <w:rFonts w:cs="Times New Roman"/>
          <w:i w:val="0"/>
          <w:u w:val="single"/>
        </w:rPr>
        <w:t>AÇIKLAMA:</w:t>
      </w:r>
    </w:p>
    <w:p w14:paraId="446BC0F4" w14:textId="77777777" w:rsidR="00F13BD8" w:rsidRPr="00561C26" w:rsidRDefault="00F13BD8" w:rsidP="00F13BD8">
      <w:pPr>
        <w:pStyle w:val="Balk4"/>
        <w:ind w:right="63"/>
        <w:jc w:val="both"/>
        <w:rPr>
          <w:rFonts w:cs="Times New Roman"/>
          <w:i w:val="0"/>
          <w:u w:val="single"/>
        </w:rPr>
      </w:pPr>
    </w:p>
    <w:p w14:paraId="74D63BC9" w14:textId="77777777" w:rsidR="00F13BD8" w:rsidRPr="00561C26" w:rsidRDefault="00F13BD8" w:rsidP="00F13BD8">
      <w:pPr>
        <w:spacing w:line="276" w:lineRule="auto"/>
        <w:ind w:left="118" w:right="63"/>
        <w:jc w:val="both"/>
        <w:outlineLvl w:val="3"/>
        <w:rPr>
          <w:rFonts w:ascii="Times New Roman" w:eastAsia="Times New Roman" w:hAnsi="Times New Roman" w:cs="Times New Roman"/>
          <w:b/>
          <w:bCs/>
          <w:i/>
          <w:iCs/>
          <w:sz w:val="24"/>
          <w:szCs w:val="24"/>
        </w:rPr>
      </w:pPr>
      <w:r w:rsidRPr="00561C26">
        <w:rPr>
          <w:rFonts w:ascii="Times New Roman" w:eastAsia="Times New Roman" w:hAnsi="Times New Roman" w:cs="Times New Roman"/>
          <w:b/>
          <w:bCs/>
          <w:i/>
          <w:iCs/>
          <w:sz w:val="24"/>
          <w:szCs w:val="24"/>
        </w:rPr>
        <w:t>Örnek Kanıtlar</w:t>
      </w:r>
    </w:p>
    <w:p w14:paraId="6DC35FD8" w14:textId="77777777" w:rsidR="006C21B5" w:rsidRDefault="006C21B5" w:rsidP="006C21B5">
      <w:pPr>
        <w:numPr>
          <w:ilvl w:val="0"/>
          <w:numId w:val="15"/>
        </w:numPr>
        <w:spacing w:line="276" w:lineRule="auto"/>
        <w:jc w:val="both"/>
        <w:outlineLvl w:val="3"/>
        <w:rPr>
          <w:rFonts w:ascii="Times New Roman" w:eastAsia="Times New Roman" w:hAnsi="Times New Roman" w:cs="Times New Roman"/>
          <w:i/>
          <w:iCs/>
          <w:color w:val="000000"/>
          <w:sz w:val="24"/>
          <w:szCs w:val="24"/>
        </w:rPr>
      </w:pPr>
      <w:r w:rsidRPr="00411245">
        <w:rPr>
          <w:rFonts w:ascii="Times New Roman" w:eastAsia="Times New Roman" w:hAnsi="Times New Roman" w:cs="Times New Roman"/>
          <w:i/>
          <w:iCs/>
          <w:color w:val="000000"/>
          <w:sz w:val="24"/>
          <w:szCs w:val="24"/>
        </w:rPr>
        <w:t>Program tasarımı ve onayı için kullanılan tanımlı süreçler (Eğitim politikasıyla uyumu, el kitabı, kılavuz, usul ve esas vb.)</w:t>
      </w:r>
    </w:p>
    <w:p w14:paraId="7B40E351" w14:textId="77777777" w:rsidR="006C21B5" w:rsidRDefault="00387764" w:rsidP="006C21B5">
      <w:pPr>
        <w:numPr>
          <w:ilvl w:val="0"/>
          <w:numId w:val="15"/>
        </w:numPr>
        <w:spacing w:line="276" w:lineRule="auto"/>
        <w:jc w:val="both"/>
        <w:outlineLvl w:val="3"/>
        <w:rPr>
          <w:rFonts w:ascii="Times New Roman" w:eastAsia="Times New Roman" w:hAnsi="Times New Roman" w:cs="Times New Roman"/>
          <w:i/>
          <w:iCs/>
          <w:color w:val="000000"/>
          <w:sz w:val="24"/>
          <w:szCs w:val="24"/>
        </w:rPr>
      </w:pPr>
      <w:hyperlink r:id="rId16" w:history="1">
        <w:r w:rsidR="006C21B5" w:rsidRPr="00863F19">
          <w:rPr>
            <w:rStyle w:val="Kpr"/>
            <w:rFonts w:ascii="Times New Roman" w:eastAsia="Times New Roman" w:hAnsi="Times New Roman" w:cs="Times New Roman"/>
            <w:i/>
            <w:iCs/>
            <w:sz w:val="24"/>
            <w:szCs w:val="24"/>
          </w:rPr>
          <w:t>https://panel.kku.edu.tr/Content/genelsekreterlik/Mevzuat/K%C4%B1r%C4%B1kkale%20%C3%9Cniversitesi%20%C3%96n%20Lisans%20ve%20Lisans%20E%C4%9Fitim-%C3%96%C4%9Fretim%20Y%C3%B6netmeli%C4%9Fi.pdf</w:t>
        </w:r>
      </w:hyperlink>
    </w:p>
    <w:p w14:paraId="035D9264" w14:textId="77777777" w:rsidR="006C21B5" w:rsidRPr="00DF7AE5" w:rsidRDefault="00387764" w:rsidP="006C21B5">
      <w:pPr>
        <w:numPr>
          <w:ilvl w:val="0"/>
          <w:numId w:val="15"/>
        </w:numPr>
        <w:spacing w:line="276" w:lineRule="auto"/>
        <w:jc w:val="both"/>
        <w:outlineLvl w:val="3"/>
        <w:rPr>
          <w:rFonts w:ascii="Times New Roman" w:eastAsia="Times New Roman" w:hAnsi="Times New Roman" w:cs="Times New Roman"/>
          <w:i/>
          <w:iCs/>
          <w:color w:val="000000"/>
          <w:sz w:val="24"/>
          <w:szCs w:val="24"/>
        </w:rPr>
      </w:pPr>
      <w:hyperlink r:id="rId17" w:history="1">
        <w:r w:rsidR="006C21B5" w:rsidRPr="00F93182">
          <w:rPr>
            <w:rStyle w:val="Kpr"/>
            <w:rFonts w:ascii="Times New Roman" w:eastAsia="Times New Roman" w:hAnsi="Times New Roman" w:cs="Times New Roman"/>
            <w:i/>
            <w:iCs/>
            <w:sz w:val="24"/>
            <w:szCs w:val="24"/>
          </w:rPr>
          <w:t>https://panel.kku.edu.tr/Content/oidb/kanun/yenimevzuat/K%C3%9C%20%C3%96%20Lisans%20ve%20Lisans%20E%C4%9FitimC3%96%C4%9Fretim%20Y%C3%B6nergesi%2013.pdf</w:t>
        </w:r>
      </w:hyperlink>
    </w:p>
    <w:p w14:paraId="37C5B276" w14:textId="77777777" w:rsidR="006C21B5" w:rsidRDefault="006C21B5" w:rsidP="006C21B5">
      <w:pPr>
        <w:numPr>
          <w:ilvl w:val="0"/>
          <w:numId w:val="15"/>
        </w:numPr>
        <w:spacing w:line="276" w:lineRule="auto"/>
        <w:jc w:val="both"/>
        <w:outlineLvl w:val="3"/>
        <w:rPr>
          <w:rFonts w:ascii="Times New Roman" w:eastAsia="Times New Roman" w:hAnsi="Times New Roman" w:cs="Times New Roman"/>
          <w:i/>
          <w:iCs/>
          <w:color w:val="000000"/>
          <w:sz w:val="24"/>
          <w:szCs w:val="24"/>
        </w:rPr>
      </w:pPr>
      <w:r w:rsidRPr="00411245">
        <w:rPr>
          <w:rFonts w:ascii="Times New Roman" w:eastAsia="Times New Roman" w:hAnsi="Times New Roman" w:cs="Times New Roman"/>
          <w:i/>
          <w:iCs/>
          <w:color w:val="000000"/>
          <w:sz w:val="24"/>
          <w:szCs w:val="24"/>
        </w:rPr>
        <w:t>Program tasarımı ve onayı süreçlerinin yönetsel ve organizasyonel yapısı (Komisyonlar, süreç sorumluları, süreç akışı vb.)</w:t>
      </w:r>
    </w:p>
    <w:p w14:paraId="1DC57176" w14:textId="1D773209" w:rsidR="00740A9D" w:rsidRPr="00740A9D" w:rsidRDefault="00740A9D" w:rsidP="00740A9D">
      <w:pPr>
        <w:pStyle w:val="ListeParagraf"/>
        <w:numPr>
          <w:ilvl w:val="0"/>
          <w:numId w:val="15"/>
        </w:numPr>
        <w:spacing w:line="276" w:lineRule="auto"/>
        <w:jc w:val="both"/>
        <w:outlineLvl w:val="3"/>
        <w:rPr>
          <w:rStyle w:val="Kpr"/>
          <w:rFonts w:ascii="Times New Roman" w:eastAsia="Times New Roman" w:hAnsi="Times New Roman" w:cs="Times New Roman"/>
          <w:i/>
          <w:iCs/>
          <w:color w:val="000000"/>
          <w:sz w:val="24"/>
          <w:szCs w:val="24"/>
          <w:u w:val="none"/>
        </w:rPr>
      </w:pPr>
      <w:r w:rsidRPr="00740A9D">
        <w:rPr>
          <w:rStyle w:val="Kpr"/>
          <w:rFonts w:ascii="Times New Roman" w:eastAsia="Times New Roman" w:hAnsi="Times New Roman" w:cs="Times New Roman"/>
          <w:i/>
          <w:iCs/>
          <w:sz w:val="24"/>
          <w:szCs w:val="24"/>
        </w:rPr>
        <w:t>https://kmyo.kku.edu.tr/Idari/Sayfa/Index?Sayfa=MeslekYuksekOkulBirimKaliteveAkreditasyonKomisyonu</w:t>
      </w:r>
    </w:p>
    <w:p w14:paraId="09FDFC56" w14:textId="77777777" w:rsidR="006C21B5" w:rsidRDefault="006C21B5" w:rsidP="006C21B5">
      <w:pPr>
        <w:numPr>
          <w:ilvl w:val="0"/>
          <w:numId w:val="15"/>
        </w:numPr>
        <w:spacing w:line="276" w:lineRule="auto"/>
        <w:jc w:val="both"/>
        <w:outlineLvl w:val="3"/>
        <w:rPr>
          <w:rFonts w:ascii="Times New Roman" w:eastAsia="Times New Roman" w:hAnsi="Times New Roman" w:cs="Times New Roman"/>
          <w:i/>
          <w:iCs/>
          <w:color w:val="000000"/>
          <w:sz w:val="24"/>
          <w:szCs w:val="24"/>
        </w:rPr>
      </w:pPr>
      <w:r w:rsidRPr="00411245">
        <w:rPr>
          <w:rFonts w:ascii="Times New Roman" w:eastAsia="Times New Roman" w:hAnsi="Times New Roman" w:cs="Times New Roman"/>
          <w:i/>
          <w:iCs/>
          <w:color w:val="000000"/>
          <w:sz w:val="24"/>
          <w:szCs w:val="24"/>
        </w:rPr>
        <w:t>Program amaç ve çıktılarının TYYÇ ile uyumunu gösteren kanıtlar</w:t>
      </w:r>
    </w:p>
    <w:p w14:paraId="6FC618C0" w14:textId="77777777" w:rsidR="006C21B5" w:rsidRPr="00F32E38" w:rsidRDefault="00387764" w:rsidP="006C21B5">
      <w:pPr>
        <w:pStyle w:val="ListeParagraf"/>
        <w:numPr>
          <w:ilvl w:val="0"/>
          <w:numId w:val="15"/>
        </w:numPr>
        <w:spacing w:line="276" w:lineRule="auto"/>
        <w:jc w:val="both"/>
        <w:outlineLvl w:val="3"/>
        <w:rPr>
          <w:rFonts w:ascii="Times New Roman" w:eastAsia="Times New Roman" w:hAnsi="Times New Roman" w:cs="Times New Roman"/>
          <w:i/>
          <w:iCs/>
          <w:color w:val="000000"/>
          <w:sz w:val="24"/>
          <w:szCs w:val="24"/>
        </w:rPr>
      </w:pPr>
      <w:hyperlink r:id="rId18" w:history="1">
        <w:r w:rsidR="006C21B5" w:rsidRPr="00F32E38">
          <w:rPr>
            <w:rStyle w:val="Kpr"/>
            <w:rFonts w:ascii="Times New Roman" w:eastAsia="Times New Roman" w:hAnsi="Times New Roman" w:cs="Times New Roman"/>
            <w:i/>
            <w:iCs/>
            <w:sz w:val="24"/>
            <w:szCs w:val="24"/>
          </w:rPr>
          <w:t>https://obs.kku.edu.tr/oibs/bologna/index.aspx?lang=tr&amp;curOp=showPac&amp;curUnit=1&amp;curSunit=1</w:t>
        </w:r>
      </w:hyperlink>
    </w:p>
    <w:p w14:paraId="1DB06FB8" w14:textId="77777777" w:rsidR="006C21B5" w:rsidRDefault="006C21B5" w:rsidP="006C21B5">
      <w:pPr>
        <w:numPr>
          <w:ilvl w:val="0"/>
          <w:numId w:val="15"/>
        </w:numPr>
        <w:spacing w:line="276" w:lineRule="auto"/>
        <w:jc w:val="both"/>
        <w:outlineLvl w:val="3"/>
        <w:rPr>
          <w:rFonts w:ascii="Times New Roman" w:eastAsia="Times New Roman" w:hAnsi="Times New Roman" w:cs="Times New Roman"/>
          <w:i/>
          <w:iCs/>
          <w:color w:val="000000"/>
          <w:sz w:val="24"/>
          <w:szCs w:val="24"/>
        </w:rPr>
      </w:pPr>
      <w:r w:rsidRPr="00411245">
        <w:rPr>
          <w:rFonts w:ascii="Times New Roman" w:eastAsia="Times New Roman" w:hAnsi="Times New Roman" w:cs="Times New Roman"/>
          <w:i/>
          <w:iCs/>
          <w:color w:val="000000"/>
          <w:sz w:val="24"/>
          <w:szCs w:val="24"/>
        </w:rPr>
        <w:t>Uzaktan-karma program tasarımında bölüm/alan bazlı uygulama çeşitliliğine ilişkin kanıtlar (bölümlerin farklı uzaktan eğitim taleplerinin dikkate alındığına ilişkin kanıtlar vb.)</w:t>
      </w:r>
    </w:p>
    <w:p w14:paraId="14BAA3F6" w14:textId="77777777" w:rsidR="006C21B5" w:rsidRPr="00863F19" w:rsidRDefault="00387764" w:rsidP="006C21B5">
      <w:pPr>
        <w:pStyle w:val="ListeParagraf"/>
        <w:numPr>
          <w:ilvl w:val="0"/>
          <w:numId w:val="15"/>
        </w:numPr>
        <w:spacing w:line="276" w:lineRule="auto"/>
        <w:jc w:val="both"/>
        <w:outlineLvl w:val="3"/>
        <w:rPr>
          <w:rFonts w:ascii="Times New Roman" w:eastAsia="Times New Roman" w:hAnsi="Times New Roman" w:cs="Times New Roman"/>
          <w:i/>
          <w:iCs/>
          <w:color w:val="000000"/>
          <w:sz w:val="24"/>
          <w:szCs w:val="24"/>
        </w:rPr>
      </w:pPr>
      <w:hyperlink r:id="rId19" w:history="1">
        <w:r w:rsidR="006C21B5" w:rsidRPr="00863F19">
          <w:rPr>
            <w:rStyle w:val="Kpr"/>
            <w:rFonts w:ascii="Times New Roman" w:eastAsia="Times New Roman" w:hAnsi="Times New Roman" w:cs="Times New Roman"/>
            <w:i/>
            <w:iCs/>
            <w:sz w:val="24"/>
            <w:szCs w:val="24"/>
          </w:rPr>
          <w:t>https://panel.kku.edu.tr/Content/kalite/06-KK%C3%9C-UEM-PRS-06%20UZAKTAN%20E%C4%9E%C4%B0T%C4%B0M%20PROSES%C4%B0..PDF</w:t>
        </w:r>
      </w:hyperlink>
    </w:p>
    <w:p w14:paraId="1084C6FF" w14:textId="77777777" w:rsidR="006C21B5" w:rsidRPr="00411245" w:rsidRDefault="006C21B5" w:rsidP="006C21B5">
      <w:pPr>
        <w:numPr>
          <w:ilvl w:val="0"/>
          <w:numId w:val="15"/>
        </w:numPr>
        <w:spacing w:line="276" w:lineRule="auto"/>
        <w:jc w:val="both"/>
        <w:outlineLvl w:val="3"/>
        <w:rPr>
          <w:rFonts w:ascii="Times New Roman" w:eastAsia="Times New Roman" w:hAnsi="Times New Roman" w:cs="Times New Roman"/>
          <w:i/>
          <w:iCs/>
          <w:color w:val="000000"/>
          <w:sz w:val="24"/>
          <w:szCs w:val="24"/>
        </w:rPr>
      </w:pPr>
      <w:r w:rsidRPr="00411245">
        <w:rPr>
          <w:rFonts w:ascii="Times New Roman" w:eastAsia="Times New Roman" w:hAnsi="Times New Roman" w:cs="Times New Roman"/>
          <w:i/>
          <w:iCs/>
          <w:color w:val="000000"/>
          <w:sz w:val="24"/>
          <w:szCs w:val="24"/>
        </w:rPr>
        <w:t>Program tasarım süreçlerine paydaş katılımını gösteren kanıtlar</w:t>
      </w:r>
    </w:p>
    <w:p w14:paraId="50D2EF0A" w14:textId="77777777" w:rsidR="006C21B5" w:rsidRPr="00627DA2" w:rsidRDefault="006C21B5" w:rsidP="006C21B5">
      <w:pPr>
        <w:numPr>
          <w:ilvl w:val="0"/>
          <w:numId w:val="15"/>
        </w:numPr>
        <w:spacing w:line="276" w:lineRule="auto"/>
        <w:ind w:right="63"/>
        <w:jc w:val="both"/>
        <w:outlineLvl w:val="3"/>
        <w:rPr>
          <w:rFonts w:ascii="Times New Roman" w:hAnsi="Times New Roman" w:cs="Times New Roman"/>
          <w:sz w:val="24"/>
          <w:szCs w:val="24"/>
        </w:rPr>
      </w:pPr>
      <w:r w:rsidRPr="00411245">
        <w:rPr>
          <w:rFonts w:ascii="Times New Roman" w:eastAsia="Times New Roman" w:hAnsi="Times New Roman" w:cs="Times New Roman"/>
          <w:i/>
          <w:iCs/>
          <w:color w:val="000000"/>
          <w:sz w:val="24"/>
          <w:szCs w:val="24"/>
        </w:rPr>
        <w:t>Programların tasarım ve onay sürecinin izlendiği ve iyileştirildiğine ilişkin kanıtlar</w:t>
      </w:r>
    </w:p>
    <w:p w14:paraId="47293AA2" w14:textId="77777777" w:rsidR="006C21B5" w:rsidRPr="00627DA2" w:rsidRDefault="00387764" w:rsidP="006C21B5">
      <w:pPr>
        <w:pStyle w:val="ListeParagraf"/>
        <w:numPr>
          <w:ilvl w:val="0"/>
          <w:numId w:val="15"/>
        </w:numPr>
        <w:spacing w:line="276" w:lineRule="auto"/>
        <w:ind w:right="63"/>
        <w:jc w:val="both"/>
        <w:outlineLvl w:val="3"/>
        <w:rPr>
          <w:rFonts w:ascii="Times New Roman" w:hAnsi="Times New Roman" w:cs="Times New Roman"/>
          <w:sz w:val="24"/>
          <w:szCs w:val="24"/>
        </w:rPr>
      </w:pPr>
      <w:hyperlink r:id="rId20" w:history="1">
        <w:r w:rsidR="006C21B5" w:rsidRPr="00627DA2">
          <w:rPr>
            <w:rStyle w:val="Kpr"/>
            <w:rFonts w:ascii="Times New Roman" w:hAnsi="Times New Roman" w:cs="Times New Roman"/>
            <w:sz w:val="24"/>
            <w:szCs w:val="24"/>
          </w:rPr>
          <w:t>https://oidb.kku.edu.tr/Idari/Sayfa/Index?Sayfa=Doluluk_Oran_202</w:t>
        </w:r>
      </w:hyperlink>
      <w:r w:rsidR="006C21B5">
        <w:rPr>
          <w:rStyle w:val="Kpr"/>
          <w:rFonts w:ascii="Times New Roman" w:hAnsi="Times New Roman" w:cs="Times New Roman"/>
          <w:sz w:val="24"/>
          <w:szCs w:val="24"/>
        </w:rPr>
        <w:t>3</w:t>
      </w:r>
    </w:p>
    <w:p w14:paraId="13BB3730" w14:textId="77777777" w:rsidR="006C21B5" w:rsidRPr="00627DA2" w:rsidRDefault="006C21B5" w:rsidP="006C21B5">
      <w:pPr>
        <w:numPr>
          <w:ilvl w:val="0"/>
          <w:numId w:val="15"/>
        </w:numPr>
        <w:spacing w:line="276" w:lineRule="auto"/>
        <w:ind w:right="63"/>
        <w:jc w:val="both"/>
        <w:outlineLvl w:val="3"/>
        <w:rPr>
          <w:rFonts w:ascii="Times New Roman" w:hAnsi="Times New Roman" w:cs="Times New Roman"/>
          <w:sz w:val="24"/>
          <w:szCs w:val="24"/>
        </w:rPr>
      </w:pPr>
      <w:r w:rsidRPr="00411245">
        <w:rPr>
          <w:rFonts w:ascii="Times New Roman" w:eastAsia="Times New Roman" w:hAnsi="Times New Roman" w:cs="Times New Roman"/>
          <w:i/>
          <w:iCs/>
          <w:color w:val="000000"/>
          <w:sz w:val="24"/>
          <w:szCs w:val="24"/>
        </w:rPr>
        <w:t>Standart uygulamalar ve mevzuatın yanı sıra; kurumun ihtiyaçları doğrultusunda geliştirdiği özgün yaklaşım ve uygulamalarına ilişkin kanıtlar</w:t>
      </w:r>
    </w:p>
    <w:p w14:paraId="1040FA37" w14:textId="77777777" w:rsidR="006C21B5" w:rsidRPr="006C21B5" w:rsidRDefault="006C21B5" w:rsidP="006C21B5">
      <w:pPr>
        <w:pStyle w:val="ListeParagraf"/>
        <w:numPr>
          <w:ilvl w:val="0"/>
          <w:numId w:val="15"/>
        </w:numPr>
        <w:spacing w:line="276" w:lineRule="auto"/>
        <w:ind w:right="63"/>
        <w:jc w:val="both"/>
        <w:outlineLvl w:val="3"/>
        <w:rPr>
          <w:rStyle w:val="Kpr"/>
          <w:rFonts w:ascii="Times New Roman" w:hAnsi="Times New Roman" w:cs="Times New Roman"/>
          <w:sz w:val="24"/>
          <w:szCs w:val="24"/>
        </w:rPr>
      </w:pPr>
      <w:r w:rsidRPr="006C21B5">
        <w:rPr>
          <w:rStyle w:val="Kpr"/>
          <w:rFonts w:ascii="Times New Roman" w:hAnsi="Times New Roman" w:cs="Times New Roman"/>
          <w:sz w:val="24"/>
          <w:szCs w:val="24"/>
        </w:rPr>
        <w:t>https://kku.edu.tr/Anasayfa/Haber/Index</w:t>
      </w:r>
    </w:p>
    <w:p w14:paraId="3D3E5F3C" w14:textId="77777777" w:rsidR="00F13BD8" w:rsidRPr="00561C26" w:rsidRDefault="00F13BD8" w:rsidP="00F13BD8">
      <w:pPr>
        <w:pStyle w:val="Balk4"/>
        <w:ind w:right="63"/>
        <w:jc w:val="both"/>
        <w:rPr>
          <w:rFonts w:cs="Times New Roman"/>
        </w:rPr>
      </w:pPr>
    </w:p>
    <w:p w14:paraId="1CD8498E" w14:textId="77777777" w:rsidR="00F13BD8" w:rsidRPr="00561C26" w:rsidRDefault="00F13BD8" w:rsidP="00F13BD8">
      <w:pPr>
        <w:ind w:right="63"/>
        <w:jc w:val="both"/>
        <w:rPr>
          <w:rFonts w:ascii="Times New Roman" w:hAnsi="Times New Roman" w:cs="Times New Roman"/>
          <w:b/>
          <w:sz w:val="24"/>
          <w:szCs w:val="24"/>
          <w:u w:val="single"/>
        </w:rPr>
      </w:pPr>
    </w:p>
    <w:p w14:paraId="308A8E60" w14:textId="77777777" w:rsidR="00F13BD8" w:rsidRPr="00561C26" w:rsidRDefault="00F13BD8" w:rsidP="00F13BD8">
      <w:pPr>
        <w:ind w:right="63"/>
        <w:jc w:val="both"/>
        <w:rPr>
          <w:rFonts w:ascii="Times New Roman" w:hAnsi="Times New Roman" w:cs="Times New Roman"/>
          <w:b/>
          <w:sz w:val="24"/>
          <w:szCs w:val="24"/>
          <w:u w:val="single"/>
        </w:rPr>
      </w:pPr>
      <w:r w:rsidRPr="00561C26">
        <w:rPr>
          <w:rFonts w:ascii="Times New Roman" w:hAnsi="Times New Roman" w:cs="Times New Roman"/>
          <w:b/>
          <w:sz w:val="24"/>
          <w:szCs w:val="24"/>
          <w:u w:val="single"/>
        </w:rPr>
        <w:t>İLGİLİ BİRİM: Fakülte/Enstitü/MYO/YO/SEM</w:t>
      </w:r>
    </w:p>
    <w:p w14:paraId="4E84BEC8" w14:textId="77777777" w:rsidR="00F13BD8" w:rsidRPr="00561C26" w:rsidRDefault="00F13BD8" w:rsidP="00975993">
      <w:pPr>
        <w:pStyle w:val="Balk3"/>
      </w:pPr>
    </w:p>
    <w:p w14:paraId="5597EA8D" w14:textId="77777777" w:rsidR="00F13BD8" w:rsidRPr="00561C26" w:rsidRDefault="00F13BD8" w:rsidP="00F13BD8">
      <w:pPr>
        <w:spacing w:line="276" w:lineRule="auto"/>
        <w:jc w:val="both"/>
        <w:rPr>
          <w:rFonts w:ascii="Times New Roman" w:hAnsi="Times New Roman" w:cs="Times New Roman"/>
          <w:b/>
          <w:bCs/>
          <w:i/>
          <w:sz w:val="24"/>
          <w:szCs w:val="24"/>
        </w:rPr>
      </w:pPr>
      <w:r w:rsidRPr="00561C26">
        <w:rPr>
          <w:rFonts w:ascii="Times New Roman" w:hAnsi="Times New Roman" w:cs="Times New Roman"/>
          <w:b/>
          <w:bCs/>
          <w:i/>
          <w:sz w:val="24"/>
          <w:szCs w:val="24"/>
        </w:rPr>
        <w:t xml:space="preserve">B.1.2. Programın ders dağılım dengesi </w:t>
      </w:r>
    </w:p>
    <w:p w14:paraId="400E12A4" w14:textId="77777777" w:rsidR="00F13BD8" w:rsidRPr="00561C26" w:rsidRDefault="00F13BD8" w:rsidP="00975993">
      <w:pPr>
        <w:pStyle w:val="Balk3"/>
      </w:pPr>
    </w:p>
    <w:p w14:paraId="76EDFB3C" w14:textId="77777777" w:rsidR="00F13BD8" w:rsidRPr="00561C26" w:rsidRDefault="00F13BD8" w:rsidP="00F13BD8">
      <w:pPr>
        <w:pStyle w:val="Balk4"/>
        <w:ind w:right="63"/>
        <w:jc w:val="center"/>
        <w:rPr>
          <w:rFonts w:cs="Times New Roman"/>
        </w:rPr>
      </w:pPr>
      <w:r w:rsidRPr="00561C26">
        <w:rPr>
          <w:rFonts w:cs="Times New Roman"/>
        </w:rPr>
        <w:t>Olgunluk düzeyi</w:t>
      </w:r>
    </w:p>
    <w:p w14:paraId="22CC2EF3" w14:textId="77777777" w:rsidR="00F13BD8" w:rsidRPr="00561C26" w:rsidRDefault="00F13BD8" w:rsidP="00975993">
      <w:pPr>
        <w:pStyle w:val="Balk3"/>
      </w:pPr>
    </w:p>
    <w:tbl>
      <w:tblPr>
        <w:tblStyle w:val="TabloKlavuzu"/>
        <w:tblW w:w="0" w:type="auto"/>
        <w:tblInd w:w="507" w:type="dxa"/>
        <w:tblLook w:val="04A0" w:firstRow="1" w:lastRow="0" w:firstColumn="1" w:lastColumn="0" w:noHBand="0" w:noVBand="1"/>
      </w:tblPr>
      <w:tblGrid>
        <w:gridCol w:w="1767"/>
        <w:gridCol w:w="1931"/>
        <w:gridCol w:w="1634"/>
        <w:gridCol w:w="1779"/>
        <w:gridCol w:w="1670"/>
      </w:tblGrid>
      <w:tr w:rsidR="00F13BD8" w:rsidRPr="00561C26" w14:paraId="1FD5343F" w14:textId="77777777" w:rsidTr="00542380">
        <w:tc>
          <w:tcPr>
            <w:tcW w:w="1836" w:type="dxa"/>
            <w:shd w:val="clear" w:color="auto" w:fill="auto"/>
          </w:tcPr>
          <w:p w14:paraId="0E31E763" w14:textId="77777777" w:rsidR="00F13BD8" w:rsidRPr="00561C26" w:rsidRDefault="00F13BD8" w:rsidP="00975993">
            <w:pPr>
              <w:pStyle w:val="Balk3"/>
              <w:outlineLvl w:val="2"/>
            </w:pPr>
            <w:r w:rsidRPr="00561C26">
              <w:t>1</w:t>
            </w:r>
          </w:p>
        </w:tc>
        <w:tc>
          <w:tcPr>
            <w:tcW w:w="1836" w:type="dxa"/>
            <w:shd w:val="clear" w:color="auto" w:fill="auto"/>
          </w:tcPr>
          <w:p w14:paraId="2B8682E7" w14:textId="77777777" w:rsidR="00F13BD8" w:rsidRPr="00561C26" w:rsidRDefault="00F13BD8" w:rsidP="00975993">
            <w:pPr>
              <w:pStyle w:val="Balk3"/>
              <w:outlineLvl w:val="2"/>
            </w:pPr>
            <w:r w:rsidRPr="00561C26">
              <w:t>2</w:t>
            </w:r>
          </w:p>
        </w:tc>
        <w:tc>
          <w:tcPr>
            <w:tcW w:w="1837" w:type="dxa"/>
            <w:shd w:val="clear" w:color="auto" w:fill="auto"/>
          </w:tcPr>
          <w:p w14:paraId="6258ABC3" w14:textId="77777777" w:rsidR="00F13BD8" w:rsidRPr="00561C26" w:rsidRDefault="00F13BD8" w:rsidP="00975993">
            <w:pPr>
              <w:pStyle w:val="Balk3"/>
              <w:outlineLvl w:val="2"/>
            </w:pPr>
            <w:r w:rsidRPr="00561C26">
              <w:t>3</w:t>
            </w:r>
          </w:p>
        </w:tc>
        <w:tc>
          <w:tcPr>
            <w:tcW w:w="1838" w:type="dxa"/>
            <w:shd w:val="clear" w:color="auto" w:fill="auto"/>
          </w:tcPr>
          <w:p w14:paraId="7EC23B7E" w14:textId="77777777" w:rsidR="00F13BD8" w:rsidRPr="00561C26" w:rsidRDefault="00F13BD8" w:rsidP="00975993">
            <w:pPr>
              <w:pStyle w:val="Balk3"/>
              <w:outlineLvl w:val="2"/>
            </w:pPr>
            <w:r w:rsidRPr="00561C26">
              <w:t>4</w:t>
            </w:r>
          </w:p>
        </w:tc>
        <w:tc>
          <w:tcPr>
            <w:tcW w:w="1838" w:type="dxa"/>
            <w:shd w:val="clear" w:color="auto" w:fill="auto"/>
          </w:tcPr>
          <w:p w14:paraId="7C7140F0" w14:textId="77777777" w:rsidR="00F13BD8" w:rsidRPr="00561C26" w:rsidRDefault="00F13BD8" w:rsidP="00975993">
            <w:pPr>
              <w:pStyle w:val="Balk3"/>
              <w:outlineLvl w:val="2"/>
            </w:pPr>
            <w:r w:rsidRPr="00561C26">
              <w:t>5</w:t>
            </w:r>
          </w:p>
        </w:tc>
      </w:tr>
      <w:tr w:rsidR="00F13BD8" w:rsidRPr="00561C26" w14:paraId="00DFD753" w14:textId="77777777" w:rsidTr="00542380">
        <w:tc>
          <w:tcPr>
            <w:tcW w:w="1663" w:type="dxa"/>
            <w:shd w:val="clear" w:color="auto" w:fill="auto"/>
          </w:tcPr>
          <w:p w14:paraId="51420E81" w14:textId="77777777" w:rsidR="00F13BD8" w:rsidRPr="00561C26" w:rsidRDefault="00F13BD8" w:rsidP="00542380">
            <w:pPr>
              <w:spacing w:line="276" w:lineRule="auto"/>
              <w:rPr>
                <w:rFonts w:ascii="Times New Roman" w:hAnsi="Times New Roman" w:cs="Times New Roman"/>
                <w:sz w:val="20"/>
                <w:szCs w:val="24"/>
              </w:rPr>
            </w:pPr>
            <w:bookmarkStart w:id="2" w:name="_Hlk60930577"/>
            <w:r w:rsidRPr="00561C26">
              <w:rPr>
                <w:rFonts w:ascii="Times New Roman" w:hAnsi="Times New Roman" w:cs="Times New Roman"/>
                <w:sz w:val="20"/>
                <w:szCs w:val="24"/>
              </w:rPr>
              <w:t>Ders dağılımına ilişkin, ilke ve yöntemler tanımlanmamıştır</w:t>
            </w:r>
            <w:bookmarkEnd w:id="2"/>
            <w:r w:rsidRPr="00561C26">
              <w:rPr>
                <w:rFonts w:ascii="Times New Roman" w:hAnsi="Times New Roman" w:cs="Times New Roman"/>
                <w:sz w:val="20"/>
                <w:szCs w:val="24"/>
              </w:rPr>
              <w:t>.</w:t>
            </w:r>
          </w:p>
        </w:tc>
        <w:tc>
          <w:tcPr>
            <w:tcW w:w="2302" w:type="dxa"/>
            <w:shd w:val="clear" w:color="auto" w:fill="auto"/>
          </w:tcPr>
          <w:p w14:paraId="6E335EDA" w14:textId="77777777" w:rsidR="00F13BD8" w:rsidRPr="00561C26" w:rsidRDefault="00F13BD8" w:rsidP="00542380">
            <w:pPr>
              <w:spacing w:line="276" w:lineRule="auto"/>
              <w:rPr>
                <w:rFonts w:ascii="Times New Roman" w:hAnsi="Times New Roman" w:cs="Times New Roman"/>
                <w:sz w:val="20"/>
                <w:szCs w:val="24"/>
              </w:rPr>
            </w:pPr>
            <w:r w:rsidRPr="00561C26">
              <w:rPr>
                <w:rFonts w:ascii="Times New Roman" w:hAnsi="Times New Roman" w:cs="Times New Roman"/>
                <w:bCs/>
                <w:sz w:val="20"/>
                <w:szCs w:val="24"/>
              </w:rPr>
              <w:t>Ders dağılımına ilişkin olarak alan ve meslek bilgisi ile genel kültür dersleri dengesi, zorunlu- seçmeli ders dengesi, kültürel derinlik kazanma, farklı disiplinleri tanıma imkânları gibi boyutlara yönelik ilke ve yöntemleri içeren tanımlı süreçler bulunmaktadır.</w:t>
            </w:r>
          </w:p>
        </w:tc>
        <w:tc>
          <w:tcPr>
            <w:tcW w:w="1754" w:type="dxa"/>
            <w:shd w:val="clear" w:color="auto" w:fill="auto"/>
          </w:tcPr>
          <w:p w14:paraId="43CAB1EE" w14:textId="77777777" w:rsidR="00F13BD8" w:rsidRPr="00561C26" w:rsidRDefault="00F13BD8" w:rsidP="00542380">
            <w:pPr>
              <w:spacing w:line="276" w:lineRule="auto"/>
              <w:rPr>
                <w:rFonts w:ascii="Times New Roman" w:hAnsi="Times New Roman" w:cs="Times New Roman"/>
                <w:sz w:val="20"/>
                <w:szCs w:val="24"/>
              </w:rPr>
            </w:pPr>
            <w:r w:rsidRPr="006C21B5">
              <w:rPr>
                <w:rFonts w:ascii="Times New Roman" w:hAnsi="Times New Roman" w:cs="Times New Roman"/>
                <w:sz w:val="20"/>
                <w:szCs w:val="24"/>
                <w:highlight w:val="cyan"/>
              </w:rPr>
              <w:t>Programların genelinde ders bilgi paketleri, tanımlı süreçler doğrultusunda hazırlanmış ve ilan edilmiştir.</w:t>
            </w:r>
          </w:p>
        </w:tc>
        <w:tc>
          <w:tcPr>
            <w:tcW w:w="1569" w:type="dxa"/>
            <w:shd w:val="clear" w:color="auto" w:fill="auto"/>
          </w:tcPr>
          <w:p w14:paraId="5218BE1E" w14:textId="77777777" w:rsidR="00F13BD8" w:rsidRPr="00561C26" w:rsidRDefault="00F13BD8" w:rsidP="00542380">
            <w:pPr>
              <w:spacing w:line="276" w:lineRule="auto"/>
              <w:rPr>
                <w:rFonts w:ascii="Times New Roman" w:hAnsi="Times New Roman" w:cs="Times New Roman"/>
                <w:sz w:val="20"/>
                <w:szCs w:val="24"/>
              </w:rPr>
            </w:pPr>
            <w:r w:rsidRPr="00561C26">
              <w:rPr>
                <w:rFonts w:ascii="Times New Roman" w:hAnsi="Times New Roman" w:cs="Times New Roman"/>
                <w:sz w:val="20"/>
                <w:szCs w:val="24"/>
              </w:rPr>
              <w:t xml:space="preserve">Programlarda ders dağılım dengesi izlenmekte ve iyileştirilmektedir. </w:t>
            </w:r>
          </w:p>
        </w:tc>
        <w:tc>
          <w:tcPr>
            <w:tcW w:w="1493" w:type="dxa"/>
            <w:shd w:val="clear" w:color="auto" w:fill="auto"/>
          </w:tcPr>
          <w:p w14:paraId="1A4269C1" w14:textId="77777777" w:rsidR="00F13BD8" w:rsidRPr="00561C26" w:rsidRDefault="00F13BD8" w:rsidP="00542380">
            <w:pPr>
              <w:spacing w:line="276" w:lineRule="auto"/>
              <w:rPr>
                <w:rFonts w:ascii="Times New Roman" w:hAnsi="Times New Roman" w:cs="Times New Roman"/>
                <w:sz w:val="20"/>
                <w:szCs w:val="24"/>
              </w:rPr>
            </w:pPr>
            <w:r w:rsidRPr="00561C26">
              <w:rPr>
                <w:rFonts w:ascii="Times New Roman" w:hAnsi="Times New Roman" w:cs="Times New Roman"/>
                <w:sz w:val="20"/>
                <w:szCs w:val="24"/>
              </w:rPr>
              <w:t>İçselleştirilmiş, sistematik, sürdürülebilir ve örnek gösterilebilir uygulamalar bulunmaktadır.</w:t>
            </w:r>
          </w:p>
        </w:tc>
      </w:tr>
    </w:tbl>
    <w:p w14:paraId="26544633" w14:textId="77777777" w:rsidR="00F13BD8" w:rsidRPr="00561C26" w:rsidRDefault="00F13BD8" w:rsidP="00975993">
      <w:pPr>
        <w:pStyle w:val="Balk3"/>
      </w:pPr>
    </w:p>
    <w:p w14:paraId="0A15CB1A" w14:textId="77777777" w:rsidR="00F13BD8" w:rsidRPr="00561C26" w:rsidRDefault="00F13BD8" w:rsidP="00F13BD8">
      <w:pPr>
        <w:pStyle w:val="Balk4"/>
        <w:ind w:right="63"/>
        <w:jc w:val="both"/>
        <w:rPr>
          <w:rFonts w:cs="Times New Roman"/>
          <w:i w:val="0"/>
          <w:u w:val="single"/>
        </w:rPr>
      </w:pPr>
      <w:r w:rsidRPr="00561C26">
        <w:rPr>
          <w:rFonts w:cs="Times New Roman"/>
          <w:i w:val="0"/>
          <w:u w:val="single"/>
        </w:rPr>
        <w:t>AÇIKLAMA:</w:t>
      </w:r>
    </w:p>
    <w:p w14:paraId="011D68BF" w14:textId="77777777" w:rsidR="00F13BD8" w:rsidRPr="00561C26" w:rsidRDefault="00F13BD8" w:rsidP="00F13BD8">
      <w:pPr>
        <w:pStyle w:val="Balk4"/>
        <w:ind w:right="63"/>
        <w:jc w:val="both"/>
        <w:rPr>
          <w:rFonts w:cs="Times New Roman"/>
          <w:i w:val="0"/>
          <w:u w:val="single"/>
        </w:rPr>
      </w:pPr>
    </w:p>
    <w:p w14:paraId="60481D5F" w14:textId="77777777" w:rsidR="00F13BD8" w:rsidRPr="00561C26" w:rsidRDefault="00F13BD8" w:rsidP="00F13BD8">
      <w:pPr>
        <w:pStyle w:val="Balk4"/>
        <w:ind w:right="63"/>
        <w:jc w:val="both"/>
        <w:rPr>
          <w:rFonts w:cs="Times New Roman"/>
        </w:rPr>
      </w:pPr>
      <w:r w:rsidRPr="00561C26">
        <w:rPr>
          <w:rFonts w:cs="Times New Roman"/>
        </w:rPr>
        <w:t>Örnek Kanıtlar</w:t>
      </w:r>
    </w:p>
    <w:p w14:paraId="1C1BA4D1" w14:textId="77777777" w:rsidR="006C21B5" w:rsidRDefault="006C21B5" w:rsidP="006C21B5">
      <w:pPr>
        <w:pStyle w:val="Balk4"/>
        <w:numPr>
          <w:ilvl w:val="0"/>
          <w:numId w:val="15"/>
        </w:numPr>
        <w:spacing w:line="276" w:lineRule="auto"/>
        <w:ind w:left="567" w:hanging="283"/>
        <w:jc w:val="both"/>
        <w:rPr>
          <w:rFonts w:cs="Times New Roman"/>
          <w:b w:val="0"/>
          <w:bCs w:val="0"/>
          <w:iCs/>
          <w:color w:val="000000" w:themeColor="text1"/>
        </w:rPr>
      </w:pPr>
      <w:r w:rsidRPr="00411245">
        <w:rPr>
          <w:rFonts w:cs="Times New Roman"/>
          <w:b w:val="0"/>
          <w:bCs w:val="0"/>
          <w:iCs/>
          <w:color w:val="000000" w:themeColor="text1"/>
        </w:rPr>
        <w:t>Ders dağılımına ilişkin ilke ve yöntemler ile buna ilişkin kanıtlar</w:t>
      </w:r>
    </w:p>
    <w:p w14:paraId="58BFE73C" w14:textId="68BF3026" w:rsidR="006606B7" w:rsidRPr="006606B7" w:rsidRDefault="006606B7" w:rsidP="006C21B5">
      <w:pPr>
        <w:pStyle w:val="Balk4"/>
        <w:numPr>
          <w:ilvl w:val="0"/>
          <w:numId w:val="15"/>
        </w:numPr>
        <w:spacing w:line="276" w:lineRule="auto"/>
        <w:ind w:left="567" w:hanging="283"/>
        <w:jc w:val="both"/>
        <w:rPr>
          <w:rStyle w:val="Kpr"/>
          <w:rFonts w:cs="Times New Roman"/>
          <w:b w:val="0"/>
          <w:bCs w:val="0"/>
          <w:iCs/>
        </w:rPr>
      </w:pPr>
      <w:r w:rsidRPr="006606B7">
        <w:rPr>
          <w:rStyle w:val="Kpr"/>
          <w:rFonts w:cs="Times New Roman"/>
          <w:b w:val="0"/>
          <w:bCs w:val="0"/>
          <w:iCs/>
        </w:rPr>
        <w:t>https://obs.kku.edu.tr/oibs/bologna/index.aspx?lang=tr&amp;curOp=showPac&amp;curUnit=17&amp;curSunit=1248</w:t>
      </w:r>
    </w:p>
    <w:p w14:paraId="6B8EA098" w14:textId="77777777" w:rsidR="006C21B5" w:rsidRDefault="00387764" w:rsidP="006C21B5">
      <w:pPr>
        <w:pStyle w:val="Balk4"/>
        <w:spacing w:line="276" w:lineRule="auto"/>
        <w:ind w:left="567"/>
        <w:jc w:val="both"/>
        <w:rPr>
          <w:rFonts w:cs="Times New Roman"/>
          <w:b w:val="0"/>
          <w:bCs w:val="0"/>
          <w:iCs/>
          <w:color w:val="000000" w:themeColor="text1"/>
        </w:rPr>
      </w:pPr>
      <w:hyperlink r:id="rId21" w:history="1">
        <w:r w:rsidR="006C21B5" w:rsidRPr="00A72BE1">
          <w:rPr>
            <w:rStyle w:val="Kpr"/>
            <w:rFonts w:cs="Times New Roman"/>
            <w:b w:val="0"/>
            <w:bCs w:val="0"/>
            <w:iCs/>
          </w:rPr>
          <w:t>https://oidb.kku.edu.tr/Idari/Duyuru/Index/16477</w:t>
        </w:r>
      </w:hyperlink>
    </w:p>
    <w:p w14:paraId="59B3C9AC" w14:textId="77777777" w:rsidR="006C21B5" w:rsidRPr="00411245" w:rsidRDefault="00387764" w:rsidP="006C21B5">
      <w:pPr>
        <w:pStyle w:val="Balk4"/>
        <w:numPr>
          <w:ilvl w:val="0"/>
          <w:numId w:val="15"/>
        </w:numPr>
        <w:spacing w:line="276" w:lineRule="auto"/>
        <w:ind w:left="567" w:hanging="283"/>
        <w:jc w:val="both"/>
        <w:rPr>
          <w:rFonts w:cs="Times New Roman"/>
          <w:b w:val="0"/>
          <w:bCs w:val="0"/>
          <w:iCs/>
          <w:color w:val="000000" w:themeColor="text1"/>
        </w:rPr>
      </w:pPr>
      <w:hyperlink r:id="rId22" w:history="1">
        <w:r w:rsidR="006C21B5" w:rsidRPr="00A72BE1">
          <w:rPr>
            <w:rStyle w:val="Kpr"/>
            <w:rFonts w:cs="Times New Roman"/>
            <w:b w:val="0"/>
            <w:bCs w:val="0"/>
            <w:iCs/>
          </w:rPr>
          <w:t>https://uluslararasi.yok.gov.tr/uluslararasilasma/bologna</w:t>
        </w:r>
      </w:hyperlink>
    </w:p>
    <w:p w14:paraId="614CBF66" w14:textId="77777777" w:rsidR="006C21B5" w:rsidRDefault="006C21B5" w:rsidP="006C21B5">
      <w:pPr>
        <w:pStyle w:val="Balk4"/>
        <w:numPr>
          <w:ilvl w:val="0"/>
          <w:numId w:val="15"/>
        </w:numPr>
        <w:spacing w:line="276" w:lineRule="auto"/>
        <w:ind w:left="567" w:hanging="283"/>
        <w:jc w:val="both"/>
        <w:rPr>
          <w:rFonts w:cs="Times New Roman"/>
          <w:b w:val="0"/>
          <w:bCs w:val="0"/>
          <w:iCs/>
          <w:color w:val="000000" w:themeColor="text1"/>
        </w:rPr>
      </w:pPr>
      <w:r w:rsidRPr="00411245">
        <w:rPr>
          <w:rFonts w:cs="Times New Roman"/>
          <w:b w:val="0"/>
          <w:bCs w:val="0"/>
          <w:iCs/>
          <w:color w:val="000000" w:themeColor="text1"/>
        </w:rPr>
        <w:t>İlan edilmiş ders bilgi paketlerinde ders dağılım dengesinin gözetildiğine ilişkin kanıtlar</w:t>
      </w:r>
    </w:p>
    <w:p w14:paraId="585785D1" w14:textId="77777777" w:rsidR="006C21B5" w:rsidRPr="00411245" w:rsidRDefault="00387764" w:rsidP="006C21B5">
      <w:pPr>
        <w:pStyle w:val="Balk4"/>
        <w:spacing w:line="276" w:lineRule="auto"/>
        <w:ind w:left="567"/>
        <w:jc w:val="both"/>
        <w:rPr>
          <w:rFonts w:cs="Times New Roman"/>
          <w:b w:val="0"/>
          <w:bCs w:val="0"/>
          <w:iCs/>
          <w:color w:val="000000" w:themeColor="text1"/>
        </w:rPr>
      </w:pPr>
      <w:hyperlink r:id="rId23" w:history="1">
        <w:r w:rsidR="006C21B5" w:rsidRPr="00A72BE1">
          <w:rPr>
            <w:rStyle w:val="Kpr"/>
            <w:rFonts w:cs="Times New Roman"/>
            <w:b w:val="0"/>
            <w:bCs w:val="0"/>
            <w:iCs/>
          </w:rPr>
          <w:t>https://obs.kku.edu.tr/oibs/bologna/start.aspx?gkm=001037735311103330036606367203732235485333453222435600#</w:t>
        </w:r>
      </w:hyperlink>
    </w:p>
    <w:p w14:paraId="30B593FE" w14:textId="77777777" w:rsidR="006C21B5" w:rsidRDefault="006C21B5" w:rsidP="006C21B5">
      <w:pPr>
        <w:pStyle w:val="Balk4"/>
        <w:numPr>
          <w:ilvl w:val="0"/>
          <w:numId w:val="15"/>
        </w:numPr>
        <w:spacing w:line="276" w:lineRule="auto"/>
        <w:ind w:left="567" w:hanging="283"/>
        <w:jc w:val="both"/>
        <w:rPr>
          <w:rFonts w:cs="Times New Roman"/>
          <w:b w:val="0"/>
          <w:bCs w:val="0"/>
          <w:iCs/>
          <w:color w:val="000000" w:themeColor="text1"/>
        </w:rPr>
      </w:pPr>
      <w:r w:rsidRPr="00411245">
        <w:rPr>
          <w:rFonts w:cs="Times New Roman"/>
          <w:b w:val="0"/>
          <w:bCs w:val="0"/>
          <w:iCs/>
          <w:color w:val="000000" w:themeColor="text1"/>
        </w:rPr>
        <w:t>Eğitim komisyonu kararı, senato kararları vb.</w:t>
      </w:r>
    </w:p>
    <w:p w14:paraId="40FB54C9" w14:textId="77777777" w:rsidR="006C21B5" w:rsidRPr="00411245" w:rsidRDefault="00387764" w:rsidP="006C21B5">
      <w:pPr>
        <w:pStyle w:val="Balk4"/>
        <w:spacing w:line="276" w:lineRule="auto"/>
        <w:ind w:left="567"/>
        <w:jc w:val="both"/>
        <w:rPr>
          <w:rFonts w:cs="Times New Roman"/>
          <w:b w:val="0"/>
          <w:bCs w:val="0"/>
          <w:iCs/>
          <w:color w:val="000000" w:themeColor="text1"/>
        </w:rPr>
      </w:pPr>
      <w:hyperlink r:id="rId24" w:history="1">
        <w:r w:rsidR="006C21B5" w:rsidRPr="008D7B3A">
          <w:rPr>
            <w:rStyle w:val="Kpr"/>
            <w:rFonts w:cs="Times New Roman"/>
            <w:b w:val="0"/>
            <w:bCs w:val="0"/>
            <w:iCs/>
          </w:rPr>
          <w:t>https://oidb.kku.edu.tr/Idari/Sayfa/Index?Sayfa=SenatoKararlar%C4%B1</w:t>
        </w:r>
      </w:hyperlink>
    </w:p>
    <w:p w14:paraId="04F070E0" w14:textId="77777777" w:rsidR="006C21B5" w:rsidRPr="00411245" w:rsidRDefault="006C21B5" w:rsidP="006C21B5">
      <w:pPr>
        <w:pStyle w:val="Balk4"/>
        <w:numPr>
          <w:ilvl w:val="0"/>
          <w:numId w:val="15"/>
        </w:numPr>
        <w:spacing w:line="276" w:lineRule="auto"/>
        <w:ind w:left="567" w:hanging="283"/>
        <w:jc w:val="both"/>
        <w:rPr>
          <w:rFonts w:cs="Times New Roman"/>
          <w:b w:val="0"/>
          <w:bCs w:val="0"/>
          <w:iCs/>
          <w:color w:val="000000" w:themeColor="text1"/>
        </w:rPr>
      </w:pPr>
      <w:r w:rsidRPr="00411245">
        <w:rPr>
          <w:rFonts w:cs="Times New Roman"/>
          <w:b w:val="0"/>
          <w:bCs w:val="0"/>
          <w:iCs/>
          <w:color w:val="000000" w:themeColor="text1"/>
        </w:rPr>
        <w:t>Ders dağılım dengesinin izlenmesine ve iyileştirilmesine ilişkin kanıtlar</w:t>
      </w:r>
    </w:p>
    <w:p w14:paraId="1726EA4A" w14:textId="77777777" w:rsidR="006C21B5" w:rsidRPr="00411245" w:rsidRDefault="006C21B5" w:rsidP="006C21B5">
      <w:pPr>
        <w:pStyle w:val="Balk4"/>
        <w:numPr>
          <w:ilvl w:val="0"/>
          <w:numId w:val="15"/>
        </w:numPr>
        <w:spacing w:line="276" w:lineRule="auto"/>
        <w:ind w:left="567" w:hanging="283"/>
        <w:jc w:val="both"/>
        <w:rPr>
          <w:rFonts w:cs="Times New Roman"/>
          <w:b w:val="0"/>
          <w:bCs w:val="0"/>
          <w:iCs/>
          <w:color w:val="000000" w:themeColor="text1"/>
        </w:rPr>
      </w:pPr>
      <w:r w:rsidRPr="00411245">
        <w:rPr>
          <w:rFonts w:cs="Times New Roman"/>
          <w:b w:val="0"/>
          <w:color w:val="000000" w:themeColor="text1"/>
        </w:rPr>
        <w:t>Standart uygulamalar ve mevzuatın yanı sıra; kurumun ihtiyaçları doğrultusunda geliştirdiği özgün yaklaşım ve uygulamalarına ilişkin kanıtlar</w:t>
      </w:r>
    </w:p>
    <w:p w14:paraId="52CF23CD" w14:textId="77777777" w:rsidR="00F13BD8" w:rsidRPr="00561C26" w:rsidRDefault="00F13BD8" w:rsidP="00F13BD8">
      <w:pPr>
        <w:ind w:right="63"/>
        <w:jc w:val="both"/>
        <w:rPr>
          <w:rFonts w:ascii="Times New Roman" w:hAnsi="Times New Roman" w:cs="Times New Roman"/>
          <w:b/>
          <w:sz w:val="24"/>
          <w:szCs w:val="24"/>
          <w:u w:val="single"/>
        </w:rPr>
      </w:pPr>
      <w:r w:rsidRPr="00561C26">
        <w:rPr>
          <w:rFonts w:ascii="Times New Roman" w:hAnsi="Times New Roman" w:cs="Times New Roman"/>
          <w:b/>
          <w:sz w:val="24"/>
          <w:szCs w:val="24"/>
          <w:u w:val="single"/>
        </w:rPr>
        <w:t>İLGİLİ BİRİM: Fakülte/Enstitü/MYO/YO/TÖMER/SEM/KUZEM</w:t>
      </w:r>
    </w:p>
    <w:p w14:paraId="6F9D42B7" w14:textId="77777777" w:rsidR="00F13BD8" w:rsidRPr="00561C26" w:rsidRDefault="00F13BD8" w:rsidP="00975993">
      <w:pPr>
        <w:pStyle w:val="Balk3"/>
      </w:pPr>
    </w:p>
    <w:p w14:paraId="7F155F1D" w14:textId="77777777" w:rsidR="00F13BD8" w:rsidRPr="00561C26" w:rsidRDefault="00F13BD8" w:rsidP="00975993">
      <w:pPr>
        <w:pStyle w:val="Balk3"/>
      </w:pPr>
      <w:r w:rsidRPr="00561C26">
        <w:t>B.</w:t>
      </w:r>
      <w:proofErr w:type="gramStart"/>
      <w:r w:rsidRPr="00561C26">
        <w:t>1.3</w:t>
      </w:r>
      <w:proofErr w:type="gramEnd"/>
      <w:r w:rsidRPr="00561C26">
        <w:t>.  Ders kazanımlarının program çıktılarıyla uyumu</w:t>
      </w:r>
    </w:p>
    <w:p w14:paraId="71EEC675" w14:textId="77777777" w:rsidR="00F13BD8" w:rsidRPr="00561C26" w:rsidRDefault="00F13BD8" w:rsidP="00975993">
      <w:pPr>
        <w:pStyle w:val="Balk3"/>
      </w:pPr>
    </w:p>
    <w:p w14:paraId="5151D72A" w14:textId="77777777" w:rsidR="006C21B5" w:rsidRDefault="006C21B5" w:rsidP="00F13BD8">
      <w:pPr>
        <w:pStyle w:val="Balk4"/>
        <w:ind w:right="63"/>
        <w:jc w:val="center"/>
        <w:rPr>
          <w:rFonts w:cs="Times New Roman"/>
        </w:rPr>
      </w:pPr>
    </w:p>
    <w:p w14:paraId="70405822" w14:textId="2C659D57" w:rsidR="00F13BD8" w:rsidRPr="00561C26" w:rsidRDefault="00F13BD8" w:rsidP="00F13BD8">
      <w:pPr>
        <w:pStyle w:val="Balk4"/>
        <w:ind w:right="63"/>
        <w:jc w:val="center"/>
        <w:rPr>
          <w:rFonts w:cs="Times New Roman"/>
        </w:rPr>
      </w:pPr>
      <w:r w:rsidRPr="00561C26">
        <w:rPr>
          <w:rFonts w:cs="Times New Roman"/>
        </w:rPr>
        <w:t>Olgunluk düzeyi</w:t>
      </w:r>
    </w:p>
    <w:p w14:paraId="6F820443" w14:textId="77777777" w:rsidR="00F13BD8" w:rsidRPr="00561C26" w:rsidRDefault="00F13BD8" w:rsidP="00975993">
      <w:pPr>
        <w:pStyle w:val="Balk3"/>
      </w:pPr>
    </w:p>
    <w:tbl>
      <w:tblPr>
        <w:tblStyle w:val="TabloKlavuzu"/>
        <w:tblW w:w="0" w:type="auto"/>
        <w:tblInd w:w="507" w:type="dxa"/>
        <w:tblLook w:val="04A0" w:firstRow="1" w:lastRow="0" w:firstColumn="1" w:lastColumn="0" w:noHBand="0" w:noVBand="1"/>
      </w:tblPr>
      <w:tblGrid>
        <w:gridCol w:w="1778"/>
        <w:gridCol w:w="1704"/>
        <w:gridCol w:w="1797"/>
        <w:gridCol w:w="1793"/>
        <w:gridCol w:w="1709"/>
      </w:tblGrid>
      <w:tr w:rsidR="00F13BD8" w:rsidRPr="00561C26" w14:paraId="747C070E" w14:textId="77777777" w:rsidTr="00542380">
        <w:tc>
          <w:tcPr>
            <w:tcW w:w="1836" w:type="dxa"/>
            <w:shd w:val="clear" w:color="auto" w:fill="auto"/>
          </w:tcPr>
          <w:p w14:paraId="69EA7E8A" w14:textId="77777777" w:rsidR="00F13BD8" w:rsidRPr="00561C26" w:rsidRDefault="00F13BD8" w:rsidP="00975993">
            <w:pPr>
              <w:pStyle w:val="Balk3"/>
              <w:outlineLvl w:val="2"/>
            </w:pPr>
            <w:r w:rsidRPr="00561C26">
              <w:t>1</w:t>
            </w:r>
          </w:p>
        </w:tc>
        <w:tc>
          <w:tcPr>
            <w:tcW w:w="1836" w:type="dxa"/>
            <w:shd w:val="clear" w:color="auto" w:fill="auto"/>
          </w:tcPr>
          <w:p w14:paraId="64056C3E" w14:textId="77777777" w:rsidR="00F13BD8" w:rsidRPr="00561C26" w:rsidRDefault="00F13BD8" w:rsidP="00975993">
            <w:pPr>
              <w:pStyle w:val="Balk3"/>
              <w:outlineLvl w:val="2"/>
            </w:pPr>
            <w:r w:rsidRPr="00561C26">
              <w:t>2</w:t>
            </w:r>
          </w:p>
        </w:tc>
        <w:tc>
          <w:tcPr>
            <w:tcW w:w="1837" w:type="dxa"/>
            <w:shd w:val="clear" w:color="auto" w:fill="auto"/>
          </w:tcPr>
          <w:p w14:paraId="3F1666E2" w14:textId="77777777" w:rsidR="00F13BD8" w:rsidRPr="00561C26" w:rsidRDefault="00F13BD8" w:rsidP="00975993">
            <w:pPr>
              <w:pStyle w:val="Balk3"/>
              <w:outlineLvl w:val="2"/>
            </w:pPr>
            <w:r w:rsidRPr="00561C26">
              <w:t>3</w:t>
            </w:r>
          </w:p>
        </w:tc>
        <w:tc>
          <w:tcPr>
            <w:tcW w:w="1838" w:type="dxa"/>
            <w:shd w:val="clear" w:color="auto" w:fill="auto"/>
          </w:tcPr>
          <w:p w14:paraId="5975B634" w14:textId="77777777" w:rsidR="00F13BD8" w:rsidRPr="00561C26" w:rsidRDefault="00F13BD8" w:rsidP="00975993">
            <w:pPr>
              <w:pStyle w:val="Balk3"/>
              <w:outlineLvl w:val="2"/>
            </w:pPr>
            <w:r w:rsidRPr="00561C26">
              <w:t>4</w:t>
            </w:r>
          </w:p>
        </w:tc>
        <w:tc>
          <w:tcPr>
            <w:tcW w:w="1838" w:type="dxa"/>
            <w:shd w:val="clear" w:color="auto" w:fill="auto"/>
          </w:tcPr>
          <w:p w14:paraId="13DBDB62" w14:textId="77777777" w:rsidR="00F13BD8" w:rsidRPr="00561C26" w:rsidRDefault="00F13BD8" w:rsidP="00975993">
            <w:pPr>
              <w:pStyle w:val="Balk3"/>
              <w:outlineLvl w:val="2"/>
            </w:pPr>
            <w:r w:rsidRPr="00561C26">
              <w:t>5</w:t>
            </w:r>
          </w:p>
        </w:tc>
      </w:tr>
      <w:tr w:rsidR="00F13BD8" w:rsidRPr="00561C26" w14:paraId="02396972" w14:textId="77777777" w:rsidTr="00542380">
        <w:tc>
          <w:tcPr>
            <w:tcW w:w="1777" w:type="dxa"/>
            <w:shd w:val="clear" w:color="auto" w:fill="auto"/>
          </w:tcPr>
          <w:p w14:paraId="552796BA" w14:textId="77777777" w:rsidR="00F13BD8" w:rsidRPr="00561C26" w:rsidRDefault="00F13BD8" w:rsidP="00542380">
            <w:pPr>
              <w:spacing w:line="276" w:lineRule="auto"/>
              <w:rPr>
                <w:rFonts w:ascii="Times New Roman" w:hAnsi="Times New Roman" w:cs="Times New Roman"/>
                <w:b/>
                <w:bCs/>
                <w:i/>
                <w:sz w:val="20"/>
                <w:szCs w:val="24"/>
              </w:rPr>
            </w:pPr>
            <w:r w:rsidRPr="00561C26">
              <w:rPr>
                <w:rFonts w:ascii="Times New Roman" w:hAnsi="Times New Roman" w:cs="Times New Roman"/>
                <w:bCs/>
                <w:sz w:val="20"/>
                <w:szCs w:val="24"/>
              </w:rPr>
              <w:t>Ders kazanımları program çıktıları ile eşleştirilmemiştir.</w:t>
            </w:r>
          </w:p>
          <w:p w14:paraId="6ACE341C" w14:textId="77777777" w:rsidR="00F13BD8" w:rsidRPr="00561C26" w:rsidRDefault="00F13BD8" w:rsidP="00542380">
            <w:pPr>
              <w:spacing w:line="276" w:lineRule="auto"/>
              <w:rPr>
                <w:rFonts w:ascii="Times New Roman" w:hAnsi="Times New Roman" w:cs="Times New Roman"/>
                <w:sz w:val="20"/>
                <w:szCs w:val="24"/>
              </w:rPr>
            </w:pPr>
          </w:p>
        </w:tc>
        <w:tc>
          <w:tcPr>
            <w:tcW w:w="1716" w:type="dxa"/>
            <w:shd w:val="clear" w:color="auto" w:fill="auto"/>
          </w:tcPr>
          <w:p w14:paraId="03B20E83" w14:textId="77777777" w:rsidR="00F13BD8" w:rsidRPr="00561C26" w:rsidRDefault="00F13BD8" w:rsidP="00542380">
            <w:pPr>
              <w:spacing w:line="276" w:lineRule="auto"/>
              <w:rPr>
                <w:rFonts w:ascii="Times New Roman" w:hAnsi="Times New Roman" w:cs="Times New Roman"/>
                <w:sz w:val="20"/>
                <w:szCs w:val="24"/>
              </w:rPr>
            </w:pPr>
            <w:r w:rsidRPr="00561C26">
              <w:rPr>
                <w:rFonts w:ascii="Times New Roman" w:hAnsi="Times New Roman" w:cs="Times New Roman"/>
                <w:sz w:val="20"/>
                <w:szCs w:val="24"/>
              </w:rPr>
              <w:t xml:space="preserve">Ders kazanımlarının oluşturulması ve program çıktılarıyla uyumlu hale getirilmesine ilişkin ilke, yöntem ve sınıflamaları içeren tanımlı süreçler bulunmaktadır. </w:t>
            </w:r>
          </w:p>
          <w:p w14:paraId="60E36046" w14:textId="77777777" w:rsidR="00F13BD8" w:rsidRPr="00561C26" w:rsidRDefault="00F13BD8" w:rsidP="00542380">
            <w:pPr>
              <w:spacing w:line="276" w:lineRule="auto"/>
              <w:rPr>
                <w:rFonts w:ascii="Times New Roman" w:hAnsi="Times New Roman" w:cs="Times New Roman"/>
                <w:sz w:val="20"/>
                <w:szCs w:val="24"/>
              </w:rPr>
            </w:pPr>
          </w:p>
        </w:tc>
        <w:tc>
          <w:tcPr>
            <w:tcW w:w="1767" w:type="dxa"/>
            <w:shd w:val="clear" w:color="auto" w:fill="auto"/>
          </w:tcPr>
          <w:p w14:paraId="0DF14F79" w14:textId="77777777" w:rsidR="00F13BD8" w:rsidRPr="00561C26" w:rsidRDefault="00F13BD8" w:rsidP="00542380">
            <w:pPr>
              <w:spacing w:line="276" w:lineRule="auto"/>
              <w:rPr>
                <w:rFonts w:ascii="Times New Roman" w:hAnsi="Times New Roman" w:cs="Times New Roman"/>
                <w:sz w:val="20"/>
                <w:szCs w:val="24"/>
              </w:rPr>
            </w:pPr>
            <w:r w:rsidRPr="006C21B5">
              <w:rPr>
                <w:rFonts w:ascii="Times New Roman" w:hAnsi="Times New Roman" w:cs="Times New Roman"/>
                <w:sz w:val="20"/>
                <w:szCs w:val="24"/>
                <w:highlight w:val="cyan"/>
              </w:rPr>
              <w:t>Ders kazanımları programların genelinde program çıktılarıyla uyumlandırılmıştır ve ders bilgi paketleri ile paylaşılmaktadır.</w:t>
            </w:r>
          </w:p>
        </w:tc>
        <w:tc>
          <w:tcPr>
            <w:tcW w:w="1755" w:type="dxa"/>
            <w:shd w:val="clear" w:color="auto" w:fill="auto"/>
          </w:tcPr>
          <w:p w14:paraId="7D8299F6" w14:textId="77777777" w:rsidR="00F13BD8" w:rsidRPr="00561C26" w:rsidRDefault="00F13BD8" w:rsidP="00542380">
            <w:pPr>
              <w:spacing w:line="276" w:lineRule="auto"/>
              <w:rPr>
                <w:rFonts w:ascii="Times New Roman" w:hAnsi="Times New Roman" w:cs="Times New Roman"/>
                <w:sz w:val="20"/>
                <w:szCs w:val="24"/>
              </w:rPr>
            </w:pPr>
            <w:r w:rsidRPr="00561C26">
              <w:rPr>
                <w:rFonts w:ascii="Times New Roman" w:hAnsi="Times New Roman" w:cs="Times New Roman"/>
                <w:sz w:val="20"/>
                <w:szCs w:val="24"/>
              </w:rPr>
              <w:t xml:space="preserve">Ders kazanımlarının program çıktılarıyla uyumu izlenmekte ve iyileştirilmektedir. </w:t>
            </w:r>
          </w:p>
        </w:tc>
        <w:tc>
          <w:tcPr>
            <w:tcW w:w="1766" w:type="dxa"/>
            <w:shd w:val="clear" w:color="auto" w:fill="auto"/>
          </w:tcPr>
          <w:p w14:paraId="16597DBD" w14:textId="77777777" w:rsidR="00F13BD8" w:rsidRPr="00561C26" w:rsidRDefault="00F13BD8" w:rsidP="00542380">
            <w:pPr>
              <w:spacing w:line="276" w:lineRule="auto"/>
              <w:rPr>
                <w:rFonts w:ascii="Times New Roman" w:hAnsi="Times New Roman" w:cs="Times New Roman"/>
                <w:sz w:val="20"/>
                <w:szCs w:val="24"/>
              </w:rPr>
            </w:pPr>
            <w:r w:rsidRPr="00561C26">
              <w:rPr>
                <w:rFonts w:ascii="Times New Roman" w:hAnsi="Times New Roman" w:cs="Times New Roman"/>
                <w:sz w:val="20"/>
                <w:szCs w:val="24"/>
              </w:rPr>
              <w:t>İçselleştirilmiş, sistematik, sürdürülebilir ve örnek gösterilebilir uygulamalar bulunmaktadır.</w:t>
            </w:r>
          </w:p>
        </w:tc>
      </w:tr>
    </w:tbl>
    <w:p w14:paraId="6F8EED36" w14:textId="77777777" w:rsidR="00F13BD8" w:rsidRPr="00561C26" w:rsidRDefault="00F13BD8" w:rsidP="00975993">
      <w:pPr>
        <w:pStyle w:val="Balk3"/>
      </w:pPr>
    </w:p>
    <w:p w14:paraId="592F36AA" w14:textId="77777777" w:rsidR="00F13BD8" w:rsidRPr="00561C26" w:rsidRDefault="00F13BD8" w:rsidP="00F13BD8">
      <w:pPr>
        <w:pStyle w:val="Balk4"/>
        <w:ind w:right="63"/>
        <w:jc w:val="both"/>
        <w:rPr>
          <w:rFonts w:cs="Times New Roman"/>
          <w:i w:val="0"/>
          <w:u w:val="single"/>
        </w:rPr>
      </w:pPr>
      <w:r w:rsidRPr="00561C26">
        <w:rPr>
          <w:rFonts w:cs="Times New Roman"/>
          <w:i w:val="0"/>
          <w:u w:val="single"/>
        </w:rPr>
        <w:t>AÇIKLAMA:</w:t>
      </w:r>
    </w:p>
    <w:p w14:paraId="035106E1" w14:textId="77777777" w:rsidR="00F13BD8" w:rsidRPr="00561C26" w:rsidRDefault="00F13BD8" w:rsidP="00F13BD8">
      <w:pPr>
        <w:pStyle w:val="Balk4"/>
        <w:ind w:right="63"/>
        <w:jc w:val="both"/>
        <w:rPr>
          <w:rFonts w:cs="Times New Roman"/>
          <w:i w:val="0"/>
          <w:u w:val="single"/>
        </w:rPr>
      </w:pPr>
    </w:p>
    <w:p w14:paraId="5681A786" w14:textId="77777777" w:rsidR="00F13BD8" w:rsidRPr="00561C26" w:rsidRDefault="00F13BD8" w:rsidP="00975993">
      <w:pPr>
        <w:pStyle w:val="Balk3"/>
      </w:pPr>
      <w:r w:rsidRPr="00561C26">
        <w:t>Örnek Kanıtlar</w:t>
      </w:r>
    </w:p>
    <w:p w14:paraId="7182547C" w14:textId="77777777" w:rsidR="006C21B5" w:rsidRDefault="006C21B5" w:rsidP="006C21B5">
      <w:pPr>
        <w:pStyle w:val="Balk4"/>
        <w:numPr>
          <w:ilvl w:val="0"/>
          <w:numId w:val="16"/>
        </w:numPr>
        <w:spacing w:line="276" w:lineRule="auto"/>
        <w:ind w:left="567" w:hanging="283"/>
        <w:jc w:val="both"/>
        <w:rPr>
          <w:rFonts w:cs="Times New Roman"/>
          <w:b w:val="0"/>
          <w:bCs w:val="0"/>
          <w:iCs/>
          <w:color w:val="000000" w:themeColor="text1"/>
        </w:rPr>
      </w:pPr>
      <w:r w:rsidRPr="00411245">
        <w:rPr>
          <w:rFonts w:cs="Times New Roman"/>
          <w:b w:val="0"/>
          <w:bCs w:val="0"/>
          <w:iCs/>
          <w:color w:val="000000" w:themeColor="text1"/>
        </w:rPr>
        <w:t>Program çıktıları ve ders kazanımlarının ilişkilendirilmesi</w:t>
      </w:r>
    </w:p>
    <w:p w14:paraId="2FF009BE" w14:textId="77777777" w:rsidR="006C21B5" w:rsidRPr="00411245" w:rsidRDefault="00387764" w:rsidP="006C21B5">
      <w:pPr>
        <w:pStyle w:val="Balk4"/>
        <w:spacing w:line="276" w:lineRule="auto"/>
        <w:ind w:left="567"/>
        <w:jc w:val="both"/>
        <w:rPr>
          <w:rFonts w:cs="Times New Roman"/>
          <w:b w:val="0"/>
          <w:bCs w:val="0"/>
          <w:iCs/>
          <w:color w:val="000000" w:themeColor="text1"/>
        </w:rPr>
      </w:pPr>
      <w:hyperlink r:id="rId25" w:history="1">
        <w:r w:rsidR="006C21B5" w:rsidRPr="00A72BE1">
          <w:rPr>
            <w:rStyle w:val="Kpr"/>
            <w:rFonts w:cs="Times New Roman"/>
            <w:b w:val="0"/>
            <w:bCs w:val="0"/>
            <w:iCs/>
          </w:rPr>
          <w:t>https://obs.kku.edu.tr/oibs/bologna/</w:t>
        </w:r>
      </w:hyperlink>
    </w:p>
    <w:p w14:paraId="26B278B2" w14:textId="77777777" w:rsidR="006C21B5" w:rsidRPr="00411245" w:rsidRDefault="006C21B5" w:rsidP="006C21B5">
      <w:pPr>
        <w:pStyle w:val="Balk4"/>
        <w:numPr>
          <w:ilvl w:val="0"/>
          <w:numId w:val="16"/>
        </w:numPr>
        <w:spacing w:line="276" w:lineRule="auto"/>
        <w:ind w:left="567" w:right="63" w:hanging="283"/>
        <w:jc w:val="both"/>
        <w:rPr>
          <w:rFonts w:cs="Times New Roman"/>
          <w:b w:val="0"/>
          <w:i w:val="0"/>
        </w:rPr>
      </w:pPr>
      <w:r w:rsidRPr="00411245">
        <w:rPr>
          <w:rFonts w:cs="Times New Roman"/>
          <w:b w:val="0"/>
          <w:bCs w:val="0"/>
          <w:iCs/>
          <w:color w:val="000000" w:themeColor="text1"/>
        </w:rPr>
        <w:t>Program dışından alınan derslerin (örgün veya uzaktan) program çıktılarıyla uyumunu gösteren kanıtlar</w:t>
      </w:r>
    </w:p>
    <w:p w14:paraId="27CD00C2" w14:textId="77777777" w:rsidR="006C21B5" w:rsidRPr="00411245" w:rsidRDefault="006C21B5" w:rsidP="006C21B5">
      <w:pPr>
        <w:pStyle w:val="Balk4"/>
        <w:numPr>
          <w:ilvl w:val="0"/>
          <w:numId w:val="16"/>
        </w:numPr>
        <w:spacing w:line="276" w:lineRule="auto"/>
        <w:ind w:left="567" w:right="63" w:hanging="283"/>
        <w:jc w:val="both"/>
        <w:rPr>
          <w:rFonts w:cs="Times New Roman"/>
          <w:b w:val="0"/>
          <w:i w:val="0"/>
        </w:rPr>
      </w:pPr>
      <w:r w:rsidRPr="00411245">
        <w:rPr>
          <w:rFonts w:cs="Times New Roman"/>
          <w:b w:val="0"/>
          <w:bCs w:val="0"/>
          <w:iCs/>
          <w:color w:val="000000" w:themeColor="text1"/>
        </w:rPr>
        <w:t>Ders kazanımların program çıktılarıyla uyumunun izlenmesine ve iyileştirilmesine ilişkin kanıtlar</w:t>
      </w:r>
    </w:p>
    <w:p w14:paraId="7EA2DFE0" w14:textId="77777777" w:rsidR="006C21B5" w:rsidRPr="006507AB" w:rsidRDefault="006C21B5" w:rsidP="006C21B5">
      <w:pPr>
        <w:pStyle w:val="Balk4"/>
        <w:numPr>
          <w:ilvl w:val="0"/>
          <w:numId w:val="16"/>
        </w:numPr>
        <w:spacing w:line="276" w:lineRule="auto"/>
        <w:ind w:left="567" w:right="63" w:hanging="283"/>
        <w:jc w:val="both"/>
        <w:rPr>
          <w:rFonts w:cs="Times New Roman"/>
          <w:b w:val="0"/>
          <w:i w:val="0"/>
        </w:rPr>
      </w:pPr>
      <w:r w:rsidRPr="00411245">
        <w:rPr>
          <w:rFonts w:cs="Times New Roman"/>
          <w:b w:val="0"/>
          <w:bCs w:val="0"/>
          <w:iCs/>
          <w:color w:val="000000" w:themeColor="text1"/>
        </w:rPr>
        <w:t>Standart uygulamalar ve mevzuatın yanı sıra; kurumun ihtiyaçları doğrultusunda geliştirdiği özgün yaklaşım ve uygulamalarına ilişkin kanıtlar</w:t>
      </w:r>
    </w:p>
    <w:p w14:paraId="49738691" w14:textId="77777777" w:rsidR="006C21B5" w:rsidRPr="006507AB" w:rsidRDefault="00387764" w:rsidP="006C21B5">
      <w:pPr>
        <w:pStyle w:val="Balk4"/>
        <w:numPr>
          <w:ilvl w:val="0"/>
          <w:numId w:val="16"/>
        </w:numPr>
        <w:spacing w:line="276" w:lineRule="auto"/>
        <w:ind w:left="567" w:right="63" w:hanging="283"/>
        <w:jc w:val="both"/>
        <w:rPr>
          <w:rFonts w:cs="Times New Roman"/>
          <w:b w:val="0"/>
          <w:i w:val="0"/>
        </w:rPr>
      </w:pPr>
      <w:hyperlink r:id="rId26" w:history="1">
        <w:r w:rsidR="006C21B5" w:rsidRPr="002E4901">
          <w:rPr>
            <w:rStyle w:val="Kpr"/>
            <w:rFonts w:cs="Times New Roman"/>
            <w:b w:val="0"/>
            <w:bCs w:val="0"/>
            <w:iCs/>
          </w:rPr>
          <w:t>https://obs.kku.edu.tr/oibs/bologna/</w:t>
        </w:r>
      </w:hyperlink>
    </w:p>
    <w:p w14:paraId="330D4A4E" w14:textId="77777777" w:rsidR="00F13BD8" w:rsidRPr="00561C26" w:rsidRDefault="00F13BD8" w:rsidP="00975993">
      <w:pPr>
        <w:pStyle w:val="Balk3"/>
      </w:pPr>
    </w:p>
    <w:p w14:paraId="1FE85267" w14:textId="77777777" w:rsidR="00F13BD8" w:rsidRPr="00561C26" w:rsidRDefault="00F13BD8" w:rsidP="00F13BD8">
      <w:pPr>
        <w:ind w:right="63"/>
        <w:jc w:val="both"/>
        <w:rPr>
          <w:rFonts w:ascii="Times New Roman" w:hAnsi="Times New Roman" w:cs="Times New Roman"/>
          <w:b/>
          <w:sz w:val="24"/>
          <w:szCs w:val="24"/>
          <w:u w:val="single"/>
        </w:rPr>
      </w:pPr>
      <w:r w:rsidRPr="00561C26">
        <w:rPr>
          <w:rFonts w:ascii="Times New Roman" w:hAnsi="Times New Roman" w:cs="Times New Roman"/>
          <w:b/>
          <w:sz w:val="24"/>
          <w:szCs w:val="24"/>
          <w:u w:val="single"/>
        </w:rPr>
        <w:t>İLGİLİ BİRİM: Fakülte/Enstitü/MYO/YO</w:t>
      </w:r>
    </w:p>
    <w:p w14:paraId="2EADF882" w14:textId="77777777" w:rsidR="00F13BD8" w:rsidRPr="00561C26" w:rsidRDefault="00F13BD8" w:rsidP="00975993">
      <w:pPr>
        <w:pStyle w:val="Balk3"/>
      </w:pPr>
    </w:p>
    <w:p w14:paraId="63236AD1" w14:textId="77777777" w:rsidR="00F13BD8" w:rsidRPr="00561C26" w:rsidRDefault="00F13BD8" w:rsidP="00975993">
      <w:pPr>
        <w:pStyle w:val="Balk3"/>
      </w:pPr>
      <w:r w:rsidRPr="00561C26">
        <w:t>B.</w:t>
      </w:r>
      <w:proofErr w:type="gramStart"/>
      <w:r w:rsidRPr="00561C26">
        <w:t>1.4</w:t>
      </w:r>
      <w:proofErr w:type="gramEnd"/>
      <w:r w:rsidRPr="00561C26">
        <w:t>.  Öğrenci iş yüküne dayalı ders tasarımı</w:t>
      </w:r>
    </w:p>
    <w:p w14:paraId="60C5BABA" w14:textId="77777777" w:rsidR="00F13BD8" w:rsidRPr="00561C26" w:rsidRDefault="00F13BD8" w:rsidP="00975993">
      <w:pPr>
        <w:pStyle w:val="Balk3"/>
      </w:pPr>
    </w:p>
    <w:p w14:paraId="1C995381" w14:textId="77777777" w:rsidR="00F13BD8" w:rsidRPr="00561C26" w:rsidRDefault="00F13BD8" w:rsidP="00F13BD8">
      <w:pPr>
        <w:pStyle w:val="Balk4"/>
        <w:ind w:right="63"/>
        <w:jc w:val="center"/>
        <w:rPr>
          <w:rFonts w:cs="Times New Roman"/>
        </w:rPr>
      </w:pPr>
      <w:r w:rsidRPr="00561C26">
        <w:rPr>
          <w:rFonts w:cs="Times New Roman"/>
        </w:rPr>
        <w:t>Olgunluk düzeyi</w:t>
      </w:r>
    </w:p>
    <w:p w14:paraId="41253ED9" w14:textId="77777777" w:rsidR="00F13BD8" w:rsidRPr="00561C26" w:rsidRDefault="00F13BD8" w:rsidP="00975993">
      <w:pPr>
        <w:pStyle w:val="Balk3"/>
      </w:pPr>
    </w:p>
    <w:tbl>
      <w:tblPr>
        <w:tblStyle w:val="TabloKlavuzu"/>
        <w:tblW w:w="0" w:type="auto"/>
        <w:tblInd w:w="507" w:type="dxa"/>
        <w:tblLook w:val="04A0" w:firstRow="1" w:lastRow="0" w:firstColumn="1" w:lastColumn="0" w:noHBand="0" w:noVBand="1"/>
      </w:tblPr>
      <w:tblGrid>
        <w:gridCol w:w="1776"/>
        <w:gridCol w:w="1757"/>
        <w:gridCol w:w="1694"/>
        <w:gridCol w:w="1817"/>
        <w:gridCol w:w="1737"/>
      </w:tblGrid>
      <w:tr w:rsidR="00F13BD8" w:rsidRPr="00561C26" w14:paraId="30EB7775" w14:textId="77777777" w:rsidTr="00542380">
        <w:tc>
          <w:tcPr>
            <w:tcW w:w="1836" w:type="dxa"/>
            <w:shd w:val="clear" w:color="auto" w:fill="auto"/>
          </w:tcPr>
          <w:p w14:paraId="4CE8F382" w14:textId="77777777" w:rsidR="00F13BD8" w:rsidRPr="00561C26" w:rsidRDefault="00F13BD8" w:rsidP="00975993">
            <w:pPr>
              <w:pStyle w:val="Balk3"/>
              <w:outlineLvl w:val="2"/>
            </w:pPr>
            <w:r w:rsidRPr="00561C26">
              <w:t>1</w:t>
            </w:r>
          </w:p>
        </w:tc>
        <w:tc>
          <w:tcPr>
            <w:tcW w:w="1836" w:type="dxa"/>
            <w:shd w:val="clear" w:color="auto" w:fill="auto"/>
          </w:tcPr>
          <w:p w14:paraId="1FD2928D" w14:textId="77777777" w:rsidR="00F13BD8" w:rsidRPr="00561C26" w:rsidRDefault="00F13BD8" w:rsidP="00975993">
            <w:pPr>
              <w:pStyle w:val="Balk3"/>
              <w:outlineLvl w:val="2"/>
            </w:pPr>
            <w:r w:rsidRPr="00561C26">
              <w:t>2</w:t>
            </w:r>
          </w:p>
        </w:tc>
        <w:tc>
          <w:tcPr>
            <w:tcW w:w="1837" w:type="dxa"/>
            <w:shd w:val="clear" w:color="auto" w:fill="auto"/>
          </w:tcPr>
          <w:p w14:paraId="6C4CFA45" w14:textId="77777777" w:rsidR="00F13BD8" w:rsidRPr="00561C26" w:rsidRDefault="00F13BD8" w:rsidP="00975993">
            <w:pPr>
              <w:pStyle w:val="Balk3"/>
              <w:outlineLvl w:val="2"/>
            </w:pPr>
            <w:r w:rsidRPr="00561C26">
              <w:t>3</w:t>
            </w:r>
          </w:p>
        </w:tc>
        <w:tc>
          <w:tcPr>
            <w:tcW w:w="1838" w:type="dxa"/>
            <w:shd w:val="clear" w:color="auto" w:fill="auto"/>
          </w:tcPr>
          <w:p w14:paraId="602A1B1B" w14:textId="77777777" w:rsidR="00F13BD8" w:rsidRPr="00561C26" w:rsidRDefault="00F13BD8" w:rsidP="00975993">
            <w:pPr>
              <w:pStyle w:val="Balk3"/>
              <w:outlineLvl w:val="2"/>
            </w:pPr>
            <w:r w:rsidRPr="00561C26">
              <w:t>4</w:t>
            </w:r>
          </w:p>
        </w:tc>
        <w:tc>
          <w:tcPr>
            <w:tcW w:w="1838" w:type="dxa"/>
            <w:shd w:val="clear" w:color="auto" w:fill="auto"/>
          </w:tcPr>
          <w:p w14:paraId="4A5EC655" w14:textId="77777777" w:rsidR="00F13BD8" w:rsidRPr="00561C26" w:rsidRDefault="00F13BD8" w:rsidP="00975993">
            <w:pPr>
              <w:pStyle w:val="Balk3"/>
              <w:outlineLvl w:val="2"/>
            </w:pPr>
            <w:r w:rsidRPr="00561C26">
              <w:t>5</w:t>
            </w:r>
          </w:p>
        </w:tc>
      </w:tr>
      <w:tr w:rsidR="00F13BD8" w:rsidRPr="00561C26" w14:paraId="372E0CEB" w14:textId="77777777" w:rsidTr="00542380">
        <w:tc>
          <w:tcPr>
            <w:tcW w:w="1660" w:type="dxa"/>
            <w:shd w:val="clear" w:color="auto" w:fill="auto"/>
          </w:tcPr>
          <w:p w14:paraId="54528F68" w14:textId="77777777" w:rsidR="00F13BD8" w:rsidRPr="00561C26" w:rsidRDefault="00F13BD8" w:rsidP="00542380">
            <w:pPr>
              <w:spacing w:line="276" w:lineRule="auto"/>
              <w:rPr>
                <w:rFonts w:ascii="Times New Roman" w:hAnsi="Times New Roman" w:cs="Times New Roman"/>
                <w:sz w:val="20"/>
                <w:szCs w:val="24"/>
              </w:rPr>
            </w:pPr>
            <w:r w:rsidRPr="00561C26">
              <w:rPr>
                <w:rFonts w:ascii="Times New Roman" w:hAnsi="Times New Roman" w:cs="Times New Roman"/>
                <w:sz w:val="20"/>
                <w:szCs w:val="24"/>
              </w:rPr>
              <w:t>Dersler öğrenci iş yüküne dayalı olarak tasarlanmamıştır.</w:t>
            </w:r>
          </w:p>
        </w:tc>
        <w:tc>
          <w:tcPr>
            <w:tcW w:w="1787" w:type="dxa"/>
            <w:shd w:val="clear" w:color="auto" w:fill="auto"/>
          </w:tcPr>
          <w:p w14:paraId="7E5462B1" w14:textId="77777777" w:rsidR="00F13BD8" w:rsidRPr="00561C26" w:rsidRDefault="00F13BD8" w:rsidP="00542380">
            <w:pPr>
              <w:spacing w:line="276" w:lineRule="auto"/>
              <w:rPr>
                <w:rFonts w:ascii="Times New Roman" w:hAnsi="Times New Roman" w:cs="Times New Roman"/>
                <w:sz w:val="20"/>
                <w:szCs w:val="24"/>
              </w:rPr>
            </w:pPr>
            <w:r w:rsidRPr="00561C26">
              <w:rPr>
                <w:rFonts w:ascii="Times New Roman" w:hAnsi="Times New Roman" w:cs="Times New Roman"/>
                <w:sz w:val="20"/>
                <w:szCs w:val="24"/>
              </w:rPr>
              <w:t>Öğrenci iş yükünün nasıl hesaplanacağına ilişkin staj, mesleki uygulama hareketlilik gibi boyutları içeren ilke ve yöntemlerin yer aldığı tanımlı süreçler* bulunmaktadır.</w:t>
            </w:r>
          </w:p>
        </w:tc>
        <w:tc>
          <w:tcPr>
            <w:tcW w:w="1770" w:type="dxa"/>
            <w:shd w:val="clear" w:color="auto" w:fill="auto"/>
          </w:tcPr>
          <w:p w14:paraId="065B1F4F" w14:textId="77777777" w:rsidR="00F13BD8" w:rsidRPr="006C21B5" w:rsidRDefault="00F13BD8" w:rsidP="00542380">
            <w:pPr>
              <w:spacing w:line="276" w:lineRule="auto"/>
              <w:rPr>
                <w:rFonts w:ascii="Times New Roman" w:hAnsi="Times New Roman" w:cs="Times New Roman"/>
                <w:sz w:val="20"/>
                <w:szCs w:val="24"/>
                <w:highlight w:val="cyan"/>
              </w:rPr>
            </w:pPr>
            <w:r w:rsidRPr="006C21B5">
              <w:rPr>
                <w:rFonts w:ascii="Times New Roman" w:hAnsi="Times New Roman" w:cs="Times New Roman"/>
                <w:sz w:val="20"/>
                <w:szCs w:val="24"/>
                <w:highlight w:val="cyan"/>
              </w:rPr>
              <w:t>Dersler öğrenci iş yüküne uygun olarak tasarlanmış, ilan edilmiş ve uygulamaya konulmuştur.</w:t>
            </w:r>
          </w:p>
        </w:tc>
        <w:tc>
          <w:tcPr>
            <w:tcW w:w="1813" w:type="dxa"/>
            <w:shd w:val="clear" w:color="auto" w:fill="auto"/>
          </w:tcPr>
          <w:p w14:paraId="70CCC8AD" w14:textId="77777777" w:rsidR="00F13BD8" w:rsidRPr="00561C26" w:rsidRDefault="00F13BD8" w:rsidP="00542380">
            <w:pPr>
              <w:spacing w:line="276" w:lineRule="auto"/>
              <w:rPr>
                <w:rFonts w:ascii="Times New Roman" w:hAnsi="Times New Roman" w:cs="Times New Roman"/>
                <w:sz w:val="20"/>
                <w:szCs w:val="24"/>
              </w:rPr>
            </w:pPr>
            <w:r w:rsidRPr="00561C26">
              <w:rPr>
                <w:rFonts w:ascii="Times New Roman" w:hAnsi="Times New Roman" w:cs="Times New Roman"/>
                <w:sz w:val="20"/>
                <w:szCs w:val="24"/>
              </w:rPr>
              <w:t xml:space="preserve">Programlarda öğrenci iş yükü izlenmekte ve buna göre ders tasarımı güncellenmektedir. </w:t>
            </w:r>
          </w:p>
        </w:tc>
        <w:tc>
          <w:tcPr>
            <w:tcW w:w="1751" w:type="dxa"/>
            <w:shd w:val="clear" w:color="auto" w:fill="auto"/>
          </w:tcPr>
          <w:p w14:paraId="7B3B90C7" w14:textId="77777777" w:rsidR="00F13BD8" w:rsidRPr="00561C26" w:rsidRDefault="00F13BD8" w:rsidP="00542380">
            <w:pPr>
              <w:spacing w:line="276" w:lineRule="auto"/>
              <w:rPr>
                <w:rFonts w:ascii="Times New Roman" w:hAnsi="Times New Roman" w:cs="Times New Roman"/>
                <w:sz w:val="20"/>
                <w:szCs w:val="24"/>
              </w:rPr>
            </w:pPr>
            <w:r w:rsidRPr="00561C26">
              <w:rPr>
                <w:rFonts w:ascii="Times New Roman" w:hAnsi="Times New Roman" w:cs="Times New Roman"/>
                <w:sz w:val="20"/>
                <w:szCs w:val="24"/>
              </w:rPr>
              <w:t>İçselleştirilmiş, sistematik, sürdürülebilir ve örnek gösterilebilir uygulamalar bulunmaktadır.</w:t>
            </w:r>
          </w:p>
        </w:tc>
      </w:tr>
    </w:tbl>
    <w:p w14:paraId="7CB25920" w14:textId="77777777" w:rsidR="00F13BD8" w:rsidRPr="00561C26" w:rsidRDefault="00F13BD8" w:rsidP="00975993">
      <w:pPr>
        <w:pStyle w:val="Balk3"/>
      </w:pPr>
    </w:p>
    <w:p w14:paraId="611224F2" w14:textId="77777777" w:rsidR="00F13BD8" w:rsidRPr="00561C26" w:rsidRDefault="00F13BD8" w:rsidP="00F13BD8">
      <w:pPr>
        <w:pStyle w:val="Balk4"/>
        <w:ind w:right="63"/>
        <w:jc w:val="both"/>
        <w:rPr>
          <w:rFonts w:cs="Times New Roman"/>
          <w:i w:val="0"/>
          <w:u w:val="single"/>
        </w:rPr>
      </w:pPr>
      <w:r w:rsidRPr="00561C26">
        <w:rPr>
          <w:rFonts w:cs="Times New Roman"/>
          <w:i w:val="0"/>
          <w:u w:val="single"/>
        </w:rPr>
        <w:t>AÇIKLAMA:</w:t>
      </w:r>
    </w:p>
    <w:p w14:paraId="10204FBA" w14:textId="77777777" w:rsidR="00F13BD8" w:rsidRPr="00561C26" w:rsidRDefault="00F13BD8" w:rsidP="00F13BD8">
      <w:pPr>
        <w:pStyle w:val="Balk4"/>
        <w:ind w:right="63"/>
        <w:jc w:val="both"/>
        <w:rPr>
          <w:rFonts w:cs="Times New Roman"/>
        </w:rPr>
      </w:pPr>
    </w:p>
    <w:p w14:paraId="429F570E" w14:textId="77777777" w:rsidR="00F13BD8" w:rsidRPr="00561C26" w:rsidRDefault="00F13BD8" w:rsidP="00F13BD8">
      <w:pPr>
        <w:pStyle w:val="Balk4"/>
        <w:ind w:right="63"/>
        <w:jc w:val="both"/>
        <w:rPr>
          <w:rFonts w:cs="Times New Roman"/>
        </w:rPr>
      </w:pPr>
      <w:r w:rsidRPr="00561C26">
        <w:rPr>
          <w:rFonts w:cs="Times New Roman"/>
        </w:rPr>
        <w:t>Örnek Kanıtlar</w:t>
      </w:r>
    </w:p>
    <w:p w14:paraId="77750562" w14:textId="77777777" w:rsidR="006C21B5" w:rsidRDefault="006C21B5" w:rsidP="006C21B5">
      <w:pPr>
        <w:pStyle w:val="Balk4"/>
        <w:numPr>
          <w:ilvl w:val="0"/>
          <w:numId w:val="17"/>
        </w:numPr>
        <w:ind w:left="567" w:right="63" w:hanging="283"/>
        <w:jc w:val="both"/>
        <w:rPr>
          <w:rFonts w:cs="Times New Roman"/>
          <w:b w:val="0"/>
          <w:color w:val="000000" w:themeColor="text1"/>
        </w:rPr>
      </w:pPr>
      <w:r w:rsidRPr="00411245">
        <w:rPr>
          <w:rFonts w:cs="Times New Roman"/>
          <w:b w:val="0"/>
          <w:color w:val="000000" w:themeColor="text1"/>
        </w:rPr>
        <w:t>AKTS ders bilgi paketleri* (Uzaktan ve karma eğitim programları dahil)</w:t>
      </w:r>
    </w:p>
    <w:p w14:paraId="5F5C6D2C" w14:textId="77777777" w:rsidR="006C21B5" w:rsidRDefault="00387764" w:rsidP="006C21B5">
      <w:pPr>
        <w:pStyle w:val="Balk4"/>
        <w:numPr>
          <w:ilvl w:val="0"/>
          <w:numId w:val="17"/>
        </w:numPr>
        <w:ind w:left="567" w:right="63" w:hanging="283"/>
        <w:jc w:val="both"/>
        <w:rPr>
          <w:rFonts w:cs="Times New Roman"/>
          <w:b w:val="0"/>
          <w:color w:val="000000" w:themeColor="text1"/>
        </w:rPr>
      </w:pPr>
      <w:hyperlink r:id="rId27" w:history="1">
        <w:r w:rsidR="006C21B5" w:rsidRPr="00F93182">
          <w:rPr>
            <w:rStyle w:val="Kpr"/>
            <w:rFonts w:cs="Times New Roman"/>
            <w:b w:val="0"/>
          </w:rPr>
          <w:t>https://obs.kku.edu.tr/oibs/bologna/index.aspx?lang</w:t>
        </w:r>
      </w:hyperlink>
    </w:p>
    <w:p w14:paraId="77D52964" w14:textId="77777777" w:rsidR="006C21B5" w:rsidRDefault="006C21B5" w:rsidP="006C21B5">
      <w:pPr>
        <w:pStyle w:val="Balk4"/>
        <w:numPr>
          <w:ilvl w:val="0"/>
          <w:numId w:val="17"/>
        </w:numPr>
        <w:ind w:left="567" w:right="63" w:hanging="283"/>
        <w:jc w:val="both"/>
        <w:rPr>
          <w:rFonts w:cs="Times New Roman"/>
          <w:b w:val="0"/>
          <w:color w:val="000000" w:themeColor="text1"/>
        </w:rPr>
      </w:pPr>
      <w:r w:rsidRPr="00411245">
        <w:rPr>
          <w:rFonts w:cs="Times New Roman"/>
          <w:b w:val="0"/>
          <w:color w:val="000000" w:themeColor="text1"/>
        </w:rPr>
        <w:t xml:space="preserve">Öğrenci iş yükü kredisinin mesleki uygulamalar, değişim programları, staj ve projeler için tanımlandığını gösteren kanıtlar*(2015 AKTS Kullanıcı </w:t>
      </w:r>
      <w:proofErr w:type="spellStart"/>
      <w:r w:rsidRPr="00411245">
        <w:rPr>
          <w:rFonts w:cs="Times New Roman"/>
          <w:b w:val="0"/>
          <w:color w:val="000000" w:themeColor="text1"/>
        </w:rPr>
        <w:t>Klavuzu’ndaki</w:t>
      </w:r>
      <w:proofErr w:type="spellEnd"/>
      <w:r w:rsidRPr="00411245">
        <w:rPr>
          <w:rFonts w:cs="Times New Roman"/>
          <w:b w:val="0"/>
          <w:color w:val="000000" w:themeColor="text1"/>
        </w:rPr>
        <w:t xml:space="preserve"> anahtar prensipleri taşımalıdır.)</w:t>
      </w:r>
    </w:p>
    <w:p w14:paraId="47A1DD8F" w14:textId="77777777" w:rsidR="006C21B5" w:rsidRDefault="00387764" w:rsidP="006C21B5">
      <w:pPr>
        <w:pStyle w:val="Balk4"/>
        <w:ind w:left="567" w:right="63"/>
        <w:jc w:val="both"/>
        <w:rPr>
          <w:rFonts w:cs="Times New Roman"/>
          <w:b w:val="0"/>
          <w:color w:val="000000" w:themeColor="text1"/>
        </w:rPr>
      </w:pPr>
      <w:hyperlink r:id="rId28" w:history="1">
        <w:r w:rsidR="006C21B5" w:rsidRPr="00A72BE1">
          <w:rPr>
            <w:rStyle w:val="Kpr"/>
            <w:rFonts w:cs="Times New Roman"/>
            <w:b w:val="0"/>
          </w:rPr>
          <w:t>https://genelsekreterlik.kku.edu.tr/Idari/Sayfa/Index?Sayfa=KanunveYonetmelik</w:t>
        </w:r>
      </w:hyperlink>
    </w:p>
    <w:p w14:paraId="27BD9716" w14:textId="77777777" w:rsidR="006C21B5" w:rsidRDefault="00387764" w:rsidP="006C21B5">
      <w:pPr>
        <w:pStyle w:val="Balk4"/>
        <w:ind w:left="567" w:right="63"/>
        <w:jc w:val="both"/>
        <w:rPr>
          <w:rFonts w:cs="Times New Roman"/>
          <w:b w:val="0"/>
          <w:color w:val="000000" w:themeColor="text1"/>
        </w:rPr>
      </w:pPr>
      <w:hyperlink r:id="rId29" w:history="1">
        <w:r w:rsidR="006C21B5" w:rsidRPr="00A72BE1">
          <w:rPr>
            <w:rStyle w:val="Kpr"/>
            <w:rFonts w:cs="Times New Roman"/>
            <w:b w:val="0"/>
          </w:rPr>
          <w:t>https://obs.kku.edu.tr/oibs/bologna/index.aspx?lang=tr</w:t>
        </w:r>
      </w:hyperlink>
    </w:p>
    <w:p w14:paraId="2F59DC31" w14:textId="77777777" w:rsidR="006C21B5" w:rsidRPr="00411245" w:rsidRDefault="006C21B5" w:rsidP="006C21B5">
      <w:pPr>
        <w:pStyle w:val="Balk4"/>
        <w:numPr>
          <w:ilvl w:val="0"/>
          <w:numId w:val="17"/>
        </w:numPr>
        <w:ind w:left="567" w:right="63" w:hanging="283"/>
        <w:jc w:val="both"/>
        <w:rPr>
          <w:rFonts w:cs="Times New Roman"/>
          <w:b w:val="0"/>
          <w:color w:val="000000" w:themeColor="text1"/>
        </w:rPr>
      </w:pPr>
      <w:r w:rsidRPr="00411245">
        <w:rPr>
          <w:rFonts w:cs="Times New Roman"/>
          <w:b w:val="0"/>
          <w:color w:val="000000" w:themeColor="text1"/>
        </w:rPr>
        <w:t xml:space="preserve">İş yükü temelli kredilerin transferi ve tanınmasına ilişkin tanımlı süreçleri içeren belgeler </w:t>
      </w:r>
    </w:p>
    <w:p w14:paraId="25611C4B" w14:textId="77777777" w:rsidR="006C21B5" w:rsidRPr="00411245" w:rsidRDefault="006C21B5" w:rsidP="006C21B5">
      <w:pPr>
        <w:pStyle w:val="Balk4"/>
        <w:numPr>
          <w:ilvl w:val="0"/>
          <w:numId w:val="17"/>
        </w:numPr>
        <w:ind w:left="567" w:right="63" w:hanging="283"/>
        <w:jc w:val="both"/>
        <w:rPr>
          <w:rFonts w:cs="Times New Roman"/>
          <w:b w:val="0"/>
          <w:color w:val="000000" w:themeColor="text1"/>
        </w:rPr>
      </w:pPr>
      <w:r w:rsidRPr="00411245">
        <w:rPr>
          <w:rFonts w:cs="Times New Roman"/>
          <w:b w:val="0"/>
          <w:color w:val="000000" w:themeColor="text1"/>
        </w:rPr>
        <w:t>Programlarda öğrenci İş yükünün belirlenmesinde öğrenci katılımının sağlandığına ilişkin belgeler ve mekanizmalar</w:t>
      </w:r>
    </w:p>
    <w:p w14:paraId="19873095" w14:textId="77777777" w:rsidR="006C21B5" w:rsidRDefault="006C21B5" w:rsidP="006C21B5">
      <w:pPr>
        <w:pStyle w:val="Balk4"/>
        <w:numPr>
          <w:ilvl w:val="0"/>
          <w:numId w:val="17"/>
        </w:numPr>
        <w:ind w:right="63"/>
        <w:jc w:val="both"/>
        <w:rPr>
          <w:rFonts w:cs="Times New Roman"/>
          <w:b w:val="0"/>
          <w:color w:val="000000" w:themeColor="text1"/>
        </w:rPr>
      </w:pPr>
      <w:r w:rsidRPr="00411245">
        <w:rPr>
          <w:rFonts w:cs="Times New Roman"/>
          <w:b w:val="0"/>
          <w:color w:val="000000" w:themeColor="text1"/>
        </w:rPr>
        <w:t>Diploma Eki</w:t>
      </w:r>
    </w:p>
    <w:p w14:paraId="725F749B" w14:textId="77777777" w:rsidR="006C21B5" w:rsidRPr="00411245" w:rsidRDefault="00387764" w:rsidP="006C21B5">
      <w:pPr>
        <w:pStyle w:val="Balk4"/>
        <w:ind w:left="785" w:right="63"/>
        <w:jc w:val="both"/>
        <w:rPr>
          <w:rFonts w:cs="Times New Roman"/>
          <w:b w:val="0"/>
          <w:color w:val="000000" w:themeColor="text1"/>
        </w:rPr>
      </w:pPr>
      <w:hyperlink r:id="rId30" w:history="1">
        <w:r w:rsidR="006C21B5" w:rsidRPr="008D7B3A">
          <w:rPr>
            <w:rStyle w:val="Kpr"/>
            <w:rFonts w:cs="Times New Roman"/>
            <w:b w:val="0"/>
          </w:rPr>
          <w:t>https://panel.kku.edu.tr/Content/abofisi/KKU%20diploma%20eki%20bro%C5%9F%C3%BCr%20TR.pdf</w:t>
        </w:r>
      </w:hyperlink>
    </w:p>
    <w:p w14:paraId="53094C27" w14:textId="77777777" w:rsidR="006C21B5" w:rsidRPr="00411245" w:rsidRDefault="006C21B5" w:rsidP="006C21B5">
      <w:pPr>
        <w:pStyle w:val="Balk4"/>
        <w:numPr>
          <w:ilvl w:val="0"/>
          <w:numId w:val="17"/>
        </w:numPr>
        <w:ind w:right="63"/>
        <w:jc w:val="both"/>
        <w:rPr>
          <w:rFonts w:cs="Times New Roman"/>
          <w:b w:val="0"/>
          <w:color w:val="000000" w:themeColor="text1"/>
        </w:rPr>
      </w:pPr>
      <w:r w:rsidRPr="00411245">
        <w:rPr>
          <w:rFonts w:cs="Times New Roman"/>
          <w:b w:val="0"/>
          <w:color w:val="000000" w:themeColor="text1"/>
        </w:rPr>
        <w:t>İş yükü temelli kredilerin geribildirimler doğrultusunda güncellendiğine ilişkin kanıtlar</w:t>
      </w:r>
    </w:p>
    <w:p w14:paraId="26BB5919" w14:textId="77777777" w:rsidR="006C21B5" w:rsidRPr="00411245" w:rsidRDefault="006C21B5" w:rsidP="006C21B5">
      <w:pPr>
        <w:pStyle w:val="Balk4"/>
        <w:numPr>
          <w:ilvl w:val="0"/>
          <w:numId w:val="17"/>
        </w:numPr>
        <w:spacing w:after="240"/>
        <w:ind w:right="63"/>
        <w:jc w:val="both"/>
        <w:rPr>
          <w:rFonts w:cs="Times New Roman"/>
          <w:b w:val="0"/>
        </w:rPr>
      </w:pPr>
      <w:r w:rsidRPr="00411245">
        <w:rPr>
          <w:rFonts w:cs="Times New Roman"/>
          <w:b w:val="0"/>
        </w:rPr>
        <w:t>Standart uygulamalar ve mevzuatın yanı sıra; kurumun ihtiyaçları doğrultusunda geliştirdiği özgün yaklaşım ve uygulamalarına ilişkin kanıtlar</w:t>
      </w:r>
    </w:p>
    <w:p w14:paraId="3DC73EBC" w14:textId="77777777" w:rsidR="00F13BD8" w:rsidRPr="00561C26" w:rsidRDefault="00F13BD8" w:rsidP="00F13BD8">
      <w:pPr>
        <w:ind w:right="63"/>
        <w:jc w:val="both"/>
        <w:rPr>
          <w:rFonts w:ascii="Times New Roman" w:hAnsi="Times New Roman" w:cs="Times New Roman"/>
          <w:b/>
          <w:sz w:val="24"/>
          <w:szCs w:val="24"/>
          <w:u w:val="single"/>
        </w:rPr>
      </w:pPr>
      <w:r w:rsidRPr="00561C26">
        <w:rPr>
          <w:rFonts w:ascii="Times New Roman" w:hAnsi="Times New Roman" w:cs="Times New Roman"/>
          <w:b/>
          <w:sz w:val="24"/>
          <w:szCs w:val="24"/>
          <w:u w:val="single"/>
        </w:rPr>
        <w:t>İLGİLİ BİRİM: Fakülte/Enstitü/MYO/YO/KUZEM/SEM/TÖMER</w:t>
      </w:r>
      <w:r w:rsidR="002715F0">
        <w:rPr>
          <w:rFonts w:ascii="Times New Roman" w:hAnsi="Times New Roman" w:cs="Times New Roman"/>
          <w:b/>
          <w:sz w:val="24"/>
          <w:szCs w:val="24"/>
          <w:u w:val="single"/>
        </w:rPr>
        <w:t xml:space="preserve">/Öğrenci </w:t>
      </w:r>
      <w:r w:rsidR="00B54278">
        <w:rPr>
          <w:rFonts w:ascii="Times New Roman" w:hAnsi="Times New Roman" w:cs="Times New Roman"/>
          <w:b/>
          <w:sz w:val="24"/>
          <w:szCs w:val="24"/>
          <w:u w:val="single"/>
        </w:rPr>
        <w:t>İşleri Dairesi Başkanlığı/KAPUM</w:t>
      </w:r>
    </w:p>
    <w:p w14:paraId="1FBE926F" w14:textId="77777777" w:rsidR="00F13BD8" w:rsidRPr="00561C26" w:rsidRDefault="00F13BD8" w:rsidP="00975993">
      <w:pPr>
        <w:pStyle w:val="Balk3"/>
      </w:pPr>
    </w:p>
    <w:p w14:paraId="6D046185" w14:textId="77777777" w:rsidR="00F13BD8" w:rsidRPr="00561C26" w:rsidRDefault="00F13BD8" w:rsidP="00F13BD8">
      <w:pPr>
        <w:pStyle w:val="Default"/>
        <w:rPr>
          <w:rFonts w:ascii="Times New Roman" w:hAnsi="Times New Roman" w:cs="Times New Roman"/>
          <w:b/>
          <w:i/>
          <w:color w:val="auto"/>
        </w:rPr>
      </w:pPr>
      <w:r w:rsidRPr="00561C26">
        <w:rPr>
          <w:rFonts w:ascii="Times New Roman" w:hAnsi="Times New Roman" w:cs="Times New Roman"/>
          <w:b/>
          <w:i/>
          <w:color w:val="auto"/>
        </w:rPr>
        <w:t xml:space="preserve">B.1.5. </w:t>
      </w:r>
      <w:proofErr w:type="spellStart"/>
      <w:r w:rsidRPr="00561C26">
        <w:rPr>
          <w:rFonts w:ascii="Times New Roman" w:hAnsi="Times New Roman" w:cs="Times New Roman"/>
          <w:b/>
          <w:i/>
          <w:color w:val="auto"/>
        </w:rPr>
        <w:t>Programların</w:t>
      </w:r>
      <w:proofErr w:type="spellEnd"/>
      <w:r w:rsidRPr="00561C26">
        <w:rPr>
          <w:rFonts w:ascii="Times New Roman" w:hAnsi="Times New Roman" w:cs="Times New Roman"/>
          <w:b/>
          <w:i/>
          <w:color w:val="auto"/>
        </w:rPr>
        <w:t xml:space="preserve"> </w:t>
      </w:r>
      <w:proofErr w:type="spellStart"/>
      <w:r w:rsidRPr="00561C26">
        <w:rPr>
          <w:rFonts w:ascii="Times New Roman" w:hAnsi="Times New Roman" w:cs="Times New Roman"/>
          <w:b/>
          <w:i/>
          <w:color w:val="auto"/>
        </w:rPr>
        <w:t>izlenmesi</w:t>
      </w:r>
      <w:proofErr w:type="spellEnd"/>
      <w:r w:rsidRPr="00561C26">
        <w:rPr>
          <w:rFonts w:ascii="Times New Roman" w:hAnsi="Times New Roman" w:cs="Times New Roman"/>
          <w:b/>
          <w:i/>
          <w:color w:val="auto"/>
        </w:rPr>
        <w:t xml:space="preserve"> </w:t>
      </w:r>
      <w:proofErr w:type="spellStart"/>
      <w:r w:rsidRPr="00561C26">
        <w:rPr>
          <w:rFonts w:ascii="Times New Roman" w:hAnsi="Times New Roman" w:cs="Times New Roman"/>
          <w:b/>
          <w:i/>
          <w:color w:val="auto"/>
        </w:rPr>
        <w:t>ve</w:t>
      </w:r>
      <w:proofErr w:type="spellEnd"/>
      <w:r w:rsidRPr="00561C26">
        <w:rPr>
          <w:rFonts w:ascii="Times New Roman" w:hAnsi="Times New Roman" w:cs="Times New Roman"/>
          <w:b/>
          <w:i/>
          <w:color w:val="auto"/>
        </w:rPr>
        <w:t xml:space="preserve"> </w:t>
      </w:r>
      <w:proofErr w:type="spellStart"/>
      <w:r w:rsidRPr="00561C26">
        <w:rPr>
          <w:rFonts w:ascii="Times New Roman" w:hAnsi="Times New Roman" w:cs="Times New Roman"/>
          <w:b/>
          <w:i/>
          <w:color w:val="auto"/>
        </w:rPr>
        <w:t>güncellenmesi</w:t>
      </w:r>
      <w:proofErr w:type="spellEnd"/>
      <w:r w:rsidRPr="00561C26">
        <w:rPr>
          <w:rFonts w:ascii="Times New Roman" w:hAnsi="Times New Roman" w:cs="Times New Roman"/>
          <w:b/>
          <w:i/>
          <w:color w:val="auto"/>
        </w:rPr>
        <w:t xml:space="preserve"> </w:t>
      </w:r>
    </w:p>
    <w:p w14:paraId="5C1E2A2B" w14:textId="77777777" w:rsidR="00F13BD8" w:rsidRPr="00561C26" w:rsidRDefault="00F13BD8" w:rsidP="00975993">
      <w:pPr>
        <w:pStyle w:val="Balk3"/>
      </w:pPr>
    </w:p>
    <w:p w14:paraId="0C44A165" w14:textId="77777777" w:rsidR="00F13BD8" w:rsidRPr="00561C26" w:rsidRDefault="00F13BD8" w:rsidP="00F13BD8">
      <w:pPr>
        <w:pStyle w:val="Balk4"/>
        <w:ind w:right="63"/>
        <w:jc w:val="center"/>
        <w:rPr>
          <w:rFonts w:cs="Times New Roman"/>
        </w:rPr>
      </w:pPr>
      <w:r w:rsidRPr="00561C26">
        <w:rPr>
          <w:rFonts w:cs="Times New Roman"/>
        </w:rPr>
        <w:t>Olgunluk düzeyi</w:t>
      </w:r>
    </w:p>
    <w:p w14:paraId="3FF05724" w14:textId="77777777" w:rsidR="00F13BD8" w:rsidRPr="00561C26" w:rsidRDefault="00F13BD8" w:rsidP="00975993">
      <w:pPr>
        <w:pStyle w:val="Balk3"/>
      </w:pPr>
    </w:p>
    <w:tbl>
      <w:tblPr>
        <w:tblStyle w:val="TabloKlavuzu"/>
        <w:tblW w:w="0" w:type="auto"/>
        <w:tblInd w:w="507" w:type="dxa"/>
        <w:tblLayout w:type="fixed"/>
        <w:tblLook w:val="04A0" w:firstRow="1" w:lastRow="0" w:firstColumn="1" w:lastColumn="0" w:noHBand="0" w:noVBand="1"/>
      </w:tblPr>
      <w:tblGrid>
        <w:gridCol w:w="1842"/>
        <w:gridCol w:w="1713"/>
        <w:gridCol w:w="1858"/>
        <w:gridCol w:w="1985"/>
        <w:gridCol w:w="1383"/>
      </w:tblGrid>
      <w:tr w:rsidR="00F13BD8" w:rsidRPr="00561C26" w14:paraId="60F1DC10" w14:textId="77777777" w:rsidTr="00542380">
        <w:tc>
          <w:tcPr>
            <w:tcW w:w="1842" w:type="dxa"/>
            <w:shd w:val="clear" w:color="auto" w:fill="auto"/>
          </w:tcPr>
          <w:p w14:paraId="024BC371" w14:textId="77777777" w:rsidR="00F13BD8" w:rsidRPr="00561C26" w:rsidRDefault="00F13BD8" w:rsidP="00975993">
            <w:pPr>
              <w:pStyle w:val="Balk3"/>
              <w:outlineLvl w:val="2"/>
            </w:pPr>
            <w:r w:rsidRPr="00561C26">
              <w:t>1</w:t>
            </w:r>
          </w:p>
        </w:tc>
        <w:tc>
          <w:tcPr>
            <w:tcW w:w="1713" w:type="dxa"/>
            <w:shd w:val="clear" w:color="auto" w:fill="auto"/>
          </w:tcPr>
          <w:p w14:paraId="2F9584D8" w14:textId="77777777" w:rsidR="00F13BD8" w:rsidRPr="00561C26" w:rsidRDefault="00F13BD8" w:rsidP="00975993">
            <w:pPr>
              <w:pStyle w:val="Balk3"/>
              <w:outlineLvl w:val="2"/>
            </w:pPr>
            <w:r w:rsidRPr="00561C26">
              <w:t>2</w:t>
            </w:r>
          </w:p>
        </w:tc>
        <w:tc>
          <w:tcPr>
            <w:tcW w:w="1858" w:type="dxa"/>
            <w:shd w:val="clear" w:color="auto" w:fill="auto"/>
          </w:tcPr>
          <w:p w14:paraId="16160E31" w14:textId="77777777" w:rsidR="00F13BD8" w:rsidRPr="00561C26" w:rsidRDefault="00F13BD8" w:rsidP="00975993">
            <w:pPr>
              <w:pStyle w:val="Balk3"/>
              <w:outlineLvl w:val="2"/>
            </w:pPr>
            <w:r w:rsidRPr="00561C26">
              <w:t>3</w:t>
            </w:r>
          </w:p>
        </w:tc>
        <w:tc>
          <w:tcPr>
            <w:tcW w:w="1985" w:type="dxa"/>
            <w:shd w:val="clear" w:color="auto" w:fill="auto"/>
          </w:tcPr>
          <w:p w14:paraId="672B2F5C" w14:textId="77777777" w:rsidR="00F13BD8" w:rsidRPr="00561C26" w:rsidRDefault="00F13BD8" w:rsidP="00975993">
            <w:pPr>
              <w:pStyle w:val="Balk3"/>
              <w:outlineLvl w:val="2"/>
            </w:pPr>
            <w:r w:rsidRPr="00561C26">
              <w:t>4</w:t>
            </w:r>
          </w:p>
        </w:tc>
        <w:tc>
          <w:tcPr>
            <w:tcW w:w="1383" w:type="dxa"/>
            <w:shd w:val="clear" w:color="auto" w:fill="auto"/>
          </w:tcPr>
          <w:p w14:paraId="7EC4DA26" w14:textId="77777777" w:rsidR="00F13BD8" w:rsidRPr="00561C26" w:rsidRDefault="00F13BD8" w:rsidP="00975993">
            <w:pPr>
              <w:pStyle w:val="Balk3"/>
              <w:outlineLvl w:val="2"/>
            </w:pPr>
            <w:r w:rsidRPr="00561C26">
              <w:t>5</w:t>
            </w:r>
          </w:p>
        </w:tc>
      </w:tr>
      <w:tr w:rsidR="00F13BD8" w:rsidRPr="00561C26" w14:paraId="0B8C9EFA" w14:textId="77777777" w:rsidTr="00542380">
        <w:tc>
          <w:tcPr>
            <w:tcW w:w="1842" w:type="dxa"/>
            <w:shd w:val="clear" w:color="auto" w:fill="auto"/>
          </w:tcPr>
          <w:p w14:paraId="3994402F" w14:textId="77777777" w:rsidR="00F13BD8" w:rsidRPr="00561C26" w:rsidRDefault="00F13BD8" w:rsidP="00542380">
            <w:pPr>
              <w:pStyle w:val="Default"/>
              <w:spacing w:line="276" w:lineRule="auto"/>
              <w:rPr>
                <w:rFonts w:ascii="Times New Roman" w:hAnsi="Times New Roman" w:cs="Times New Roman"/>
                <w:color w:val="auto"/>
                <w:sz w:val="20"/>
              </w:rPr>
            </w:pPr>
            <w:r w:rsidRPr="00561C26">
              <w:rPr>
                <w:rFonts w:ascii="Times New Roman" w:hAnsi="Times New Roman" w:cs="Times New Roman"/>
                <w:color w:val="auto"/>
                <w:sz w:val="20"/>
              </w:rPr>
              <w:t xml:space="preserve">Program </w:t>
            </w:r>
            <w:proofErr w:type="spellStart"/>
            <w:r w:rsidRPr="00561C26">
              <w:rPr>
                <w:rFonts w:ascii="Times New Roman" w:hAnsi="Times New Roman" w:cs="Times New Roman"/>
                <w:color w:val="auto"/>
                <w:sz w:val="20"/>
              </w:rPr>
              <w:t>çıktılarının</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izlenmesine</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ve</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güncellenmesine</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ilişkin</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mekanizma</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bulunmamaktadır</w:t>
            </w:r>
            <w:proofErr w:type="spellEnd"/>
            <w:r w:rsidRPr="00561C26">
              <w:rPr>
                <w:rFonts w:ascii="Times New Roman" w:hAnsi="Times New Roman" w:cs="Times New Roman"/>
                <w:color w:val="auto"/>
                <w:sz w:val="20"/>
              </w:rPr>
              <w:t xml:space="preserve">. </w:t>
            </w:r>
          </w:p>
        </w:tc>
        <w:tc>
          <w:tcPr>
            <w:tcW w:w="1713" w:type="dxa"/>
            <w:shd w:val="clear" w:color="auto" w:fill="auto"/>
          </w:tcPr>
          <w:p w14:paraId="076F13E9" w14:textId="77777777" w:rsidR="00F13BD8" w:rsidRPr="00561C26" w:rsidRDefault="00F13BD8" w:rsidP="00542380">
            <w:pPr>
              <w:pStyle w:val="Default"/>
              <w:spacing w:line="276" w:lineRule="auto"/>
              <w:rPr>
                <w:rFonts w:ascii="Times New Roman" w:hAnsi="Times New Roman" w:cs="Times New Roman"/>
                <w:color w:val="auto"/>
                <w:sz w:val="20"/>
              </w:rPr>
            </w:pPr>
            <w:r w:rsidRPr="00561C26">
              <w:rPr>
                <w:rFonts w:ascii="Times New Roman" w:hAnsi="Times New Roman" w:cs="Times New Roman"/>
                <w:color w:val="auto"/>
                <w:sz w:val="20"/>
              </w:rPr>
              <w:t xml:space="preserve">Program </w:t>
            </w:r>
            <w:proofErr w:type="spellStart"/>
            <w:r w:rsidRPr="00561C26">
              <w:rPr>
                <w:rFonts w:ascii="Times New Roman" w:hAnsi="Times New Roman" w:cs="Times New Roman"/>
                <w:color w:val="auto"/>
                <w:sz w:val="20"/>
              </w:rPr>
              <w:t>çıktılarının</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izlenmesine</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ve</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güncellenmesine</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ilişkin</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periyot</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ilke</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kural</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ve</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göstergeler</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oluşturulmuştur</w:t>
            </w:r>
            <w:proofErr w:type="spellEnd"/>
            <w:r w:rsidRPr="00561C26">
              <w:rPr>
                <w:rFonts w:ascii="Times New Roman" w:hAnsi="Times New Roman" w:cs="Times New Roman"/>
                <w:color w:val="auto"/>
                <w:sz w:val="20"/>
              </w:rPr>
              <w:t xml:space="preserve">. </w:t>
            </w:r>
          </w:p>
        </w:tc>
        <w:tc>
          <w:tcPr>
            <w:tcW w:w="1858" w:type="dxa"/>
            <w:shd w:val="clear" w:color="auto" w:fill="auto"/>
          </w:tcPr>
          <w:p w14:paraId="4B5B7409" w14:textId="77777777" w:rsidR="00F13BD8" w:rsidRPr="00561C26" w:rsidRDefault="00F13BD8" w:rsidP="00542380">
            <w:pPr>
              <w:pStyle w:val="Default"/>
              <w:spacing w:line="276" w:lineRule="auto"/>
              <w:rPr>
                <w:rFonts w:ascii="Times New Roman" w:hAnsi="Times New Roman" w:cs="Times New Roman"/>
                <w:color w:val="auto"/>
                <w:sz w:val="20"/>
              </w:rPr>
            </w:pPr>
            <w:proofErr w:type="spellStart"/>
            <w:r w:rsidRPr="00561C26">
              <w:rPr>
                <w:rFonts w:ascii="Times New Roman" w:hAnsi="Times New Roman" w:cs="Times New Roman"/>
                <w:color w:val="auto"/>
                <w:sz w:val="20"/>
              </w:rPr>
              <w:t>Programların</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genelinde</w:t>
            </w:r>
            <w:proofErr w:type="spellEnd"/>
            <w:r w:rsidRPr="00561C26">
              <w:rPr>
                <w:rFonts w:ascii="Times New Roman" w:hAnsi="Times New Roman" w:cs="Times New Roman"/>
                <w:color w:val="auto"/>
                <w:sz w:val="20"/>
              </w:rPr>
              <w:t xml:space="preserve"> program </w:t>
            </w:r>
            <w:proofErr w:type="spellStart"/>
            <w:r w:rsidRPr="00561C26">
              <w:rPr>
                <w:rFonts w:ascii="Times New Roman" w:hAnsi="Times New Roman" w:cs="Times New Roman"/>
                <w:color w:val="auto"/>
                <w:sz w:val="20"/>
              </w:rPr>
              <w:t>çıktılarının</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izlenmesine</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ve</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güncellenmesine</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ilişkin</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mekanizmalar</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işletilmektedir</w:t>
            </w:r>
            <w:proofErr w:type="spellEnd"/>
            <w:r w:rsidRPr="00561C26">
              <w:rPr>
                <w:rFonts w:ascii="Times New Roman" w:hAnsi="Times New Roman" w:cs="Times New Roman"/>
                <w:color w:val="auto"/>
                <w:sz w:val="20"/>
              </w:rPr>
              <w:t xml:space="preserve">. </w:t>
            </w:r>
          </w:p>
        </w:tc>
        <w:tc>
          <w:tcPr>
            <w:tcW w:w="1985" w:type="dxa"/>
            <w:shd w:val="clear" w:color="auto" w:fill="auto"/>
          </w:tcPr>
          <w:p w14:paraId="0E7F656C" w14:textId="77777777" w:rsidR="00F13BD8" w:rsidRPr="00561C26" w:rsidRDefault="00F13BD8" w:rsidP="00542380">
            <w:pPr>
              <w:pStyle w:val="Default"/>
              <w:spacing w:line="276" w:lineRule="auto"/>
              <w:rPr>
                <w:rFonts w:ascii="Times New Roman" w:hAnsi="Times New Roman" w:cs="Times New Roman"/>
                <w:color w:val="auto"/>
                <w:sz w:val="20"/>
              </w:rPr>
            </w:pPr>
            <w:r w:rsidRPr="006C21B5">
              <w:rPr>
                <w:rFonts w:ascii="Times New Roman" w:hAnsi="Times New Roman" w:cs="Times New Roman"/>
                <w:color w:val="auto"/>
                <w:sz w:val="20"/>
                <w:highlight w:val="cyan"/>
              </w:rPr>
              <w:t xml:space="preserve">Program </w:t>
            </w:r>
            <w:proofErr w:type="spellStart"/>
            <w:r w:rsidRPr="006C21B5">
              <w:rPr>
                <w:rFonts w:ascii="Times New Roman" w:hAnsi="Times New Roman" w:cs="Times New Roman"/>
                <w:color w:val="auto"/>
                <w:sz w:val="20"/>
                <w:highlight w:val="cyan"/>
              </w:rPr>
              <w:t>çıktıları</w:t>
            </w:r>
            <w:proofErr w:type="spellEnd"/>
            <w:r w:rsidRPr="006C21B5">
              <w:rPr>
                <w:rFonts w:ascii="Times New Roman" w:hAnsi="Times New Roman" w:cs="Times New Roman"/>
                <w:color w:val="auto"/>
                <w:sz w:val="20"/>
                <w:highlight w:val="cyan"/>
              </w:rPr>
              <w:t xml:space="preserve"> </w:t>
            </w:r>
            <w:proofErr w:type="spellStart"/>
            <w:r w:rsidRPr="006C21B5">
              <w:rPr>
                <w:rFonts w:ascii="Times New Roman" w:hAnsi="Times New Roman" w:cs="Times New Roman"/>
                <w:color w:val="auto"/>
                <w:sz w:val="20"/>
                <w:highlight w:val="cyan"/>
              </w:rPr>
              <w:t>bu</w:t>
            </w:r>
            <w:proofErr w:type="spellEnd"/>
            <w:r w:rsidRPr="006C21B5">
              <w:rPr>
                <w:rFonts w:ascii="Times New Roman" w:hAnsi="Times New Roman" w:cs="Times New Roman"/>
                <w:color w:val="auto"/>
                <w:sz w:val="20"/>
                <w:highlight w:val="cyan"/>
              </w:rPr>
              <w:t xml:space="preserve"> </w:t>
            </w:r>
            <w:proofErr w:type="spellStart"/>
            <w:r w:rsidRPr="006C21B5">
              <w:rPr>
                <w:rFonts w:ascii="Times New Roman" w:hAnsi="Times New Roman" w:cs="Times New Roman"/>
                <w:color w:val="auto"/>
                <w:sz w:val="20"/>
                <w:highlight w:val="cyan"/>
              </w:rPr>
              <w:t>mekanizmalar</w:t>
            </w:r>
            <w:proofErr w:type="spellEnd"/>
            <w:r w:rsidRPr="006C21B5">
              <w:rPr>
                <w:rFonts w:ascii="Times New Roman" w:hAnsi="Times New Roman" w:cs="Times New Roman"/>
                <w:color w:val="auto"/>
                <w:sz w:val="20"/>
                <w:highlight w:val="cyan"/>
              </w:rPr>
              <w:t xml:space="preserve"> </w:t>
            </w:r>
            <w:proofErr w:type="spellStart"/>
            <w:r w:rsidRPr="006C21B5">
              <w:rPr>
                <w:rFonts w:ascii="Times New Roman" w:hAnsi="Times New Roman" w:cs="Times New Roman"/>
                <w:color w:val="auto"/>
                <w:sz w:val="20"/>
                <w:highlight w:val="cyan"/>
              </w:rPr>
              <w:t>ile</w:t>
            </w:r>
            <w:proofErr w:type="spellEnd"/>
            <w:r w:rsidRPr="006C21B5">
              <w:rPr>
                <w:rFonts w:ascii="Times New Roman" w:hAnsi="Times New Roman" w:cs="Times New Roman"/>
                <w:color w:val="auto"/>
                <w:sz w:val="20"/>
                <w:highlight w:val="cyan"/>
              </w:rPr>
              <w:t xml:space="preserve"> </w:t>
            </w:r>
            <w:proofErr w:type="spellStart"/>
            <w:r w:rsidRPr="006C21B5">
              <w:rPr>
                <w:rFonts w:ascii="Times New Roman" w:hAnsi="Times New Roman" w:cs="Times New Roman"/>
                <w:color w:val="auto"/>
                <w:sz w:val="20"/>
                <w:highlight w:val="cyan"/>
              </w:rPr>
              <w:t>izlenmekte</w:t>
            </w:r>
            <w:proofErr w:type="spellEnd"/>
            <w:r w:rsidRPr="006C21B5">
              <w:rPr>
                <w:rFonts w:ascii="Times New Roman" w:hAnsi="Times New Roman" w:cs="Times New Roman"/>
                <w:color w:val="auto"/>
                <w:sz w:val="20"/>
                <w:highlight w:val="cyan"/>
              </w:rPr>
              <w:t xml:space="preserve"> </w:t>
            </w:r>
            <w:proofErr w:type="spellStart"/>
            <w:r w:rsidRPr="006C21B5">
              <w:rPr>
                <w:rFonts w:ascii="Times New Roman" w:hAnsi="Times New Roman" w:cs="Times New Roman"/>
                <w:color w:val="auto"/>
                <w:sz w:val="20"/>
                <w:highlight w:val="cyan"/>
              </w:rPr>
              <w:t>ve</w:t>
            </w:r>
            <w:proofErr w:type="spellEnd"/>
            <w:r w:rsidRPr="006C21B5">
              <w:rPr>
                <w:rFonts w:ascii="Times New Roman" w:hAnsi="Times New Roman" w:cs="Times New Roman"/>
                <w:color w:val="auto"/>
                <w:sz w:val="20"/>
                <w:highlight w:val="cyan"/>
              </w:rPr>
              <w:t xml:space="preserve"> </w:t>
            </w:r>
            <w:proofErr w:type="spellStart"/>
            <w:r w:rsidRPr="006C21B5">
              <w:rPr>
                <w:rFonts w:ascii="Times New Roman" w:hAnsi="Times New Roman" w:cs="Times New Roman"/>
                <w:color w:val="auto"/>
                <w:sz w:val="20"/>
                <w:highlight w:val="cyan"/>
              </w:rPr>
              <w:t>ilgili</w:t>
            </w:r>
            <w:proofErr w:type="spellEnd"/>
            <w:r w:rsidRPr="006C21B5">
              <w:rPr>
                <w:rFonts w:ascii="Times New Roman" w:hAnsi="Times New Roman" w:cs="Times New Roman"/>
                <w:color w:val="auto"/>
                <w:sz w:val="20"/>
                <w:highlight w:val="cyan"/>
              </w:rPr>
              <w:t xml:space="preserve"> </w:t>
            </w:r>
            <w:proofErr w:type="spellStart"/>
            <w:r w:rsidRPr="006C21B5">
              <w:rPr>
                <w:rFonts w:ascii="Times New Roman" w:hAnsi="Times New Roman" w:cs="Times New Roman"/>
                <w:color w:val="auto"/>
                <w:sz w:val="20"/>
                <w:highlight w:val="cyan"/>
              </w:rPr>
              <w:t>paydaşların</w:t>
            </w:r>
            <w:proofErr w:type="spellEnd"/>
            <w:r w:rsidRPr="006C21B5">
              <w:rPr>
                <w:rFonts w:ascii="Times New Roman" w:hAnsi="Times New Roman" w:cs="Times New Roman"/>
                <w:color w:val="auto"/>
                <w:sz w:val="20"/>
                <w:highlight w:val="cyan"/>
              </w:rPr>
              <w:t xml:space="preserve"> </w:t>
            </w:r>
            <w:proofErr w:type="spellStart"/>
            <w:r w:rsidRPr="006C21B5">
              <w:rPr>
                <w:rFonts w:ascii="Times New Roman" w:hAnsi="Times New Roman" w:cs="Times New Roman"/>
                <w:color w:val="auto"/>
                <w:sz w:val="20"/>
                <w:highlight w:val="cyan"/>
              </w:rPr>
              <w:t>görüşleri</w:t>
            </w:r>
            <w:proofErr w:type="spellEnd"/>
            <w:r w:rsidRPr="006C21B5">
              <w:rPr>
                <w:rFonts w:ascii="Times New Roman" w:hAnsi="Times New Roman" w:cs="Times New Roman"/>
                <w:color w:val="auto"/>
                <w:sz w:val="20"/>
                <w:highlight w:val="cyan"/>
              </w:rPr>
              <w:t xml:space="preserve"> de </w:t>
            </w:r>
            <w:proofErr w:type="spellStart"/>
            <w:r w:rsidRPr="006C21B5">
              <w:rPr>
                <w:rFonts w:ascii="Times New Roman" w:hAnsi="Times New Roman" w:cs="Times New Roman"/>
                <w:color w:val="auto"/>
                <w:sz w:val="20"/>
                <w:highlight w:val="cyan"/>
              </w:rPr>
              <w:t>alınarak</w:t>
            </w:r>
            <w:proofErr w:type="spellEnd"/>
            <w:r w:rsidRPr="006C21B5">
              <w:rPr>
                <w:rFonts w:ascii="Times New Roman" w:hAnsi="Times New Roman" w:cs="Times New Roman"/>
                <w:color w:val="auto"/>
                <w:sz w:val="20"/>
                <w:highlight w:val="cyan"/>
              </w:rPr>
              <w:t xml:space="preserve"> </w:t>
            </w:r>
            <w:proofErr w:type="spellStart"/>
            <w:r w:rsidRPr="006C21B5">
              <w:rPr>
                <w:rFonts w:ascii="Times New Roman" w:hAnsi="Times New Roman" w:cs="Times New Roman"/>
                <w:color w:val="auto"/>
                <w:sz w:val="20"/>
                <w:highlight w:val="cyan"/>
              </w:rPr>
              <w:t>güncellenmektedir</w:t>
            </w:r>
            <w:proofErr w:type="spellEnd"/>
            <w:r w:rsidRPr="006C21B5">
              <w:rPr>
                <w:rFonts w:ascii="Times New Roman" w:hAnsi="Times New Roman" w:cs="Times New Roman"/>
                <w:color w:val="auto"/>
                <w:sz w:val="20"/>
                <w:highlight w:val="cyan"/>
              </w:rPr>
              <w:t>.</w:t>
            </w:r>
            <w:r w:rsidRPr="00561C26">
              <w:rPr>
                <w:rFonts w:ascii="Times New Roman" w:hAnsi="Times New Roman" w:cs="Times New Roman"/>
                <w:color w:val="auto"/>
                <w:sz w:val="20"/>
              </w:rPr>
              <w:t xml:space="preserve"> </w:t>
            </w:r>
          </w:p>
        </w:tc>
        <w:tc>
          <w:tcPr>
            <w:tcW w:w="1383" w:type="dxa"/>
            <w:shd w:val="clear" w:color="auto" w:fill="auto"/>
          </w:tcPr>
          <w:p w14:paraId="4862A624" w14:textId="77777777" w:rsidR="00F13BD8" w:rsidRPr="00561C26" w:rsidRDefault="00F13BD8" w:rsidP="00542380">
            <w:pPr>
              <w:pStyle w:val="Default"/>
              <w:spacing w:line="276" w:lineRule="auto"/>
              <w:rPr>
                <w:rFonts w:ascii="Times New Roman" w:hAnsi="Times New Roman" w:cs="Times New Roman"/>
                <w:color w:val="auto"/>
                <w:sz w:val="20"/>
              </w:rPr>
            </w:pPr>
            <w:proofErr w:type="spellStart"/>
            <w:r w:rsidRPr="00561C26">
              <w:rPr>
                <w:rFonts w:ascii="Times New Roman" w:hAnsi="Times New Roman" w:cs="Times New Roman"/>
                <w:color w:val="auto"/>
                <w:sz w:val="20"/>
              </w:rPr>
              <w:t>İçselleştirilmiş</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sistematik</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sürdürülebilir</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ve</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örnek</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gösterilebilir</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uygulamalar</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bulunmaktadır</w:t>
            </w:r>
            <w:proofErr w:type="spellEnd"/>
            <w:r w:rsidRPr="00561C26">
              <w:rPr>
                <w:rFonts w:ascii="Times New Roman" w:hAnsi="Times New Roman" w:cs="Times New Roman"/>
                <w:color w:val="auto"/>
                <w:sz w:val="20"/>
              </w:rPr>
              <w:t xml:space="preserve">. </w:t>
            </w:r>
          </w:p>
        </w:tc>
      </w:tr>
    </w:tbl>
    <w:p w14:paraId="2CBBA5E0" w14:textId="77777777" w:rsidR="00F13BD8" w:rsidRPr="00561C26" w:rsidRDefault="00F13BD8" w:rsidP="00975993">
      <w:pPr>
        <w:pStyle w:val="Balk3"/>
      </w:pPr>
    </w:p>
    <w:p w14:paraId="35D76009" w14:textId="77777777" w:rsidR="00F13BD8" w:rsidRPr="00561C26" w:rsidRDefault="00F13BD8" w:rsidP="00F13BD8">
      <w:pPr>
        <w:pStyle w:val="Balk4"/>
        <w:ind w:right="63"/>
        <w:jc w:val="both"/>
        <w:rPr>
          <w:rFonts w:cs="Times New Roman"/>
          <w:i w:val="0"/>
          <w:u w:val="single"/>
        </w:rPr>
      </w:pPr>
      <w:r w:rsidRPr="00561C26">
        <w:rPr>
          <w:rFonts w:cs="Times New Roman"/>
          <w:i w:val="0"/>
          <w:u w:val="single"/>
        </w:rPr>
        <w:t>AÇIKLAMA:</w:t>
      </w:r>
    </w:p>
    <w:p w14:paraId="228C150F" w14:textId="77777777" w:rsidR="00F13BD8" w:rsidRPr="00561C26" w:rsidRDefault="00F13BD8" w:rsidP="00F13BD8">
      <w:pPr>
        <w:pStyle w:val="Balk4"/>
        <w:ind w:right="63"/>
        <w:jc w:val="both"/>
        <w:rPr>
          <w:rFonts w:cs="Times New Roman"/>
          <w:i w:val="0"/>
          <w:u w:val="single"/>
        </w:rPr>
      </w:pPr>
    </w:p>
    <w:p w14:paraId="7310A77A" w14:textId="77777777" w:rsidR="00F13BD8" w:rsidRPr="00561C26" w:rsidRDefault="00F13BD8" w:rsidP="00F13BD8">
      <w:pPr>
        <w:pStyle w:val="Balk4"/>
        <w:ind w:right="63"/>
        <w:jc w:val="both"/>
        <w:rPr>
          <w:rFonts w:cs="Times New Roman"/>
        </w:rPr>
      </w:pPr>
      <w:r w:rsidRPr="00561C26">
        <w:rPr>
          <w:rFonts w:cs="Times New Roman"/>
        </w:rPr>
        <w:t>Örnek Kanıtlar</w:t>
      </w:r>
    </w:p>
    <w:p w14:paraId="60F5FB04" w14:textId="77777777" w:rsidR="00F13BD8" w:rsidRPr="00561C26" w:rsidRDefault="00F13BD8" w:rsidP="00F13BD8">
      <w:pPr>
        <w:widowControl/>
        <w:autoSpaceDE w:val="0"/>
        <w:autoSpaceDN w:val="0"/>
        <w:adjustRightInd w:val="0"/>
        <w:jc w:val="both"/>
        <w:rPr>
          <w:rFonts w:ascii="Times New Roman" w:hAnsi="Times New Roman" w:cs="Times New Roman"/>
          <w:sz w:val="24"/>
          <w:szCs w:val="24"/>
        </w:rPr>
      </w:pPr>
    </w:p>
    <w:p w14:paraId="2139CAE1" w14:textId="77777777" w:rsidR="006C21B5" w:rsidRPr="00022C30" w:rsidRDefault="006C21B5" w:rsidP="006C21B5">
      <w:pPr>
        <w:pStyle w:val="ListeParagraf"/>
        <w:widowControl/>
        <w:numPr>
          <w:ilvl w:val="0"/>
          <w:numId w:val="19"/>
        </w:numPr>
        <w:autoSpaceDE w:val="0"/>
        <w:autoSpaceDN w:val="0"/>
        <w:adjustRightInd w:val="0"/>
        <w:ind w:left="567" w:hanging="283"/>
        <w:jc w:val="both"/>
        <w:rPr>
          <w:rFonts w:ascii="Times New Roman" w:hAnsi="Times New Roman" w:cs="Times New Roman"/>
          <w:color w:val="000000"/>
          <w:sz w:val="24"/>
          <w:szCs w:val="24"/>
        </w:rPr>
      </w:pPr>
      <w:r w:rsidRPr="00411245">
        <w:rPr>
          <w:rFonts w:ascii="Times New Roman" w:hAnsi="Times New Roman" w:cs="Times New Roman"/>
          <w:i/>
          <w:iCs/>
          <w:color w:val="000000"/>
          <w:sz w:val="24"/>
          <w:szCs w:val="24"/>
        </w:rPr>
        <w:t xml:space="preserve">Programların izlenmesi ve güncellenmesine ilişkin periyot (yıllık ve program süresinin sonunda) ilke, kural, gösterge, plan ve uygulamalar </w:t>
      </w:r>
    </w:p>
    <w:p w14:paraId="4128DAB4" w14:textId="77777777" w:rsidR="006C21B5" w:rsidRPr="00A8157C" w:rsidRDefault="00387764" w:rsidP="006C21B5">
      <w:pPr>
        <w:widowControl/>
        <w:autoSpaceDE w:val="0"/>
        <w:autoSpaceDN w:val="0"/>
        <w:adjustRightInd w:val="0"/>
        <w:ind w:firstLine="567"/>
        <w:jc w:val="both"/>
        <w:rPr>
          <w:rStyle w:val="Kpr"/>
          <w:rFonts w:eastAsia="Times New Roman"/>
          <w:bCs/>
          <w:i/>
        </w:rPr>
      </w:pPr>
      <w:hyperlink r:id="rId31" w:history="1">
        <w:r w:rsidR="006C21B5" w:rsidRPr="00A8157C">
          <w:rPr>
            <w:rStyle w:val="Kpr"/>
            <w:rFonts w:ascii="Times New Roman" w:eastAsia="Times New Roman" w:hAnsi="Times New Roman" w:cs="Times New Roman"/>
            <w:bCs/>
            <w:i/>
            <w:sz w:val="24"/>
            <w:szCs w:val="24"/>
          </w:rPr>
          <w:t>https://oidb.kku.edu.tr/Idari/Sayfa/Index?Sayfa=AkaTakvim</w:t>
        </w:r>
      </w:hyperlink>
    </w:p>
    <w:p w14:paraId="575AF15F" w14:textId="77777777" w:rsidR="006C21B5" w:rsidRPr="00A8157C" w:rsidRDefault="00387764" w:rsidP="006C21B5">
      <w:pPr>
        <w:widowControl/>
        <w:autoSpaceDE w:val="0"/>
        <w:autoSpaceDN w:val="0"/>
        <w:adjustRightInd w:val="0"/>
        <w:ind w:firstLine="567"/>
        <w:jc w:val="both"/>
        <w:rPr>
          <w:rStyle w:val="Kpr"/>
          <w:rFonts w:eastAsia="Times New Roman"/>
          <w:bCs/>
          <w:i/>
        </w:rPr>
      </w:pPr>
      <w:hyperlink r:id="rId32" w:history="1">
        <w:r w:rsidR="006C21B5" w:rsidRPr="00A8157C">
          <w:rPr>
            <w:rStyle w:val="Kpr"/>
            <w:rFonts w:ascii="Times New Roman" w:eastAsia="Times New Roman" w:hAnsi="Times New Roman" w:cs="Times New Roman"/>
            <w:bCs/>
            <w:i/>
            <w:sz w:val="24"/>
            <w:szCs w:val="24"/>
          </w:rPr>
          <w:t>https://oidb.kku.edu.tr/Idari/Sayfa/Index?Sayfa=KanunveYonetmelik</w:t>
        </w:r>
      </w:hyperlink>
    </w:p>
    <w:p w14:paraId="56EABC60" w14:textId="77777777" w:rsidR="006C21B5" w:rsidRPr="00411245" w:rsidRDefault="006C21B5" w:rsidP="006C21B5">
      <w:pPr>
        <w:pStyle w:val="ListeParagraf"/>
        <w:widowControl/>
        <w:autoSpaceDE w:val="0"/>
        <w:autoSpaceDN w:val="0"/>
        <w:adjustRightInd w:val="0"/>
        <w:ind w:left="567"/>
        <w:jc w:val="both"/>
        <w:rPr>
          <w:rFonts w:ascii="Times New Roman" w:hAnsi="Times New Roman" w:cs="Times New Roman"/>
          <w:color w:val="000000"/>
          <w:sz w:val="24"/>
          <w:szCs w:val="24"/>
        </w:rPr>
      </w:pPr>
    </w:p>
    <w:p w14:paraId="06499A2D" w14:textId="77777777" w:rsidR="006C21B5" w:rsidRPr="0085640D" w:rsidRDefault="006C21B5" w:rsidP="006C21B5">
      <w:pPr>
        <w:pStyle w:val="ListeParagraf"/>
        <w:widowControl/>
        <w:numPr>
          <w:ilvl w:val="1"/>
          <w:numId w:val="18"/>
        </w:numPr>
        <w:autoSpaceDE w:val="0"/>
        <w:autoSpaceDN w:val="0"/>
        <w:adjustRightInd w:val="0"/>
        <w:ind w:left="567" w:hanging="283"/>
        <w:jc w:val="both"/>
        <w:rPr>
          <w:rFonts w:ascii="Times New Roman" w:hAnsi="Times New Roman" w:cs="Times New Roman"/>
          <w:color w:val="000000"/>
          <w:sz w:val="24"/>
          <w:szCs w:val="24"/>
        </w:rPr>
      </w:pPr>
      <w:r w:rsidRPr="00411245">
        <w:rPr>
          <w:rFonts w:ascii="Times New Roman" w:hAnsi="Times New Roman" w:cs="Times New Roman"/>
          <w:i/>
          <w:iCs/>
          <w:color w:val="000000"/>
          <w:sz w:val="24"/>
          <w:szCs w:val="24"/>
        </w:rPr>
        <w:lastRenderedPageBreak/>
        <w:t>Kurumun misyon, vizyon ve hedefleri doğrultusunda programlarını güncellemek üzere kurduğu mekanizma örnekleri</w:t>
      </w:r>
    </w:p>
    <w:bookmarkStart w:id="3" w:name="_GoBack"/>
    <w:p w14:paraId="50AC6805" w14:textId="77777777" w:rsidR="006C21B5" w:rsidRPr="0085640D" w:rsidRDefault="00387764" w:rsidP="006C21B5">
      <w:pPr>
        <w:widowControl/>
        <w:autoSpaceDE w:val="0"/>
        <w:autoSpaceDN w:val="0"/>
        <w:adjustRightInd w:val="0"/>
        <w:ind w:firstLine="567"/>
        <w:jc w:val="both"/>
        <w:rPr>
          <w:rFonts w:ascii="Times New Roman" w:hAnsi="Times New Roman" w:cs="Times New Roman"/>
          <w:color w:val="000000"/>
          <w:sz w:val="24"/>
          <w:szCs w:val="24"/>
        </w:rPr>
      </w:pPr>
      <w:r>
        <w:fldChar w:fldCharType="begin"/>
      </w:r>
      <w:r>
        <w:instrText xml:space="preserve"> HYPERLINK "https://onlinesinavnasilolacak.kku.edu.tr/Idari/Duyuru/Index/16770" </w:instrText>
      </w:r>
      <w:r>
        <w:fldChar w:fldCharType="separate"/>
      </w:r>
      <w:r w:rsidR="006C21B5" w:rsidRPr="0085640D">
        <w:rPr>
          <w:rStyle w:val="Kpr"/>
          <w:rFonts w:ascii="Times New Roman" w:hAnsi="Times New Roman" w:cs="Times New Roman"/>
          <w:sz w:val="24"/>
          <w:szCs w:val="24"/>
        </w:rPr>
        <w:t>https://onlinesinavnasilolacak.kku.edu.tr/Idari/Duyuru/Index/16770</w:t>
      </w:r>
      <w:r>
        <w:rPr>
          <w:rStyle w:val="Kpr"/>
          <w:rFonts w:ascii="Times New Roman" w:hAnsi="Times New Roman" w:cs="Times New Roman"/>
          <w:sz w:val="24"/>
          <w:szCs w:val="24"/>
        </w:rPr>
        <w:fldChar w:fldCharType="end"/>
      </w:r>
    </w:p>
    <w:bookmarkEnd w:id="3"/>
    <w:p w14:paraId="011F6016" w14:textId="77777777" w:rsidR="006C21B5" w:rsidRPr="00411245" w:rsidRDefault="006C21B5" w:rsidP="006C21B5">
      <w:pPr>
        <w:pStyle w:val="ListeParagraf"/>
        <w:widowControl/>
        <w:autoSpaceDE w:val="0"/>
        <w:autoSpaceDN w:val="0"/>
        <w:adjustRightInd w:val="0"/>
        <w:ind w:left="567"/>
        <w:jc w:val="both"/>
        <w:rPr>
          <w:rFonts w:ascii="Times New Roman" w:hAnsi="Times New Roman" w:cs="Times New Roman"/>
          <w:color w:val="000000"/>
          <w:sz w:val="24"/>
          <w:szCs w:val="24"/>
        </w:rPr>
      </w:pPr>
      <w:r w:rsidRPr="00411245">
        <w:rPr>
          <w:rFonts w:ascii="Times New Roman" w:hAnsi="Times New Roman" w:cs="Times New Roman"/>
          <w:i/>
          <w:iCs/>
          <w:color w:val="000000"/>
          <w:sz w:val="24"/>
          <w:szCs w:val="24"/>
        </w:rPr>
        <w:t xml:space="preserve"> </w:t>
      </w:r>
    </w:p>
    <w:p w14:paraId="2BB5DE6C" w14:textId="77777777" w:rsidR="006C21B5" w:rsidRPr="00411245" w:rsidRDefault="006C21B5" w:rsidP="006C21B5">
      <w:pPr>
        <w:pStyle w:val="ListeParagraf"/>
        <w:widowControl/>
        <w:numPr>
          <w:ilvl w:val="1"/>
          <w:numId w:val="18"/>
        </w:numPr>
        <w:autoSpaceDE w:val="0"/>
        <w:autoSpaceDN w:val="0"/>
        <w:adjustRightInd w:val="0"/>
        <w:ind w:left="567" w:hanging="283"/>
        <w:jc w:val="both"/>
        <w:rPr>
          <w:rFonts w:ascii="Times New Roman" w:hAnsi="Times New Roman" w:cs="Times New Roman"/>
          <w:color w:val="000000"/>
          <w:sz w:val="24"/>
          <w:szCs w:val="24"/>
        </w:rPr>
      </w:pPr>
      <w:r w:rsidRPr="00411245">
        <w:rPr>
          <w:rFonts w:ascii="Times New Roman" w:hAnsi="Times New Roman" w:cs="Times New Roman"/>
          <w:i/>
          <w:iCs/>
          <w:color w:val="000000"/>
          <w:sz w:val="24"/>
          <w:szCs w:val="24"/>
        </w:rPr>
        <w:t xml:space="preserve">Programların yıllık öz değerlendirme raporları (Program çıktıları açısından değerlendirme) </w:t>
      </w:r>
    </w:p>
    <w:p w14:paraId="7B229213" w14:textId="77777777" w:rsidR="006C21B5" w:rsidRPr="000C3A91" w:rsidRDefault="006C21B5" w:rsidP="006C21B5">
      <w:pPr>
        <w:pStyle w:val="ListeParagraf"/>
        <w:widowControl/>
        <w:numPr>
          <w:ilvl w:val="1"/>
          <w:numId w:val="18"/>
        </w:numPr>
        <w:autoSpaceDE w:val="0"/>
        <w:autoSpaceDN w:val="0"/>
        <w:adjustRightInd w:val="0"/>
        <w:ind w:left="567" w:hanging="283"/>
        <w:jc w:val="both"/>
        <w:rPr>
          <w:rFonts w:ascii="Times New Roman" w:hAnsi="Times New Roman" w:cs="Times New Roman"/>
          <w:color w:val="000000"/>
          <w:sz w:val="24"/>
          <w:szCs w:val="24"/>
        </w:rPr>
      </w:pPr>
      <w:r w:rsidRPr="00411245">
        <w:rPr>
          <w:rFonts w:ascii="Times New Roman" w:hAnsi="Times New Roman" w:cs="Times New Roman"/>
          <w:i/>
          <w:iCs/>
          <w:color w:val="000000"/>
          <w:sz w:val="24"/>
          <w:szCs w:val="24"/>
        </w:rPr>
        <w:t>Program çıktılarına ulaşılıp ulaşılmadığını izleyen sistemler (Bilgi Yönetim Sistemi)</w:t>
      </w:r>
    </w:p>
    <w:p w14:paraId="784ADB1F" w14:textId="77777777" w:rsidR="006C21B5" w:rsidRPr="00411245" w:rsidRDefault="00387764" w:rsidP="006C21B5">
      <w:pPr>
        <w:widowControl/>
        <w:autoSpaceDE w:val="0"/>
        <w:autoSpaceDN w:val="0"/>
        <w:adjustRightInd w:val="0"/>
        <w:ind w:firstLine="567"/>
        <w:jc w:val="both"/>
        <w:rPr>
          <w:rFonts w:ascii="Times New Roman" w:hAnsi="Times New Roman" w:cs="Times New Roman"/>
          <w:color w:val="000000"/>
          <w:sz w:val="24"/>
          <w:szCs w:val="24"/>
        </w:rPr>
      </w:pPr>
      <w:hyperlink r:id="rId33" w:history="1">
        <w:r w:rsidR="006C21B5" w:rsidRPr="000C3A91">
          <w:rPr>
            <w:rStyle w:val="Kpr"/>
            <w:rFonts w:ascii="Times New Roman" w:hAnsi="Times New Roman" w:cs="Times New Roman"/>
            <w:i/>
            <w:iCs/>
            <w:sz w:val="24"/>
            <w:szCs w:val="24"/>
          </w:rPr>
          <w:t>https://ogrenciportal.kku.edu.tr/</w:t>
        </w:r>
      </w:hyperlink>
      <w:r w:rsidR="006C21B5" w:rsidRPr="00411245">
        <w:rPr>
          <w:rFonts w:ascii="Times New Roman" w:hAnsi="Times New Roman" w:cs="Times New Roman"/>
          <w:i/>
          <w:iCs/>
          <w:color w:val="000000"/>
          <w:sz w:val="24"/>
          <w:szCs w:val="24"/>
        </w:rPr>
        <w:t xml:space="preserve"> </w:t>
      </w:r>
    </w:p>
    <w:p w14:paraId="6AC5325D" w14:textId="77777777" w:rsidR="006C21B5" w:rsidRPr="00411245" w:rsidRDefault="006C21B5" w:rsidP="006C21B5">
      <w:pPr>
        <w:pStyle w:val="ListeParagraf"/>
        <w:widowControl/>
        <w:numPr>
          <w:ilvl w:val="1"/>
          <w:numId w:val="18"/>
        </w:numPr>
        <w:autoSpaceDE w:val="0"/>
        <w:autoSpaceDN w:val="0"/>
        <w:adjustRightInd w:val="0"/>
        <w:ind w:left="567" w:hanging="283"/>
        <w:jc w:val="both"/>
        <w:rPr>
          <w:rFonts w:ascii="Times New Roman" w:hAnsi="Times New Roman" w:cs="Times New Roman"/>
          <w:color w:val="000000"/>
          <w:sz w:val="24"/>
          <w:szCs w:val="24"/>
        </w:rPr>
      </w:pPr>
      <w:r w:rsidRPr="00411245">
        <w:rPr>
          <w:rFonts w:ascii="Times New Roman" w:hAnsi="Times New Roman" w:cs="Times New Roman"/>
          <w:i/>
          <w:iCs/>
          <w:color w:val="000000"/>
          <w:sz w:val="24"/>
          <w:szCs w:val="24"/>
        </w:rPr>
        <w:t xml:space="preserve">Programların yıllık ve program süresi temelli izlemelerden hareketle yapılan iyileştirmeler </w:t>
      </w:r>
    </w:p>
    <w:p w14:paraId="2A2A0E9A" w14:textId="77777777" w:rsidR="006C21B5" w:rsidRPr="00411245" w:rsidRDefault="006C21B5" w:rsidP="006C21B5">
      <w:pPr>
        <w:pStyle w:val="ListeParagraf"/>
        <w:widowControl/>
        <w:numPr>
          <w:ilvl w:val="1"/>
          <w:numId w:val="18"/>
        </w:numPr>
        <w:autoSpaceDE w:val="0"/>
        <w:autoSpaceDN w:val="0"/>
        <w:adjustRightInd w:val="0"/>
        <w:ind w:left="567" w:hanging="283"/>
        <w:jc w:val="both"/>
        <w:rPr>
          <w:rFonts w:ascii="Times New Roman" w:hAnsi="Times New Roman" w:cs="Times New Roman"/>
          <w:color w:val="000000"/>
          <w:sz w:val="24"/>
          <w:szCs w:val="24"/>
        </w:rPr>
      </w:pPr>
      <w:r w:rsidRPr="00411245">
        <w:rPr>
          <w:rFonts w:ascii="Times New Roman" w:hAnsi="Times New Roman" w:cs="Times New Roman"/>
          <w:i/>
          <w:iCs/>
          <w:color w:val="000000"/>
          <w:sz w:val="24"/>
          <w:szCs w:val="24"/>
        </w:rPr>
        <w:t xml:space="preserve">Yapılan iyileştirmeler ve değişiklikler konusunda paydaşların bilgilendirildiği uygulamalar </w:t>
      </w:r>
    </w:p>
    <w:p w14:paraId="2A7EE451" w14:textId="77777777" w:rsidR="006C21B5" w:rsidRPr="00411245" w:rsidRDefault="006C21B5" w:rsidP="006C21B5">
      <w:pPr>
        <w:pStyle w:val="ListeParagraf"/>
        <w:widowControl/>
        <w:numPr>
          <w:ilvl w:val="1"/>
          <w:numId w:val="18"/>
        </w:numPr>
        <w:autoSpaceDE w:val="0"/>
        <w:autoSpaceDN w:val="0"/>
        <w:adjustRightInd w:val="0"/>
        <w:ind w:left="567" w:hanging="283"/>
        <w:jc w:val="both"/>
        <w:rPr>
          <w:rFonts w:ascii="Times New Roman" w:hAnsi="Times New Roman" w:cs="Times New Roman"/>
          <w:color w:val="000000"/>
          <w:sz w:val="24"/>
          <w:szCs w:val="24"/>
        </w:rPr>
      </w:pPr>
      <w:r w:rsidRPr="00411245">
        <w:rPr>
          <w:rFonts w:ascii="Times New Roman" w:hAnsi="Times New Roman" w:cs="Times New Roman"/>
          <w:i/>
          <w:iCs/>
          <w:color w:val="000000"/>
          <w:sz w:val="24"/>
          <w:szCs w:val="24"/>
        </w:rPr>
        <w:t xml:space="preserve">Programın amaçlarına ulaşıp ulaşmadığına ilişkin geri bildirimler </w:t>
      </w:r>
    </w:p>
    <w:p w14:paraId="6109BE02" w14:textId="77777777" w:rsidR="006C21B5" w:rsidRPr="003441A9" w:rsidRDefault="006C21B5" w:rsidP="006C21B5">
      <w:pPr>
        <w:pStyle w:val="ListeParagraf"/>
        <w:widowControl/>
        <w:numPr>
          <w:ilvl w:val="1"/>
          <w:numId w:val="18"/>
        </w:numPr>
        <w:autoSpaceDE w:val="0"/>
        <w:autoSpaceDN w:val="0"/>
        <w:adjustRightInd w:val="0"/>
        <w:ind w:left="567" w:hanging="283"/>
        <w:jc w:val="both"/>
        <w:rPr>
          <w:rFonts w:ascii="Times New Roman" w:hAnsi="Times New Roman" w:cs="Times New Roman"/>
          <w:color w:val="000000"/>
          <w:sz w:val="24"/>
          <w:szCs w:val="24"/>
        </w:rPr>
      </w:pPr>
      <w:r w:rsidRPr="00411245">
        <w:rPr>
          <w:rFonts w:ascii="Times New Roman" w:hAnsi="Times New Roman" w:cs="Times New Roman"/>
          <w:i/>
          <w:iCs/>
          <w:color w:val="000000"/>
          <w:sz w:val="24"/>
          <w:szCs w:val="24"/>
        </w:rPr>
        <w:t>Standart uygulamalar ve mevzuatın yanı sıra; kurumun ihtiyaçları doğrultusunda geliştirdiği özgün yaklaşım ve uygulamalarına ilişkin kanıtlar</w:t>
      </w:r>
    </w:p>
    <w:p w14:paraId="4DCB309C" w14:textId="77777777" w:rsidR="006C21B5" w:rsidRPr="003441A9" w:rsidRDefault="00387764" w:rsidP="006C21B5">
      <w:pPr>
        <w:widowControl/>
        <w:autoSpaceDE w:val="0"/>
        <w:autoSpaceDN w:val="0"/>
        <w:adjustRightInd w:val="0"/>
        <w:ind w:firstLine="567"/>
        <w:jc w:val="both"/>
        <w:rPr>
          <w:rFonts w:ascii="Times New Roman" w:hAnsi="Times New Roman" w:cs="Times New Roman"/>
          <w:color w:val="000000"/>
          <w:sz w:val="24"/>
          <w:szCs w:val="24"/>
        </w:rPr>
      </w:pPr>
      <w:hyperlink r:id="rId34" w:history="1">
        <w:r w:rsidR="006C21B5" w:rsidRPr="003441A9">
          <w:rPr>
            <w:rStyle w:val="Kpr"/>
            <w:rFonts w:ascii="Times New Roman" w:hAnsi="Times New Roman" w:cs="Times New Roman"/>
            <w:sz w:val="24"/>
            <w:szCs w:val="24"/>
          </w:rPr>
          <w:t>https://kku.edu.tr/Anasayfa/Haber/Index/1917</w:t>
        </w:r>
      </w:hyperlink>
    </w:p>
    <w:p w14:paraId="62AED559" w14:textId="77777777" w:rsidR="00F13BD8" w:rsidRPr="00561C26" w:rsidRDefault="00F13BD8" w:rsidP="00F13BD8">
      <w:pPr>
        <w:widowControl/>
        <w:autoSpaceDE w:val="0"/>
        <w:autoSpaceDN w:val="0"/>
        <w:adjustRightInd w:val="0"/>
        <w:ind w:left="567" w:hanging="283"/>
        <w:jc w:val="both"/>
        <w:rPr>
          <w:rFonts w:ascii="Times New Roman" w:hAnsi="Times New Roman" w:cs="Times New Roman"/>
          <w:sz w:val="24"/>
          <w:szCs w:val="24"/>
        </w:rPr>
      </w:pPr>
    </w:p>
    <w:p w14:paraId="683BB00A" w14:textId="77777777" w:rsidR="00F13BD8" w:rsidRPr="00561C26" w:rsidRDefault="00F13BD8" w:rsidP="00F13BD8">
      <w:pPr>
        <w:widowControl/>
        <w:autoSpaceDE w:val="0"/>
        <w:autoSpaceDN w:val="0"/>
        <w:adjustRightInd w:val="0"/>
        <w:jc w:val="both"/>
        <w:rPr>
          <w:rFonts w:ascii="Times New Roman" w:hAnsi="Times New Roman" w:cs="Times New Roman"/>
          <w:sz w:val="24"/>
          <w:szCs w:val="24"/>
        </w:rPr>
      </w:pPr>
    </w:p>
    <w:p w14:paraId="54DD615F" w14:textId="77777777" w:rsidR="00F13BD8" w:rsidRPr="00561C26" w:rsidRDefault="00F13BD8" w:rsidP="00F13BD8">
      <w:pPr>
        <w:pStyle w:val="Balk4"/>
        <w:ind w:right="63"/>
        <w:jc w:val="both"/>
        <w:rPr>
          <w:rFonts w:cs="Times New Roman"/>
        </w:rPr>
      </w:pPr>
    </w:p>
    <w:p w14:paraId="4BED6F60" w14:textId="77777777" w:rsidR="00F13BD8" w:rsidRPr="00561C26" w:rsidRDefault="00F13BD8" w:rsidP="00F13BD8">
      <w:pPr>
        <w:ind w:right="63"/>
        <w:jc w:val="both"/>
        <w:rPr>
          <w:rFonts w:ascii="Times New Roman" w:hAnsi="Times New Roman" w:cs="Times New Roman"/>
          <w:b/>
          <w:sz w:val="24"/>
          <w:szCs w:val="24"/>
          <w:u w:val="single"/>
        </w:rPr>
      </w:pPr>
      <w:r w:rsidRPr="00561C26">
        <w:rPr>
          <w:rFonts w:ascii="Times New Roman" w:hAnsi="Times New Roman" w:cs="Times New Roman"/>
          <w:b/>
          <w:sz w:val="24"/>
          <w:szCs w:val="24"/>
          <w:u w:val="single"/>
        </w:rPr>
        <w:t>İLGİLİ BİRİM: Fakülte/Enstitü/MYO/YO/KUZEM/SEM/TÖMER</w:t>
      </w:r>
    </w:p>
    <w:p w14:paraId="6ED684FF" w14:textId="77777777" w:rsidR="00F13BD8" w:rsidRPr="00561C26" w:rsidRDefault="00F13BD8" w:rsidP="00975993">
      <w:pPr>
        <w:pStyle w:val="Balk3"/>
      </w:pPr>
    </w:p>
    <w:p w14:paraId="36B923A6" w14:textId="77777777" w:rsidR="00F13BD8" w:rsidRPr="00561C26" w:rsidRDefault="00F13BD8" w:rsidP="00F13BD8">
      <w:pPr>
        <w:pStyle w:val="Default"/>
        <w:rPr>
          <w:rFonts w:ascii="Times New Roman" w:hAnsi="Times New Roman" w:cs="Times New Roman"/>
          <w:b/>
          <w:i/>
          <w:color w:val="auto"/>
        </w:rPr>
      </w:pPr>
      <w:r w:rsidRPr="00561C26">
        <w:rPr>
          <w:rFonts w:ascii="Times New Roman" w:hAnsi="Times New Roman" w:cs="Times New Roman"/>
          <w:b/>
          <w:i/>
          <w:color w:val="auto"/>
        </w:rPr>
        <w:t xml:space="preserve">B.1.6. </w:t>
      </w:r>
      <w:proofErr w:type="spellStart"/>
      <w:r w:rsidRPr="00561C26">
        <w:rPr>
          <w:rFonts w:ascii="Times New Roman" w:hAnsi="Times New Roman" w:cs="Times New Roman"/>
          <w:b/>
          <w:i/>
          <w:color w:val="auto"/>
        </w:rPr>
        <w:t>Eğitim</w:t>
      </w:r>
      <w:proofErr w:type="spellEnd"/>
      <w:r w:rsidRPr="00561C26">
        <w:rPr>
          <w:rFonts w:ascii="Times New Roman" w:hAnsi="Times New Roman" w:cs="Times New Roman"/>
          <w:b/>
          <w:i/>
          <w:color w:val="auto"/>
        </w:rPr>
        <w:t xml:space="preserve"> </w:t>
      </w:r>
      <w:proofErr w:type="spellStart"/>
      <w:r w:rsidRPr="00561C26">
        <w:rPr>
          <w:rFonts w:ascii="Times New Roman" w:hAnsi="Times New Roman" w:cs="Times New Roman"/>
          <w:b/>
          <w:i/>
          <w:color w:val="auto"/>
        </w:rPr>
        <w:t>ve</w:t>
      </w:r>
      <w:proofErr w:type="spellEnd"/>
      <w:r w:rsidRPr="00561C26">
        <w:rPr>
          <w:rFonts w:ascii="Times New Roman" w:hAnsi="Times New Roman" w:cs="Times New Roman"/>
          <w:b/>
          <w:i/>
          <w:color w:val="auto"/>
        </w:rPr>
        <w:t xml:space="preserve"> </w:t>
      </w:r>
      <w:proofErr w:type="spellStart"/>
      <w:r w:rsidRPr="00561C26">
        <w:rPr>
          <w:rFonts w:ascii="Times New Roman" w:hAnsi="Times New Roman" w:cs="Times New Roman"/>
          <w:b/>
          <w:i/>
          <w:color w:val="auto"/>
        </w:rPr>
        <w:t>öğretim</w:t>
      </w:r>
      <w:proofErr w:type="spellEnd"/>
      <w:r w:rsidRPr="00561C26">
        <w:rPr>
          <w:rFonts w:ascii="Times New Roman" w:hAnsi="Times New Roman" w:cs="Times New Roman"/>
          <w:b/>
          <w:i/>
          <w:color w:val="auto"/>
        </w:rPr>
        <w:t xml:space="preserve"> </w:t>
      </w:r>
      <w:proofErr w:type="spellStart"/>
      <w:r w:rsidRPr="00561C26">
        <w:rPr>
          <w:rFonts w:ascii="Times New Roman" w:hAnsi="Times New Roman" w:cs="Times New Roman"/>
          <w:b/>
          <w:i/>
          <w:color w:val="auto"/>
        </w:rPr>
        <w:t>süreçlerinin</w:t>
      </w:r>
      <w:proofErr w:type="spellEnd"/>
      <w:r w:rsidRPr="00561C26">
        <w:rPr>
          <w:rFonts w:ascii="Times New Roman" w:hAnsi="Times New Roman" w:cs="Times New Roman"/>
          <w:b/>
          <w:i/>
          <w:color w:val="auto"/>
        </w:rPr>
        <w:t xml:space="preserve"> </w:t>
      </w:r>
      <w:proofErr w:type="spellStart"/>
      <w:r w:rsidRPr="00561C26">
        <w:rPr>
          <w:rFonts w:ascii="Times New Roman" w:hAnsi="Times New Roman" w:cs="Times New Roman"/>
          <w:b/>
          <w:i/>
          <w:color w:val="auto"/>
        </w:rPr>
        <w:t>yönetimi</w:t>
      </w:r>
      <w:proofErr w:type="spellEnd"/>
    </w:p>
    <w:p w14:paraId="77995844" w14:textId="77777777" w:rsidR="00F13BD8" w:rsidRPr="00561C26" w:rsidRDefault="00F13BD8" w:rsidP="00F13BD8">
      <w:pPr>
        <w:pStyle w:val="Default"/>
        <w:rPr>
          <w:rFonts w:ascii="Times New Roman" w:hAnsi="Times New Roman" w:cs="Times New Roman"/>
          <w:color w:val="auto"/>
        </w:rPr>
      </w:pPr>
    </w:p>
    <w:p w14:paraId="50DC150C" w14:textId="77777777" w:rsidR="00F13BD8" w:rsidRPr="00561C26" w:rsidRDefault="00F13BD8" w:rsidP="00F13BD8">
      <w:pPr>
        <w:pStyle w:val="Balk4"/>
        <w:ind w:right="63"/>
        <w:jc w:val="center"/>
        <w:rPr>
          <w:rFonts w:cs="Times New Roman"/>
        </w:rPr>
      </w:pPr>
      <w:r w:rsidRPr="00561C26">
        <w:rPr>
          <w:rFonts w:cs="Times New Roman"/>
        </w:rPr>
        <w:t>Olgunluk düzeyi</w:t>
      </w:r>
    </w:p>
    <w:p w14:paraId="26206060" w14:textId="77777777" w:rsidR="00F13BD8" w:rsidRPr="00561C26" w:rsidRDefault="00F13BD8" w:rsidP="00975993">
      <w:pPr>
        <w:pStyle w:val="Balk3"/>
      </w:pPr>
    </w:p>
    <w:tbl>
      <w:tblPr>
        <w:tblStyle w:val="TabloKlavuzu"/>
        <w:tblW w:w="8781" w:type="dxa"/>
        <w:tblInd w:w="507" w:type="dxa"/>
        <w:tblLayout w:type="fixed"/>
        <w:tblLook w:val="04A0" w:firstRow="1" w:lastRow="0" w:firstColumn="1" w:lastColumn="0" w:noHBand="0" w:noVBand="1"/>
      </w:tblPr>
      <w:tblGrid>
        <w:gridCol w:w="1842"/>
        <w:gridCol w:w="1713"/>
        <w:gridCol w:w="1858"/>
        <w:gridCol w:w="1985"/>
        <w:gridCol w:w="1383"/>
      </w:tblGrid>
      <w:tr w:rsidR="00F13BD8" w:rsidRPr="00561C26" w14:paraId="4B8EA020" w14:textId="77777777" w:rsidTr="00542380">
        <w:tc>
          <w:tcPr>
            <w:tcW w:w="1842" w:type="dxa"/>
            <w:shd w:val="clear" w:color="auto" w:fill="auto"/>
          </w:tcPr>
          <w:p w14:paraId="431E15BF" w14:textId="77777777" w:rsidR="00F13BD8" w:rsidRPr="00561C26" w:rsidRDefault="00F13BD8" w:rsidP="00975993">
            <w:pPr>
              <w:pStyle w:val="Balk3"/>
              <w:outlineLvl w:val="2"/>
            </w:pPr>
            <w:r w:rsidRPr="00561C26">
              <w:t>1</w:t>
            </w:r>
          </w:p>
        </w:tc>
        <w:tc>
          <w:tcPr>
            <w:tcW w:w="1713" w:type="dxa"/>
            <w:shd w:val="clear" w:color="auto" w:fill="auto"/>
          </w:tcPr>
          <w:p w14:paraId="7435162D" w14:textId="77777777" w:rsidR="00F13BD8" w:rsidRPr="00561C26" w:rsidRDefault="00F13BD8" w:rsidP="00975993">
            <w:pPr>
              <w:pStyle w:val="Balk3"/>
              <w:outlineLvl w:val="2"/>
            </w:pPr>
            <w:r w:rsidRPr="00561C26">
              <w:t>2</w:t>
            </w:r>
          </w:p>
        </w:tc>
        <w:tc>
          <w:tcPr>
            <w:tcW w:w="1858" w:type="dxa"/>
            <w:shd w:val="clear" w:color="auto" w:fill="auto"/>
          </w:tcPr>
          <w:p w14:paraId="33A0BBBA" w14:textId="77777777" w:rsidR="00F13BD8" w:rsidRPr="00561C26" w:rsidRDefault="00F13BD8" w:rsidP="00975993">
            <w:pPr>
              <w:pStyle w:val="Balk3"/>
              <w:outlineLvl w:val="2"/>
            </w:pPr>
            <w:r w:rsidRPr="00561C26">
              <w:t>3</w:t>
            </w:r>
          </w:p>
        </w:tc>
        <w:tc>
          <w:tcPr>
            <w:tcW w:w="1985" w:type="dxa"/>
            <w:shd w:val="clear" w:color="auto" w:fill="auto"/>
          </w:tcPr>
          <w:p w14:paraId="384EA051" w14:textId="77777777" w:rsidR="00F13BD8" w:rsidRPr="00561C26" w:rsidRDefault="00F13BD8" w:rsidP="00975993">
            <w:pPr>
              <w:pStyle w:val="Balk3"/>
              <w:outlineLvl w:val="2"/>
            </w:pPr>
            <w:r w:rsidRPr="00561C26">
              <w:t>4</w:t>
            </w:r>
          </w:p>
        </w:tc>
        <w:tc>
          <w:tcPr>
            <w:tcW w:w="1383" w:type="dxa"/>
            <w:shd w:val="clear" w:color="auto" w:fill="auto"/>
          </w:tcPr>
          <w:p w14:paraId="3B6923C9" w14:textId="77777777" w:rsidR="00F13BD8" w:rsidRPr="00561C26" w:rsidRDefault="00F13BD8" w:rsidP="00975993">
            <w:pPr>
              <w:pStyle w:val="Balk3"/>
              <w:outlineLvl w:val="2"/>
            </w:pPr>
            <w:r w:rsidRPr="00561C26">
              <w:t>5</w:t>
            </w:r>
          </w:p>
        </w:tc>
      </w:tr>
      <w:tr w:rsidR="00F13BD8" w:rsidRPr="00561C26" w14:paraId="58609D85" w14:textId="77777777" w:rsidTr="00542380">
        <w:tc>
          <w:tcPr>
            <w:tcW w:w="1842" w:type="dxa"/>
            <w:shd w:val="clear" w:color="auto" w:fill="auto"/>
          </w:tcPr>
          <w:p w14:paraId="39A1B7C1" w14:textId="77777777" w:rsidR="00F13BD8" w:rsidRPr="00561C26" w:rsidRDefault="00F13BD8" w:rsidP="00542380">
            <w:pPr>
              <w:pStyle w:val="Default"/>
              <w:spacing w:line="276" w:lineRule="auto"/>
              <w:rPr>
                <w:rFonts w:ascii="Times New Roman" w:hAnsi="Times New Roman" w:cs="Times New Roman"/>
                <w:color w:val="auto"/>
                <w:sz w:val="20"/>
              </w:rPr>
            </w:pPr>
            <w:proofErr w:type="spellStart"/>
            <w:r w:rsidRPr="00561C26">
              <w:rPr>
                <w:rFonts w:ascii="Times New Roman" w:hAnsi="Times New Roman" w:cs="Times New Roman"/>
                <w:color w:val="auto"/>
                <w:sz w:val="20"/>
              </w:rPr>
              <w:t>Kurumda</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eğitim</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ve</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öğretim</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süreçlerini</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bütüncül</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olarak</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yönetmek</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üzere</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bir</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sistem</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bulunmamaktadır</w:t>
            </w:r>
            <w:proofErr w:type="spellEnd"/>
            <w:r w:rsidRPr="00561C26">
              <w:rPr>
                <w:rFonts w:ascii="Times New Roman" w:hAnsi="Times New Roman" w:cs="Times New Roman"/>
                <w:color w:val="auto"/>
                <w:sz w:val="20"/>
              </w:rPr>
              <w:t xml:space="preserve">. </w:t>
            </w:r>
          </w:p>
          <w:p w14:paraId="0C132F93" w14:textId="77777777" w:rsidR="00F13BD8" w:rsidRPr="00561C26" w:rsidRDefault="00F13BD8" w:rsidP="00542380">
            <w:pPr>
              <w:spacing w:line="276" w:lineRule="auto"/>
              <w:rPr>
                <w:rFonts w:ascii="Times New Roman" w:hAnsi="Times New Roman" w:cs="Times New Roman"/>
                <w:sz w:val="20"/>
                <w:szCs w:val="24"/>
              </w:rPr>
            </w:pPr>
          </w:p>
        </w:tc>
        <w:tc>
          <w:tcPr>
            <w:tcW w:w="1713" w:type="dxa"/>
            <w:shd w:val="clear" w:color="auto" w:fill="auto"/>
          </w:tcPr>
          <w:p w14:paraId="5714C051" w14:textId="77777777" w:rsidR="00F13BD8" w:rsidRPr="00561C26" w:rsidRDefault="00F13BD8" w:rsidP="00542380">
            <w:pPr>
              <w:pStyle w:val="Default"/>
              <w:spacing w:line="276" w:lineRule="auto"/>
              <w:rPr>
                <w:rFonts w:ascii="Times New Roman" w:hAnsi="Times New Roman" w:cs="Times New Roman"/>
                <w:color w:val="auto"/>
                <w:sz w:val="20"/>
              </w:rPr>
            </w:pPr>
            <w:proofErr w:type="spellStart"/>
            <w:r w:rsidRPr="00561C26">
              <w:rPr>
                <w:rFonts w:ascii="Times New Roman" w:hAnsi="Times New Roman" w:cs="Times New Roman"/>
                <w:color w:val="auto"/>
                <w:sz w:val="20"/>
              </w:rPr>
              <w:t>Kurumda</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eğitim</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ve</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öğretim</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süreçlerini</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bütüncül</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olarak</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yönetmek</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üzere</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sistem</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ilke</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ve</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kurallar</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bulunmaktadır</w:t>
            </w:r>
            <w:proofErr w:type="spellEnd"/>
            <w:r w:rsidRPr="00561C26">
              <w:rPr>
                <w:rFonts w:ascii="Times New Roman" w:hAnsi="Times New Roman" w:cs="Times New Roman"/>
                <w:color w:val="auto"/>
                <w:sz w:val="20"/>
              </w:rPr>
              <w:t xml:space="preserve">. </w:t>
            </w:r>
          </w:p>
          <w:p w14:paraId="5222B9D1" w14:textId="77777777" w:rsidR="00F13BD8" w:rsidRPr="00561C26" w:rsidRDefault="00F13BD8" w:rsidP="00542380">
            <w:pPr>
              <w:spacing w:line="276" w:lineRule="auto"/>
              <w:rPr>
                <w:rFonts w:ascii="Times New Roman" w:hAnsi="Times New Roman" w:cs="Times New Roman"/>
                <w:sz w:val="20"/>
                <w:szCs w:val="24"/>
              </w:rPr>
            </w:pPr>
          </w:p>
        </w:tc>
        <w:tc>
          <w:tcPr>
            <w:tcW w:w="1858" w:type="dxa"/>
            <w:shd w:val="clear" w:color="auto" w:fill="auto"/>
          </w:tcPr>
          <w:p w14:paraId="193F7154" w14:textId="77777777" w:rsidR="00F13BD8" w:rsidRPr="00561C26" w:rsidRDefault="00F13BD8" w:rsidP="00542380">
            <w:pPr>
              <w:pStyle w:val="Default"/>
              <w:spacing w:line="276" w:lineRule="auto"/>
              <w:rPr>
                <w:rFonts w:ascii="Times New Roman" w:hAnsi="Times New Roman" w:cs="Times New Roman"/>
                <w:color w:val="auto"/>
                <w:sz w:val="20"/>
              </w:rPr>
            </w:pPr>
            <w:proofErr w:type="spellStart"/>
            <w:r w:rsidRPr="00561C26">
              <w:rPr>
                <w:rFonts w:ascii="Times New Roman" w:hAnsi="Times New Roman" w:cs="Times New Roman"/>
                <w:color w:val="auto"/>
                <w:sz w:val="20"/>
              </w:rPr>
              <w:t>Kurumun</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genelinde</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eğitim</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ve</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öğretim</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süreçleri</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belirlenmiş</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ilke</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ve</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kuralara</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uygun</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yönetilmektedir</w:t>
            </w:r>
            <w:proofErr w:type="spellEnd"/>
            <w:r w:rsidRPr="00561C26">
              <w:rPr>
                <w:rFonts w:ascii="Times New Roman" w:hAnsi="Times New Roman" w:cs="Times New Roman"/>
                <w:color w:val="auto"/>
                <w:sz w:val="20"/>
              </w:rPr>
              <w:t xml:space="preserve">. </w:t>
            </w:r>
          </w:p>
          <w:p w14:paraId="31EB544C" w14:textId="77777777" w:rsidR="00F13BD8" w:rsidRPr="00561C26" w:rsidRDefault="00F13BD8" w:rsidP="00542380">
            <w:pPr>
              <w:spacing w:line="276" w:lineRule="auto"/>
              <w:rPr>
                <w:rFonts w:ascii="Times New Roman" w:hAnsi="Times New Roman" w:cs="Times New Roman"/>
                <w:sz w:val="20"/>
                <w:szCs w:val="24"/>
              </w:rPr>
            </w:pPr>
          </w:p>
        </w:tc>
        <w:tc>
          <w:tcPr>
            <w:tcW w:w="1985" w:type="dxa"/>
            <w:shd w:val="clear" w:color="auto" w:fill="auto"/>
          </w:tcPr>
          <w:p w14:paraId="2C0DA49A" w14:textId="77777777" w:rsidR="00F13BD8" w:rsidRPr="006C21B5" w:rsidRDefault="00F13BD8" w:rsidP="00542380">
            <w:pPr>
              <w:pStyle w:val="Default"/>
              <w:spacing w:line="276" w:lineRule="auto"/>
              <w:rPr>
                <w:rFonts w:ascii="Times New Roman" w:hAnsi="Times New Roman" w:cs="Times New Roman"/>
                <w:color w:val="auto"/>
                <w:sz w:val="20"/>
                <w:highlight w:val="cyan"/>
              </w:rPr>
            </w:pPr>
            <w:proofErr w:type="spellStart"/>
            <w:r w:rsidRPr="006C21B5">
              <w:rPr>
                <w:rFonts w:ascii="Times New Roman" w:hAnsi="Times New Roman" w:cs="Times New Roman"/>
                <w:color w:val="auto"/>
                <w:sz w:val="20"/>
                <w:highlight w:val="cyan"/>
              </w:rPr>
              <w:t>Kurumda</w:t>
            </w:r>
            <w:proofErr w:type="spellEnd"/>
            <w:r w:rsidRPr="006C21B5">
              <w:rPr>
                <w:rFonts w:ascii="Times New Roman" w:hAnsi="Times New Roman" w:cs="Times New Roman"/>
                <w:color w:val="auto"/>
                <w:sz w:val="20"/>
                <w:highlight w:val="cyan"/>
              </w:rPr>
              <w:t xml:space="preserve"> </w:t>
            </w:r>
            <w:proofErr w:type="spellStart"/>
            <w:r w:rsidRPr="006C21B5">
              <w:rPr>
                <w:rFonts w:ascii="Times New Roman" w:hAnsi="Times New Roman" w:cs="Times New Roman"/>
                <w:color w:val="auto"/>
                <w:sz w:val="20"/>
                <w:highlight w:val="cyan"/>
              </w:rPr>
              <w:t>eğitim</w:t>
            </w:r>
            <w:proofErr w:type="spellEnd"/>
            <w:r w:rsidRPr="006C21B5">
              <w:rPr>
                <w:rFonts w:ascii="Times New Roman" w:hAnsi="Times New Roman" w:cs="Times New Roman"/>
                <w:color w:val="auto"/>
                <w:sz w:val="20"/>
                <w:highlight w:val="cyan"/>
              </w:rPr>
              <w:t xml:space="preserve"> </w:t>
            </w:r>
            <w:proofErr w:type="spellStart"/>
            <w:r w:rsidRPr="006C21B5">
              <w:rPr>
                <w:rFonts w:ascii="Times New Roman" w:hAnsi="Times New Roman" w:cs="Times New Roman"/>
                <w:color w:val="auto"/>
                <w:sz w:val="20"/>
                <w:highlight w:val="cyan"/>
              </w:rPr>
              <w:t>ve</w:t>
            </w:r>
            <w:proofErr w:type="spellEnd"/>
            <w:r w:rsidRPr="006C21B5">
              <w:rPr>
                <w:rFonts w:ascii="Times New Roman" w:hAnsi="Times New Roman" w:cs="Times New Roman"/>
                <w:color w:val="auto"/>
                <w:sz w:val="20"/>
                <w:highlight w:val="cyan"/>
              </w:rPr>
              <w:t xml:space="preserve"> </w:t>
            </w:r>
            <w:proofErr w:type="spellStart"/>
            <w:r w:rsidRPr="006C21B5">
              <w:rPr>
                <w:rFonts w:ascii="Times New Roman" w:hAnsi="Times New Roman" w:cs="Times New Roman"/>
                <w:color w:val="auto"/>
                <w:sz w:val="20"/>
                <w:highlight w:val="cyan"/>
              </w:rPr>
              <w:t>öğretim</w:t>
            </w:r>
            <w:proofErr w:type="spellEnd"/>
            <w:r w:rsidRPr="006C21B5">
              <w:rPr>
                <w:rFonts w:ascii="Times New Roman" w:hAnsi="Times New Roman" w:cs="Times New Roman"/>
                <w:color w:val="auto"/>
                <w:sz w:val="20"/>
                <w:highlight w:val="cyan"/>
              </w:rPr>
              <w:t xml:space="preserve"> </w:t>
            </w:r>
            <w:proofErr w:type="spellStart"/>
            <w:r w:rsidRPr="006C21B5">
              <w:rPr>
                <w:rFonts w:ascii="Times New Roman" w:hAnsi="Times New Roman" w:cs="Times New Roman"/>
                <w:color w:val="auto"/>
                <w:sz w:val="20"/>
                <w:highlight w:val="cyan"/>
              </w:rPr>
              <w:t>yönetim</w:t>
            </w:r>
            <w:proofErr w:type="spellEnd"/>
            <w:r w:rsidRPr="006C21B5">
              <w:rPr>
                <w:rFonts w:ascii="Times New Roman" w:hAnsi="Times New Roman" w:cs="Times New Roman"/>
                <w:color w:val="auto"/>
                <w:sz w:val="20"/>
                <w:highlight w:val="cyan"/>
              </w:rPr>
              <w:t xml:space="preserve"> </w:t>
            </w:r>
            <w:proofErr w:type="spellStart"/>
            <w:r w:rsidRPr="006C21B5">
              <w:rPr>
                <w:rFonts w:ascii="Times New Roman" w:hAnsi="Times New Roman" w:cs="Times New Roman"/>
                <w:color w:val="auto"/>
                <w:sz w:val="20"/>
                <w:highlight w:val="cyan"/>
              </w:rPr>
              <w:t>sistemine</w:t>
            </w:r>
            <w:proofErr w:type="spellEnd"/>
            <w:r w:rsidRPr="006C21B5">
              <w:rPr>
                <w:rFonts w:ascii="Times New Roman" w:hAnsi="Times New Roman" w:cs="Times New Roman"/>
                <w:color w:val="auto"/>
                <w:sz w:val="20"/>
                <w:highlight w:val="cyan"/>
              </w:rPr>
              <w:t xml:space="preserve"> </w:t>
            </w:r>
            <w:proofErr w:type="spellStart"/>
            <w:r w:rsidRPr="006C21B5">
              <w:rPr>
                <w:rFonts w:ascii="Times New Roman" w:hAnsi="Times New Roman" w:cs="Times New Roman"/>
                <w:color w:val="auto"/>
                <w:sz w:val="20"/>
                <w:highlight w:val="cyan"/>
              </w:rPr>
              <w:t>ilişkin</w:t>
            </w:r>
            <w:proofErr w:type="spellEnd"/>
            <w:r w:rsidRPr="006C21B5">
              <w:rPr>
                <w:rFonts w:ascii="Times New Roman" w:hAnsi="Times New Roman" w:cs="Times New Roman"/>
                <w:color w:val="auto"/>
                <w:sz w:val="20"/>
                <w:highlight w:val="cyan"/>
              </w:rPr>
              <w:t xml:space="preserve"> </w:t>
            </w:r>
            <w:proofErr w:type="spellStart"/>
            <w:r w:rsidRPr="006C21B5">
              <w:rPr>
                <w:rFonts w:ascii="Times New Roman" w:hAnsi="Times New Roman" w:cs="Times New Roman"/>
                <w:color w:val="auto"/>
                <w:sz w:val="20"/>
                <w:highlight w:val="cyan"/>
              </w:rPr>
              <w:t>uygulamalar</w:t>
            </w:r>
            <w:proofErr w:type="spellEnd"/>
            <w:r w:rsidRPr="006C21B5">
              <w:rPr>
                <w:rFonts w:ascii="Times New Roman" w:hAnsi="Times New Roman" w:cs="Times New Roman"/>
                <w:color w:val="auto"/>
                <w:sz w:val="20"/>
                <w:highlight w:val="cyan"/>
              </w:rPr>
              <w:t xml:space="preserve"> </w:t>
            </w:r>
            <w:proofErr w:type="spellStart"/>
            <w:r w:rsidRPr="006C21B5">
              <w:rPr>
                <w:rFonts w:ascii="Times New Roman" w:hAnsi="Times New Roman" w:cs="Times New Roman"/>
                <w:color w:val="auto"/>
                <w:sz w:val="20"/>
                <w:highlight w:val="cyan"/>
              </w:rPr>
              <w:t>izlenmekte</w:t>
            </w:r>
            <w:proofErr w:type="spellEnd"/>
            <w:r w:rsidRPr="006C21B5">
              <w:rPr>
                <w:rFonts w:ascii="Times New Roman" w:hAnsi="Times New Roman" w:cs="Times New Roman"/>
                <w:color w:val="auto"/>
                <w:sz w:val="20"/>
                <w:highlight w:val="cyan"/>
              </w:rPr>
              <w:t xml:space="preserve"> </w:t>
            </w:r>
            <w:proofErr w:type="spellStart"/>
            <w:r w:rsidRPr="006C21B5">
              <w:rPr>
                <w:rFonts w:ascii="Times New Roman" w:hAnsi="Times New Roman" w:cs="Times New Roman"/>
                <w:color w:val="auto"/>
                <w:sz w:val="20"/>
                <w:highlight w:val="cyan"/>
              </w:rPr>
              <w:t>ve</w:t>
            </w:r>
            <w:proofErr w:type="spellEnd"/>
            <w:r w:rsidRPr="006C21B5">
              <w:rPr>
                <w:rFonts w:ascii="Times New Roman" w:hAnsi="Times New Roman" w:cs="Times New Roman"/>
                <w:color w:val="auto"/>
                <w:sz w:val="20"/>
                <w:highlight w:val="cyan"/>
              </w:rPr>
              <w:t xml:space="preserve"> </w:t>
            </w:r>
            <w:proofErr w:type="spellStart"/>
            <w:r w:rsidRPr="006C21B5">
              <w:rPr>
                <w:rFonts w:ascii="Times New Roman" w:hAnsi="Times New Roman" w:cs="Times New Roman"/>
                <w:color w:val="auto"/>
                <w:sz w:val="20"/>
                <w:highlight w:val="cyan"/>
              </w:rPr>
              <w:t>izlem</w:t>
            </w:r>
            <w:proofErr w:type="spellEnd"/>
            <w:r w:rsidRPr="006C21B5">
              <w:rPr>
                <w:rFonts w:ascii="Times New Roman" w:hAnsi="Times New Roman" w:cs="Times New Roman"/>
                <w:color w:val="auto"/>
                <w:sz w:val="20"/>
                <w:highlight w:val="cyan"/>
              </w:rPr>
              <w:t xml:space="preserve"> </w:t>
            </w:r>
            <w:proofErr w:type="spellStart"/>
            <w:r w:rsidRPr="006C21B5">
              <w:rPr>
                <w:rFonts w:ascii="Times New Roman" w:hAnsi="Times New Roman" w:cs="Times New Roman"/>
                <w:color w:val="auto"/>
                <w:sz w:val="20"/>
                <w:highlight w:val="cyan"/>
              </w:rPr>
              <w:t>sonuçlarına</w:t>
            </w:r>
            <w:proofErr w:type="spellEnd"/>
            <w:r w:rsidRPr="006C21B5">
              <w:rPr>
                <w:rFonts w:ascii="Times New Roman" w:hAnsi="Times New Roman" w:cs="Times New Roman"/>
                <w:color w:val="auto"/>
                <w:sz w:val="20"/>
                <w:highlight w:val="cyan"/>
              </w:rPr>
              <w:t xml:space="preserve"> </w:t>
            </w:r>
            <w:proofErr w:type="spellStart"/>
            <w:r w:rsidRPr="006C21B5">
              <w:rPr>
                <w:rFonts w:ascii="Times New Roman" w:hAnsi="Times New Roman" w:cs="Times New Roman"/>
                <w:color w:val="auto"/>
                <w:sz w:val="20"/>
                <w:highlight w:val="cyan"/>
              </w:rPr>
              <w:t>göre</w:t>
            </w:r>
            <w:proofErr w:type="spellEnd"/>
            <w:r w:rsidRPr="006C21B5">
              <w:rPr>
                <w:rFonts w:ascii="Times New Roman" w:hAnsi="Times New Roman" w:cs="Times New Roman"/>
                <w:color w:val="auto"/>
                <w:sz w:val="20"/>
                <w:highlight w:val="cyan"/>
              </w:rPr>
              <w:t xml:space="preserve"> </w:t>
            </w:r>
            <w:proofErr w:type="spellStart"/>
            <w:r w:rsidRPr="006C21B5">
              <w:rPr>
                <w:rFonts w:ascii="Times New Roman" w:hAnsi="Times New Roman" w:cs="Times New Roman"/>
                <w:color w:val="auto"/>
                <w:sz w:val="20"/>
                <w:highlight w:val="cyan"/>
              </w:rPr>
              <w:t>iyileştirme</w:t>
            </w:r>
            <w:proofErr w:type="spellEnd"/>
            <w:r w:rsidRPr="006C21B5">
              <w:rPr>
                <w:rFonts w:ascii="Times New Roman" w:hAnsi="Times New Roman" w:cs="Times New Roman"/>
                <w:color w:val="auto"/>
                <w:sz w:val="20"/>
                <w:highlight w:val="cyan"/>
              </w:rPr>
              <w:t xml:space="preserve"> </w:t>
            </w:r>
            <w:proofErr w:type="spellStart"/>
            <w:r w:rsidRPr="006C21B5">
              <w:rPr>
                <w:rFonts w:ascii="Times New Roman" w:hAnsi="Times New Roman" w:cs="Times New Roman"/>
                <w:color w:val="auto"/>
                <w:sz w:val="20"/>
                <w:highlight w:val="cyan"/>
              </w:rPr>
              <w:t>yapılmaktadır</w:t>
            </w:r>
            <w:proofErr w:type="spellEnd"/>
            <w:r w:rsidRPr="006C21B5">
              <w:rPr>
                <w:rFonts w:ascii="Times New Roman" w:hAnsi="Times New Roman" w:cs="Times New Roman"/>
                <w:color w:val="auto"/>
                <w:sz w:val="20"/>
                <w:highlight w:val="cyan"/>
              </w:rPr>
              <w:t xml:space="preserve">. </w:t>
            </w:r>
          </w:p>
          <w:p w14:paraId="22707C3E" w14:textId="77777777" w:rsidR="00F13BD8" w:rsidRPr="006C21B5" w:rsidRDefault="00F13BD8" w:rsidP="00542380">
            <w:pPr>
              <w:spacing w:line="276" w:lineRule="auto"/>
              <w:rPr>
                <w:rFonts w:ascii="Times New Roman" w:hAnsi="Times New Roman" w:cs="Times New Roman"/>
                <w:sz w:val="20"/>
                <w:szCs w:val="24"/>
                <w:highlight w:val="cyan"/>
              </w:rPr>
            </w:pPr>
          </w:p>
        </w:tc>
        <w:tc>
          <w:tcPr>
            <w:tcW w:w="1383" w:type="dxa"/>
            <w:shd w:val="clear" w:color="auto" w:fill="auto"/>
          </w:tcPr>
          <w:p w14:paraId="505B1743" w14:textId="77777777" w:rsidR="00F13BD8" w:rsidRPr="00561C26" w:rsidRDefault="00F13BD8" w:rsidP="00542380">
            <w:pPr>
              <w:pStyle w:val="Default"/>
              <w:spacing w:line="276" w:lineRule="auto"/>
              <w:rPr>
                <w:rFonts w:ascii="Times New Roman" w:hAnsi="Times New Roman" w:cs="Times New Roman"/>
                <w:color w:val="auto"/>
                <w:sz w:val="20"/>
              </w:rPr>
            </w:pPr>
            <w:proofErr w:type="spellStart"/>
            <w:r w:rsidRPr="00561C26">
              <w:rPr>
                <w:rFonts w:ascii="Times New Roman" w:hAnsi="Times New Roman" w:cs="Times New Roman"/>
                <w:color w:val="auto"/>
                <w:sz w:val="20"/>
              </w:rPr>
              <w:t>İçselleştirilmiş</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sistematik</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sürdürülebilir</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ve</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örnek</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gösterilebilir</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uygulamalar</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bulunmaktadır</w:t>
            </w:r>
            <w:proofErr w:type="spellEnd"/>
            <w:r w:rsidRPr="00561C26">
              <w:rPr>
                <w:rFonts w:ascii="Times New Roman" w:hAnsi="Times New Roman" w:cs="Times New Roman"/>
                <w:color w:val="auto"/>
                <w:sz w:val="20"/>
              </w:rPr>
              <w:t xml:space="preserve">. </w:t>
            </w:r>
          </w:p>
          <w:p w14:paraId="51983CC8" w14:textId="77777777" w:rsidR="00F13BD8" w:rsidRPr="00561C26" w:rsidRDefault="00F13BD8" w:rsidP="00542380">
            <w:pPr>
              <w:spacing w:line="276" w:lineRule="auto"/>
              <w:rPr>
                <w:rFonts w:ascii="Times New Roman" w:hAnsi="Times New Roman" w:cs="Times New Roman"/>
                <w:sz w:val="20"/>
                <w:szCs w:val="24"/>
              </w:rPr>
            </w:pPr>
          </w:p>
        </w:tc>
      </w:tr>
    </w:tbl>
    <w:p w14:paraId="0D87E17E" w14:textId="77777777" w:rsidR="00F13BD8" w:rsidRPr="00561C26" w:rsidRDefault="00F13BD8" w:rsidP="00975993">
      <w:pPr>
        <w:pStyle w:val="Balk3"/>
      </w:pPr>
    </w:p>
    <w:p w14:paraId="30E26103" w14:textId="77777777" w:rsidR="00F13BD8" w:rsidRPr="00561C26" w:rsidRDefault="00F13BD8" w:rsidP="00F13BD8">
      <w:pPr>
        <w:pStyle w:val="Balk4"/>
        <w:ind w:right="63"/>
        <w:jc w:val="both"/>
        <w:rPr>
          <w:rFonts w:cs="Times New Roman"/>
          <w:i w:val="0"/>
          <w:u w:val="single"/>
        </w:rPr>
      </w:pPr>
      <w:r w:rsidRPr="00561C26">
        <w:rPr>
          <w:rFonts w:cs="Times New Roman"/>
          <w:i w:val="0"/>
          <w:u w:val="single"/>
        </w:rPr>
        <w:t>AÇIKLAMA:</w:t>
      </w:r>
    </w:p>
    <w:p w14:paraId="77B07971" w14:textId="77777777" w:rsidR="00F13BD8" w:rsidRPr="00561C26" w:rsidRDefault="00F13BD8" w:rsidP="00F13BD8">
      <w:pPr>
        <w:pStyle w:val="Balk4"/>
        <w:ind w:right="63"/>
        <w:jc w:val="both"/>
        <w:rPr>
          <w:rFonts w:cs="Times New Roman"/>
        </w:rPr>
      </w:pPr>
    </w:p>
    <w:p w14:paraId="482FDD96" w14:textId="77777777" w:rsidR="00F13BD8" w:rsidRPr="00561C26" w:rsidRDefault="00F13BD8" w:rsidP="00F13BD8">
      <w:pPr>
        <w:pStyle w:val="Balk4"/>
        <w:ind w:right="63"/>
        <w:jc w:val="both"/>
        <w:rPr>
          <w:rFonts w:cs="Times New Roman"/>
        </w:rPr>
      </w:pPr>
      <w:r w:rsidRPr="00561C26">
        <w:rPr>
          <w:rFonts w:cs="Times New Roman"/>
        </w:rPr>
        <w:t>Örnek Kanıtlar</w:t>
      </w:r>
    </w:p>
    <w:p w14:paraId="6F548EF1" w14:textId="77777777" w:rsidR="00F13BD8" w:rsidRPr="00561C26" w:rsidRDefault="00F13BD8" w:rsidP="00F13BD8">
      <w:pPr>
        <w:widowControl/>
        <w:autoSpaceDE w:val="0"/>
        <w:autoSpaceDN w:val="0"/>
        <w:adjustRightInd w:val="0"/>
        <w:jc w:val="both"/>
        <w:rPr>
          <w:rFonts w:ascii="Times New Roman" w:hAnsi="Times New Roman" w:cs="Times New Roman"/>
          <w:sz w:val="24"/>
          <w:szCs w:val="24"/>
        </w:rPr>
      </w:pPr>
    </w:p>
    <w:p w14:paraId="17F01864" w14:textId="77777777" w:rsidR="006C21B5" w:rsidRDefault="006C21B5" w:rsidP="006C21B5">
      <w:pPr>
        <w:pStyle w:val="ListeParagraf"/>
        <w:widowControl/>
        <w:numPr>
          <w:ilvl w:val="1"/>
          <w:numId w:val="19"/>
        </w:numPr>
        <w:autoSpaceDE w:val="0"/>
        <w:autoSpaceDN w:val="0"/>
        <w:adjustRightInd w:val="0"/>
        <w:ind w:left="567" w:hanging="283"/>
        <w:jc w:val="both"/>
        <w:rPr>
          <w:rFonts w:ascii="Times New Roman" w:hAnsi="Times New Roman" w:cs="Times New Roman"/>
          <w:i/>
          <w:iCs/>
          <w:color w:val="000000"/>
          <w:sz w:val="24"/>
          <w:szCs w:val="24"/>
        </w:rPr>
      </w:pPr>
      <w:r w:rsidRPr="00411245">
        <w:rPr>
          <w:rFonts w:ascii="Times New Roman" w:hAnsi="Times New Roman" w:cs="Times New Roman"/>
          <w:i/>
          <w:iCs/>
          <w:color w:val="000000"/>
          <w:sz w:val="24"/>
          <w:szCs w:val="24"/>
        </w:rPr>
        <w:t>Eğitim ve öğretim süreçlerinin yönetimine ilişkin organizasyonel yapılanma ve iş akış şemaları</w:t>
      </w:r>
    </w:p>
    <w:p w14:paraId="70E48180" w14:textId="77777777" w:rsidR="006C21B5" w:rsidRPr="006E5FF1" w:rsidRDefault="00387764" w:rsidP="006C21B5">
      <w:pPr>
        <w:ind w:right="63" w:firstLine="567"/>
        <w:jc w:val="both"/>
        <w:rPr>
          <w:rFonts w:ascii="Times New Roman" w:eastAsia="Times New Roman" w:hAnsi="Times New Roman" w:cs="Times New Roman"/>
          <w:bCs/>
          <w:i/>
          <w:iCs/>
          <w:color w:val="3333CC"/>
          <w:sz w:val="24"/>
          <w:szCs w:val="24"/>
        </w:rPr>
      </w:pPr>
      <w:hyperlink r:id="rId35" w:history="1">
        <w:r w:rsidR="006C21B5" w:rsidRPr="006E5FF1">
          <w:rPr>
            <w:rStyle w:val="Kpr"/>
            <w:rFonts w:ascii="Times New Roman" w:eastAsia="Times New Roman" w:hAnsi="Times New Roman" w:cs="Times New Roman"/>
            <w:bCs/>
            <w:i/>
            <w:iCs/>
            <w:color w:val="3333CC"/>
            <w:sz w:val="24"/>
            <w:szCs w:val="24"/>
            <w14:textFill>
              <w14:gradFill>
                <w14:gsLst>
                  <w14:gs w14:pos="0">
                    <w14:srgbClr w14:val="3333CC">
                      <w14:shade w14:val="30000"/>
                      <w14:satMod w14:val="115000"/>
                    </w14:srgbClr>
                  </w14:gs>
                  <w14:gs w14:pos="50000">
                    <w14:srgbClr w14:val="3333CC">
                      <w14:shade w14:val="67500"/>
                      <w14:satMod w14:val="115000"/>
                    </w14:srgbClr>
                  </w14:gs>
                  <w14:gs w14:pos="100000">
                    <w14:srgbClr w14:val="3333CC">
                      <w14:shade w14:val="100000"/>
                      <w14:satMod w14:val="115000"/>
                    </w14:srgbClr>
                  </w14:gs>
                </w14:gsLst>
                <w14:lin w14:ang="13500000" w14:scaled="0"/>
              </w14:gradFill>
            </w14:textFill>
          </w:rPr>
          <w:t>https://oidb.kku.edu.tr/Idari/Sayfa/Index?Sayfa=KanunveYonetmelik</w:t>
        </w:r>
      </w:hyperlink>
    </w:p>
    <w:p w14:paraId="09490F27" w14:textId="77777777" w:rsidR="006C21B5" w:rsidRDefault="006C21B5" w:rsidP="006C21B5">
      <w:pPr>
        <w:pStyle w:val="ListeParagraf"/>
        <w:widowControl/>
        <w:numPr>
          <w:ilvl w:val="1"/>
          <w:numId w:val="19"/>
        </w:numPr>
        <w:autoSpaceDE w:val="0"/>
        <w:autoSpaceDN w:val="0"/>
        <w:adjustRightInd w:val="0"/>
        <w:ind w:left="567" w:hanging="283"/>
        <w:jc w:val="both"/>
        <w:rPr>
          <w:rFonts w:ascii="Times New Roman" w:hAnsi="Times New Roman" w:cs="Times New Roman"/>
          <w:i/>
          <w:iCs/>
          <w:color w:val="000000"/>
          <w:sz w:val="24"/>
          <w:szCs w:val="24"/>
        </w:rPr>
      </w:pPr>
      <w:r w:rsidRPr="00411245">
        <w:rPr>
          <w:rFonts w:ascii="Times New Roman" w:hAnsi="Times New Roman" w:cs="Times New Roman"/>
          <w:i/>
          <w:iCs/>
          <w:color w:val="000000"/>
          <w:sz w:val="24"/>
          <w:szCs w:val="24"/>
        </w:rPr>
        <w:t>Eğitim ve öğretim ile ölçme ve değerlendirme süreçlerinin yönetimine ilişkin ilke, kurallar ve takvim</w:t>
      </w:r>
    </w:p>
    <w:p w14:paraId="52D70430" w14:textId="77777777" w:rsidR="006C21B5" w:rsidRPr="004D5184" w:rsidRDefault="00387764" w:rsidP="006C21B5">
      <w:pPr>
        <w:ind w:right="63" w:firstLine="567"/>
        <w:jc w:val="both"/>
        <w:rPr>
          <w:rFonts w:ascii="Times New Roman" w:eastAsia="Times New Roman" w:hAnsi="Times New Roman" w:cs="Times New Roman"/>
          <w:bCs/>
          <w:i/>
          <w:iCs/>
          <w:sz w:val="24"/>
          <w:szCs w:val="24"/>
        </w:rPr>
      </w:pPr>
      <w:hyperlink r:id="rId36" w:history="1">
        <w:r w:rsidR="006C21B5" w:rsidRPr="004D5184">
          <w:rPr>
            <w:rStyle w:val="Kpr"/>
            <w:rFonts w:ascii="Times New Roman" w:eastAsia="Times New Roman" w:hAnsi="Times New Roman" w:cs="Times New Roman"/>
            <w:bCs/>
            <w:i/>
            <w:iCs/>
            <w:sz w:val="24"/>
            <w:szCs w:val="24"/>
          </w:rPr>
          <w:t>https://www.resmigazete.gov.tr/eskiler/2020/07/20200726-1.htm</w:t>
        </w:r>
      </w:hyperlink>
    </w:p>
    <w:p w14:paraId="1DC8880C" w14:textId="77777777" w:rsidR="006C21B5" w:rsidRPr="00411245" w:rsidRDefault="006C21B5" w:rsidP="006C21B5">
      <w:pPr>
        <w:pStyle w:val="ListeParagraf"/>
        <w:widowControl/>
        <w:numPr>
          <w:ilvl w:val="1"/>
          <w:numId w:val="19"/>
        </w:numPr>
        <w:autoSpaceDE w:val="0"/>
        <w:autoSpaceDN w:val="0"/>
        <w:adjustRightInd w:val="0"/>
        <w:ind w:left="567" w:hanging="283"/>
        <w:jc w:val="both"/>
        <w:rPr>
          <w:rFonts w:ascii="Times New Roman" w:hAnsi="Times New Roman" w:cs="Times New Roman"/>
          <w:i/>
          <w:iCs/>
          <w:color w:val="000000"/>
          <w:sz w:val="24"/>
          <w:szCs w:val="24"/>
        </w:rPr>
      </w:pPr>
      <w:r w:rsidRPr="00411245">
        <w:rPr>
          <w:rFonts w:ascii="Times New Roman" w:hAnsi="Times New Roman" w:cs="Times New Roman"/>
          <w:i/>
          <w:iCs/>
          <w:color w:val="000000"/>
          <w:sz w:val="24"/>
          <w:szCs w:val="24"/>
        </w:rPr>
        <w:t>Bilgi Yönetim Sistemi</w:t>
      </w:r>
    </w:p>
    <w:p w14:paraId="3117E956" w14:textId="77777777" w:rsidR="006C21B5" w:rsidRDefault="006C21B5" w:rsidP="006C21B5">
      <w:pPr>
        <w:pStyle w:val="ListeParagraf"/>
        <w:widowControl/>
        <w:numPr>
          <w:ilvl w:val="1"/>
          <w:numId w:val="19"/>
        </w:numPr>
        <w:autoSpaceDE w:val="0"/>
        <w:autoSpaceDN w:val="0"/>
        <w:adjustRightInd w:val="0"/>
        <w:ind w:left="567" w:hanging="283"/>
        <w:jc w:val="both"/>
        <w:rPr>
          <w:rFonts w:ascii="Times New Roman" w:hAnsi="Times New Roman" w:cs="Times New Roman"/>
          <w:i/>
          <w:iCs/>
          <w:color w:val="000000"/>
          <w:sz w:val="24"/>
          <w:szCs w:val="24"/>
        </w:rPr>
      </w:pPr>
      <w:r w:rsidRPr="00411245">
        <w:rPr>
          <w:rFonts w:ascii="Times New Roman" w:hAnsi="Times New Roman" w:cs="Times New Roman"/>
          <w:i/>
          <w:iCs/>
          <w:color w:val="000000"/>
          <w:sz w:val="24"/>
          <w:szCs w:val="24"/>
        </w:rPr>
        <w:t>Eğitim ve öğretim süreçlerinin yönetimine ilişkin izleme ve iyileştirme kanıtları</w:t>
      </w:r>
    </w:p>
    <w:p w14:paraId="7D5F4BD3" w14:textId="4D7DA40E" w:rsidR="006C21B5" w:rsidRPr="00387764" w:rsidRDefault="00387764" w:rsidP="00387764">
      <w:pPr>
        <w:pStyle w:val="ListeParagraf"/>
        <w:numPr>
          <w:ilvl w:val="1"/>
          <w:numId w:val="19"/>
        </w:numPr>
        <w:ind w:right="63"/>
        <w:jc w:val="both"/>
        <w:rPr>
          <w:rFonts w:ascii="Times New Roman" w:eastAsia="Times New Roman" w:hAnsi="Times New Roman" w:cs="Times New Roman"/>
          <w:bCs/>
          <w:i/>
          <w:iCs/>
          <w:color w:val="3366FF"/>
          <w:sz w:val="24"/>
          <w:szCs w:val="24"/>
          <w:u w:val="single"/>
        </w:rPr>
      </w:pPr>
      <w:r w:rsidRPr="00387764">
        <w:rPr>
          <w:rFonts w:ascii="Times New Roman" w:hAnsi="Times New Roman" w:cs="Times New Roman"/>
          <w:i/>
          <w:color w:val="3366FF"/>
          <w:sz w:val="24"/>
          <w:szCs w:val="24"/>
          <w:u w:val="single"/>
        </w:rPr>
        <w:lastRenderedPageBreak/>
        <w:t>https://panel.kku.edu.tr/Content/genelsekreterlik/Mevzuat/K%C4%B1r%C4%B1kkale%20%C3%9Cniversitesi%20%C3%96n%20Lisans%20ve%20Lisans%20E%C4%9Fitim-%C3%96%C4%9Fretim%20Y%C3%B6netmeli%C4%9Fi.pdf</w:t>
      </w:r>
      <w:hyperlink r:id="rId37" w:history="1"/>
    </w:p>
    <w:p w14:paraId="4BECD7B6" w14:textId="77777777" w:rsidR="006C21B5" w:rsidRPr="00411245" w:rsidRDefault="006C21B5" w:rsidP="006C21B5">
      <w:pPr>
        <w:pStyle w:val="ListeParagraf"/>
        <w:widowControl/>
        <w:numPr>
          <w:ilvl w:val="1"/>
          <w:numId w:val="19"/>
        </w:numPr>
        <w:autoSpaceDE w:val="0"/>
        <w:autoSpaceDN w:val="0"/>
        <w:adjustRightInd w:val="0"/>
        <w:ind w:left="567" w:hanging="283"/>
        <w:jc w:val="both"/>
        <w:rPr>
          <w:rFonts w:ascii="Times New Roman" w:hAnsi="Times New Roman" w:cs="Times New Roman"/>
          <w:color w:val="000000"/>
          <w:sz w:val="24"/>
          <w:szCs w:val="24"/>
        </w:rPr>
      </w:pPr>
      <w:r w:rsidRPr="00411245">
        <w:rPr>
          <w:rFonts w:ascii="Times New Roman" w:hAnsi="Times New Roman" w:cs="Times New Roman"/>
          <w:i/>
          <w:iCs/>
          <w:color w:val="000000"/>
          <w:sz w:val="24"/>
          <w:szCs w:val="24"/>
        </w:rPr>
        <w:t>Standart uygulamalar ve mevzuatın yanı sıra; kurumun ihtiyaçları doğrultusunda geliştirdiği özgün yaklaşım ve uygulamalarına ilişkin kanıtlar</w:t>
      </w:r>
    </w:p>
    <w:p w14:paraId="01C606A2" w14:textId="77777777" w:rsidR="00F13BD8" w:rsidRPr="00561C26" w:rsidRDefault="00F13BD8" w:rsidP="00F13BD8">
      <w:pPr>
        <w:widowControl/>
        <w:autoSpaceDE w:val="0"/>
        <w:autoSpaceDN w:val="0"/>
        <w:adjustRightInd w:val="0"/>
        <w:ind w:left="567" w:hanging="283"/>
        <w:jc w:val="both"/>
        <w:rPr>
          <w:rFonts w:ascii="Times New Roman" w:hAnsi="Times New Roman" w:cs="Times New Roman"/>
          <w:sz w:val="24"/>
          <w:szCs w:val="24"/>
        </w:rPr>
      </w:pPr>
    </w:p>
    <w:p w14:paraId="24F924F5" w14:textId="77777777" w:rsidR="00F13BD8" w:rsidRPr="00561C26" w:rsidRDefault="00F13BD8" w:rsidP="00F13BD8">
      <w:pPr>
        <w:widowControl/>
        <w:autoSpaceDE w:val="0"/>
        <w:autoSpaceDN w:val="0"/>
        <w:adjustRightInd w:val="0"/>
        <w:ind w:left="709" w:hanging="283"/>
        <w:jc w:val="both"/>
        <w:rPr>
          <w:rFonts w:ascii="Times New Roman" w:hAnsi="Times New Roman" w:cs="Times New Roman"/>
          <w:sz w:val="24"/>
          <w:szCs w:val="24"/>
        </w:rPr>
      </w:pPr>
    </w:p>
    <w:p w14:paraId="050B9603" w14:textId="77777777" w:rsidR="00F13BD8" w:rsidRPr="00561C26" w:rsidRDefault="00F13BD8" w:rsidP="00F13BD8">
      <w:pPr>
        <w:widowControl/>
        <w:autoSpaceDE w:val="0"/>
        <w:autoSpaceDN w:val="0"/>
        <w:adjustRightInd w:val="0"/>
        <w:jc w:val="both"/>
        <w:rPr>
          <w:rFonts w:ascii="Times New Roman" w:hAnsi="Times New Roman" w:cs="Times New Roman"/>
          <w:sz w:val="24"/>
          <w:szCs w:val="24"/>
        </w:rPr>
      </w:pPr>
      <w:r w:rsidRPr="00561C26">
        <w:rPr>
          <w:rFonts w:ascii="Times New Roman" w:hAnsi="Times New Roman" w:cs="Times New Roman"/>
          <w:b/>
          <w:bCs/>
          <w:sz w:val="24"/>
          <w:szCs w:val="24"/>
        </w:rPr>
        <w:t xml:space="preserve">B.2. Programların Yürütülmesi </w:t>
      </w:r>
      <w:r w:rsidRPr="00561C26">
        <w:rPr>
          <w:rFonts w:ascii="Times New Roman" w:hAnsi="Times New Roman" w:cs="Times New Roman"/>
          <w:sz w:val="24"/>
          <w:szCs w:val="24"/>
        </w:rPr>
        <w:t xml:space="preserve">(Öğrenci Merkezli Öğrenme, Öğretme ve Değerlendirme) </w:t>
      </w:r>
    </w:p>
    <w:p w14:paraId="2886B4C0" w14:textId="77777777" w:rsidR="00F13BD8" w:rsidRPr="00561C26" w:rsidRDefault="00F13BD8" w:rsidP="00F13BD8">
      <w:pPr>
        <w:ind w:right="63"/>
        <w:jc w:val="both"/>
        <w:rPr>
          <w:rFonts w:ascii="Times New Roman" w:hAnsi="Times New Roman" w:cs="Times New Roman"/>
          <w:sz w:val="24"/>
          <w:szCs w:val="24"/>
        </w:rPr>
      </w:pPr>
      <w:r w:rsidRPr="00561C26">
        <w:rPr>
          <w:rFonts w:ascii="Times New Roman" w:hAnsi="Times New Roman" w:cs="Times New Roman"/>
          <w:sz w:val="24"/>
          <w:szCs w:val="24"/>
        </w:rPr>
        <w:t xml:space="preserve">Kurum, hedeflediği nitelikli mezun yeterliliklerine ulaşmak amacıyla öğrenci merkezli ve yetkinlik temelli öğretim, ölçme ve değerlendirme yöntemlerini uygulamalıdır. Kurum, öğrenci kabulleri, diploma, derece ve diğer yeterliliklerin tanınması ve sertifikalandırılmasına yönelik açık kriterler belirlemeli; önceden tanımlanmış ve ilan edilmiş kuralları tutarlı şekilde uygulamalıdır. </w:t>
      </w:r>
    </w:p>
    <w:p w14:paraId="52D1046A" w14:textId="77777777" w:rsidR="00F13BD8" w:rsidRPr="00561C26" w:rsidRDefault="00F13BD8" w:rsidP="00F13BD8">
      <w:pPr>
        <w:ind w:right="63"/>
        <w:jc w:val="both"/>
        <w:rPr>
          <w:rFonts w:ascii="Times New Roman" w:hAnsi="Times New Roman" w:cs="Times New Roman"/>
          <w:b/>
          <w:sz w:val="24"/>
          <w:szCs w:val="24"/>
          <w:u w:val="single"/>
        </w:rPr>
      </w:pPr>
      <w:r w:rsidRPr="00561C26">
        <w:rPr>
          <w:rFonts w:ascii="Times New Roman" w:hAnsi="Times New Roman" w:cs="Times New Roman"/>
          <w:b/>
          <w:sz w:val="24"/>
          <w:szCs w:val="24"/>
          <w:u w:val="single"/>
        </w:rPr>
        <w:t>İLGİLİ BİRİM: Fakülte/Enstitü/MYO/YO/KUZEM/SEM/TÖMER/DRUAM</w:t>
      </w:r>
    </w:p>
    <w:p w14:paraId="37A3281B" w14:textId="77777777" w:rsidR="00F13BD8" w:rsidRPr="00561C26" w:rsidRDefault="00F13BD8" w:rsidP="00F13BD8">
      <w:pPr>
        <w:ind w:right="63"/>
        <w:jc w:val="both"/>
        <w:rPr>
          <w:rFonts w:ascii="Times New Roman" w:hAnsi="Times New Roman" w:cs="Times New Roman"/>
          <w:sz w:val="24"/>
          <w:szCs w:val="24"/>
        </w:rPr>
      </w:pPr>
    </w:p>
    <w:p w14:paraId="0946663C" w14:textId="77777777" w:rsidR="00F13BD8" w:rsidRPr="00561C26" w:rsidRDefault="00F13BD8" w:rsidP="00F13BD8">
      <w:pPr>
        <w:pStyle w:val="Balk4"/>
      </w:pPr>
      <w:r w:rsidRPr="00561C26">
        <w:t>B.2.1. Öğretim yöntem ve teknikleri</w:t>
      </w:r>
    </w:p>
    <w:p w14:paraId="6CCCB7C7" w14:textId="77777777" w:rsidR="00F13BD8" w:rsidRPr="00561C26" w:rsidRDefault="00F13BD8" w:rsidP="00F13BD8">
      <w:pPr>
        <w:pStyle w:val="Balk4"/>
        <w:ind w:right="63"/>
        <w:jc w:val="center"/>
        <w:rPr>
          <w:rFonts w:cs="Times New Roman"/>
        </w:rPr>
      </w:pPr>
      <w:r w:rsidRPr="00561C26">
        <w:rPr>
          <w:rFonts w:cs="Times New Roman"/>
        </w:rPr>
        <w:t>Olgunluk düzeyi</w:t>
      </w:r>
    </w:p>
    <w:p w14:paraId="04B33F0A" w14:textId="77777777" w:rsidR="00F13BD8" w:rsidRPr="00561C26" w:rsidRDefault="00F13BD8" w:rsidP="00975993">
      <w:pPr>
        <w:pStyle w:val="Balk3"/>
      </w:pPr>
    </w:p>
    <w:tbl>
      <w:tblPr>
        <w:tblStyle w:val="TabloKlavuzu"/>
        <w:tblW w:w="0" w:type="auto"/>
        <w:tblInd w:w="507" w:type="dxa"/>
        <w:tblLook w:val="04A0" w:firstRow="1" w:lastRow="0" w:firstColumn="1" w:lastColumn="0" w:noHBand="0" w:noVBand="1"/>
      </w:tblPr>
      <w:tblGrid>
        <w:gridCol w:w="1802"/>
        <w:gridCol w:w="1803"/>
        <w:gridCol w:w="1786"/>
        <w:gridCol w:w="1803"/>
        <w:gridCol w:w="1585"/>
      </w:tblGrid>
      <w:tr w:rsidR="00F13BD8" w:rsidRPr="00561C26" w14:paraId="14081222" w14:textId="77777777" w:rsidTr="00542380">
        <w:tc>
          <w:tcPr>
            <w:tcW w:w="1802" w:type="dxa"/>
            <w:shd w:val="clear" w:color="auto" w:fill="auto"/>
          </w:tcPr>
          <w:p w14:paraId="6B860BEA" w14:textId="77777777" w:rsidR="00F13BD8" w:rsidRPr="00561C26" w:rsidRDefault="00F13BD8" w:rsidP="00975993">
            <w:pPr>
              <w:pStyle w:val="Balk3"/>
              <w:outlineLvl w:val="2"/>
            </w:pPr>
            <w:r w:rsidRPr="00561C26">
              <w:t>1</w:t>
            </w:r>
          </w:p>
        </w:tc>
        <w:tc>
          <w:tcPr>
            <w:tcW w:w="1803" w:type="dxa"/>
            <w:shd w:val="clear" w:color="auto" w:fill="auto"/>
          </w:tcPr>
          <w:p w14:paraId="1084136F" w14:textId="77777777" w:rsidR="00F13BD8" w:rsidRPr="00561C26" w:rsidRDefault="00F13BD8" w:rsidP="00975993">
            <w:pPr>
              <w:pStyle w:val="Balk3"/>
              <w:outlineLvl w:val="2"/>
            </w:pPr>
            <w:r w:rsidRPr="00561C26">
              <w:t>2</w:t>
            </w:r>
          </w:p>
        </w:tc>
        <w:tc>
          <w:tcPr>
            <w:tcW w:w="1786" w:type="dxa"/>
            <w:shd w:val="clear" w:color="auto" w:fill="auto"/>
          </w:tcPr>
          <w:p w14:paraId="35EA53E1" w14:textId="77777777" w:rsidR="00F13BD8" w:rsidRPr="00561C26" w:rsidRDefault="00F13BD8" w:rsidP="00975993">
            <w:pPr>
              <w:pStyle w:val="Balk3"/>
              <w:outlineLvl w:val="2"/>
            </w:pPr>
            <w:r w:rsidRPr="00561C26">
              <w:t>3</w:t>
            </w:r>
          </w:p>
        </w:tc>
        <w:tc>
          <w:tcPr>
            <w:tcW w:w="1803" w:type="dxa"/>
            <w:shd w:val="clear" w:color="auto" w:fill="auto"/>
          </w:tcPr>
          <w:p w14:paraId="79A0AE4F" w14:textId="77777777" w:rsidR="00F13BD8" w:rsidRPr="00561C26" w:rsidRDefault="00F13BD8" w:rsidP="00975993">
            <w:pPr>
              <w:pStyle w:val="Balk3"/>
              <w:outlineLvl w:val="2"/>
            </w:pPr>
            <w:r w:rsidRPr="00561C26">
              <w:t>4</w:t>
            </w:r>
          </w:p>
        </w:tc>
        <w:tc>
          <w:tcPr>
            <w:tcW w:w="1585" w:type="dxa"/>
            <w:shd w:val="clear" w:color="auto" w:fill="auto"/>
          </w:tcPr>
          <w:p w14:paraId="244C0928" w14:textId="77777777" w:rsidR="00F13BD8" w:rsidRPr="00561C26" w:rsidRDefault="00F13BD8" w:rsidP="00975993">
            <w:pPr>
              <w:pStyle w:val="Balk3"/>
              <w:outlineLvl w:val="2"/>
            </w:pPr>
            <w:r w:rsidRPr="00561C26">
              <w:t>5</w:t>
            </w:r>
          </w:p>
        </w:tc>
      </w:tr>
      <w:tr w:rsidR="00F13BD8" w:rsidRPr="00561C26" w14:paraId="10AD7F5C" w14:textId="77777777" w:rsidTr="00542380">
        <w:tc>
          <w:tcPr>
            <w:tcW w:w="1802" w:type="dxa"/>
            <w:shd w:val="clear" w:color="auto" w:fill="auto"/>
          </w:tcPr>
          <w:p w14:paraId="14AC6A96" w14:textId="77777777" w:rsidR="00F13BD8" w:rsidRPr="00561C26" w:rsidRDefault="00F13BD8" w:rsidP="00542380">
            <w:pPr>
              <w:pStyle w:val="Default"/>
              <w:spacing w:line="276" w:lineRule="auto"/>
              <w:rPr>
                <w:rFonts w:ascii="Times New Roman" w:hAnsi="Times New Roman" w:cs="Times New Roman"/>
                <w:color w:val="auto"/>
                <w:sz w:val="20"/>
              </w:rPr>
            </w:pPr>
            <w:proofErr w:type="spellStart"/>
            <w:r w:rsidRPr="00561C26">
              <w:rPr>
                <w:rFonts w:ascii="Times New Roman" w:hAnsi="Times New Roman" w:cs="Times New Roman"/>
                <w:color w:val="auto"/>
                <w:sz w:val="20"/>
              </w:rPr>
              <w:t>Öğrenme-öğretme</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süreçlerinde</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öğrenci</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merkezli</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yaklaşımlar</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bulunmamaktadır</w:t>
            </w:r>
            <w:proofErr w:type="spellEnd"/>
            <w:r w:rsidRPr="00561C26">
              <w:rPr>
                <w:rFonts w:ascii="Times New Roman" w:hAnsi="Times New Roman" w:cs="Times New Roman"/>
                <w:color w:val="auto"/>
                <w:sz w:val="20"/>
              </w:rPr>
              <w:t xml:space="preserve">. </w:t>
            </w:r>
          </w:p>
        </w:tc>
        <w:tc>
          <w:tcPr>
            <w:tcW w:w="1803" w:type="dxa"/>
            <w:shd w:val="clear" w:color="auto" w:fill="auto"/>
          </w:tcPr>
          <w:p w14:paraId="3581B3DD" w14:textId="77777777" w:rsidR="00F13BD8" w:rsidRPr="00561C26" w:rsidRDefault="00F13BD8" w:rsidP="00542380">
            <w:pPr>
              <w:pStyle w:val="Default"/>
              <w:spacing w:line="276" w:lineRule="auto"/>
              <w:rPr>
                <w:rFonts w:ascii="Times New Roman" w:hAnsi="Times New Roman" w:cs="Times New Roman"/>
                <w:color w:val="auto"/>
                <w:sz w:val="20"/>
              </w:rPr>
            </w:pPr>
            <w:proofErr w:type="spellStart"/>
            <w:r w:rsidRPr="00561C26">
              <w:rPr>
                <w:rFonts w:ascii="Times New Roman" w:hAnsi="Times New Roman" w:cs="Times New Roman"/>
                <w:color w:val="auto"/>
                <w:sz w:val="20"/>
              </w:rPr>
              <w:t>Öğrenme-öğretme</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süreçlerinde</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öğrenci</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merkezli</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yaklaşımın</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uygulanmasına</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yönelik</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ilke</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kural</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ve</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planlamalar</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bulunmaktadır</w:t>
            </w:r>
            <w:proofErr w:type="spellEnd"/>
            <w:r w:rsidRPr="00561C26">
              <w:rPr>
                <w:rFonts w:ascii="Times New Roman" w:hAnsi="Times New Roman" w:cs="Times New Roman"/>
                <w:color w:val="auto"/>
                <w:sz w:val="20"/>
              </w:rPr>
              <w:t xml:space="preserve">. </w:t>
            </w:r>
          </w:p>
        </w:tc>
        <w:tc>
          <w:tcPr>
            <w:tcW w:w="1786" w:type="dxa"/>
            <w:shd w:val="clear" w:color="auto" w:fill="auto"/>
          </w:tcPr>
          <w:p w14:paraId="4BDE080A" w14:textId="77777777" w:rsidR="00F13BD8" w:rsidRPr="00561C26" w:rsidRDefault="00F13BD8" w:rsidP="00542380">
            <w:pPr>
              <w:pStyle w:val="Default"/>
              <w:spacing w:line="276" w:lineRule="auto"/>
              <w:rPr>
                <w:rFonts w:ascii="Times New Roman" w:hAnsi="Times New Roman" w:cs="Times New Roman"/>
                <w:color w:val="auto"/>
                <w:sz w:val="20"/>
              </w:rPr>
            </w:pPr>
            <w:proofErr w:type="spellStart"/>
            <w:r w:rsidRPr="006C21B5">
              <w:rPr>
                <w:rFonts w:ascii="Times New Roman" w:hAnsi="Times New Roman" w:cs="Times New Roman"/>
                <w:color w:val="auto"/>
                <w:sz w:val="20"/>
                <w:highlight w:val="cyan"/>
              </w:rPr>
              <w:t>Programların</w:t>
            </w:r>
            <w:proofErr w:type="spellEnd"/>
            <w:r w:rsidRPr="006C21B5">
              <w:rPr>
                <w:rFonts w:ascii="Times New Roman" w:hAnsi="Times New Roman" w:cs="Times New Roman"/>
                <w:color w:val="auto"/>
                <w:sz w:val="20"/>
                <w:highlight w:val="cyan"/>
              </w:rPr>
              <w:t xml:space="preserve"> </w:t>
            </w:r>
            <w:proofErr w:type="spellStart"/>
            <w:r w:rsidRPr="006C21B5">
              <w:rPr>
                <w:rFonts w:ascii="Times New Roman" w:hAnsi="Times New Roman" w:cs="Times New Roman"/>
                <w:color w:val="auto"/>
                <w:sz w:val="20"/>
                <w:highlight w:val="cyan"/>
              </w:rPr>
              <w:t>genelinde</w:t>
            </w:r>
            <w:proofErr w:type="spellEnd"/>
            <w:r w:rsidRPr="006C21B5">
              <w:rPr>
                <w:rFonts w:ascii="Times New Roman" w:hAnsi="Times New Roman" w:cs="Times New Roman"/>
                <w:color w:val="auto"/>
                <w:sz w:val="20"/>
                <w:highlight w:val="cyan"/>
              </w:rPr>
              <w:t xml:space="preserve"> </w:t>
            </w:r>
            <w:proofErr w:type="spellStart"/>
            <w:r w:rsidRPr="006C21B5">
              <w:rPr>
                <w:rFonts w:ascii="Times New Roman" w:hAnsi="Times New Roman" w:cs="Times New Roman"/>
                <w:color w:val="auto"/>
                <w:sz w:val="20"/>
                <w:highlight w:val="cyan"/>
              </w:rPr>
              <w:t>öğrenci</w:t>
            </w:r>
            <w:proofErr w:type="spellEnd"/>
            <w:r w:rsidRPr="006C21B5">
              <w:rPr>
                <w:rFonts w:ascii="Times New Roman" w:hAnsi="Times New Roman" w:cs="Times New Roman"/>
                <w:color w:val="auto"/>
                <w:sz w:val="20"/>
                <w:highlight w:val="cyan"/>
              </w:rPr>
              <w:t xml:space="preserve"> </w:t>
            </w:r>
            <w:proofErr w:type="spellStart"/>
            <w:r w:rsidRPr="006C21B5">
              <w:rPr>
                <w:rFonts w:ascii="Times New Roman" w:hAnsi="Times New Roman" w:cs="Times New Roman"/>
                <w:color w:val="auto"/>
                <w:sz w:val="20"/>
                <w:highlight w:val="cyan"/>
              </w:rPr>
              <w:t>merkezli</w:t>
            </w:r>
            <w:proofErr w:type="spellEnd"/>
            <w:r w:rsidRPr="006C21B5">
              <w:rPr>
                <w:rFonts w:ascii="Times New Roman" w:hAnsi="Times New Roman" w:cs="Times New Roman"/>
                <w:color w:val="auto"/>
                <w:sz w:val="20"/>
                <w:highlight w:val="cyan"/>
              </w:rPr>
              <w:t xml:space="preserve"> </w:t>
            </w:r>
            <w:proofErr w:type="spellStart"/>
            <w:r w:rsidRPr="006C21B5">
              <w:rPr>
                <w:rFonts w:ascii="Times New Roman" w:hAnsi="Times New Roman" w:cs="Times New Roman"/>
                <w:color w:val="auto"/>
                <w:sz w:val="20"/>
                <w:highlight w:val="cyan"/>
              </w:rPr>
              <w:t>öğretim</w:t>
            </w:r>
            <w:proofErr w:type="spellEnd"/>
            <w:r w:rsidRPr="006C21B5">
              <w:rPr>
                <w:rFonts w:ascii="Times New Roman" w:hAnsi="Times New Roman" w:cs="Times New Roman"/>
                <w:color w:val="auto"/>
                <w:sz w:val="20"/>
                <w:highlight w:val="cyan"/>
              </w:rPr>
              <w:t xml:space="preserve"> </w:t>
            </w:r>
            <w:proofErr w:type="spellStart"/>
            <w:r w:rsidRPr="006C21B5">
              <w:rPr>
                <w:rFonts w:ascii="Times New Roman" w:hAnsi="Times New Roman" w:cs="Times New Roman"/>
                <w:color w:val="auto"/>
                <w:sz w:val="20"/>
                <w:highlight w:val="cyan"/>
              </w:rPr>
              <w:t>yöntem</w:t>
            </w:r>
            <w:proofErr w:type="spellEnd"/>
            <w:r w:rsidRPr="006C21B5">
              <w:rPr>
                <w:rFonts w:ascii="Times New Roman" w:hAnsi="Times New Roman" w:cs="Times New Roman"/>
                <w:color w:val="auto"/>
                <w:sz w:val="20"/>
                <w:highlight w:val="cyan"/>
              </w:rPr>
              <w:t xml:space="preserve"> </w:t>
            </w:r>
            <w:proofErr w:type="spellStart"/>
            <w:r w:rsidRPr="006C21B5">
              <w:rPr>
                <w:rFonts w:ascii="Times New Roman" w:hAnsi="Times New Roman" w:cs="Times New Roman"/>
                <w:color w:val="auto"/>
                <w:sz w:val="20"/>
                <w:highlight w:val="cyan"/>
              </w:rPr>
              <w:t>teknikleri</w:t>
            </w:r>
            <w:proofErr w:type="spellEnd"/>
            <w:r w:rsidRPr="006C21B5">
              <w:rPr>
                <w:rFonts w:ascii="Times New Roman" w:hAnsi="Times New Roman" w:cs="Times New Roman"/>
                <w:color w:val="auto"/>
                <w:sz w:val="20"/>
                <w:highlight w:val="cyan"/>
              </w:rPr>
              <w:t xml:space="preserve"> </w:t>
            </w:r>
            <w:proofErr w:type="spellStart"/>
            <w:r w:rsidRPr="006C21B5">
              <w:rPr>
                <w:rFonts w:ascii="Times New Roman" w:hAnsi="Times New Roman" w:cs="Times New Roman"/>
                <w:color w:val="auto"/>
                <w:sz w:val="20"/>
                <w:highlight w:val="cyan"/>
              </w:rPr>
              <w:t>tanımlı</w:t>
            </w:r>
            <w:proofErr w:type="spellEnd"/>
            <w:r w:rsidRPr="006C21B5">
              <w:rPr>
                <w:rFonts w:ascii="Times New Roman" w:hAnsi="Times New Roman" w:cs="Times New Roman"/>
                <w:color w:val="auto"/>
                <w:sz w:val="20"/>
                <w:highlight w:val="cyan"/>
              </w:rPr>
              <w:t xml:space="preserve"> </w:t>
            </w:r>
            <w:proofErr w:type="spellStart"/>
            <w:r w:rsidRPr="006C21B5">
              <w:rPr>
                <w:rFonts w:ascii="Times New Roman" w:hAnsi="Times New Roman" w:cs="Times New Roman"/>
                <w:color w:val="auto"/>
                <w:sz w:val="20"/>
                <w:highlight w:val="cyan"/>
              </w:rPr>
              <w:t>süreçler</w:t>
            </w:r>
            <w:proofErr w:type="spellEnd"/>
            <w:r w:rsidRPr="006C21B5">
              <w:rPr>
                <w:rFonts w:ascii="Times New Roman" w:hAnsi="Times New Roman" w:cs="Times New Roman"/>
                <w:color w:val="auto"/>
                <w:sz w:val="20"/>
                <w:highlight w:val="cyan"/>
              </w:rPr>
              <w:t xml:space="preserve"> </w:t>
            </w:r>
            <w:proofErr w:type="spellStart"/>
            <w:r w:rsidRPr="006C21B5">
              <w:rPr>
                <w:rFonts w:ascii="Times New Roman" w:hAnsi="Times New Roman" w:cs="Times New Roman"/>
                <w:color w:val="auto"/>
                <w:sz w:val="20"/>
                <w:highlight w:val="cyan"/>
              </w:rPr>
              <w:t>doğrultusunda</w:t>
            </w:r>
            <w:proofErr w:type="spellEnd"/>
            <w:r w:rsidRPr="006C21B5">
              <w:rPr>
                <w:rFonts w:ascii="Times New Roman" w:hAnsi="Times New Roman" w:cs="Times New Roman"/>
                <w:color w:val="auto"/>
                <w:sz w:val="20"/>
                <w:highlight w:val="cyan"/>
              </w:rPr>
              <w:t xml:space="preserve"> </w:t>
            </w:r>
            <w:proofErr w:type="spellStart"/>
            <w:r w:rsidRPr="006C21B5">
              <w:rPr>
                <w:rFonts w:ascii="Times New Roman" w:hAnsi="Times New Roman" w:cs="Times New Roman"/>
                <w:color w:val="auto"/>
                <w:sz w:val="20"/>
                <w:highlight w:val="cyan"/>
              </w:rPr>
              <w:t>uygulanmaktadır</w:t>
            </w:r>
            <w:proofErr w:type="spellEnd"/>
            <w:r w:rsidRPr="006C21B5">
              <w:rPr>
                <w:rFonts w:ascii="Times New Roman" w:hAnsi="Times New Roman" w:cs="Times New Roman"/>
                <w:color w:val="auto"/>
                <w:sz w:val="20"/>
                <w:highlight w:val="cyan"/>
              </w:rPr>
              <w:t>.</w:t>
            </w:r>
            <w:r w:rsidRPr="00561C26">
              <w:rPr>
                <w:rFonts w:ascii="Times New Roman" w:hAnsi="Times New Roman" w:cs="Times New Roman"/>
                <w:color w:val="auto"/>
                <w:sz w:val="20"/>
              </w:rPr>
              <w:t xml:space="preserve"> </w:t>
            </w:r>
          </w:p>
        </w:tc>
        <w:tc>
          <w:tcPr>
            <w:tcW w:w="1803" w:type="dxa"/>
            <w:shd w:val="clear" w:color="auto" w:fill="auto"/>
          </w:tcPr>
          <w:p w14:paraId="1FE750E9" w14:textId="77777777" w:rsidR="00F13BD8" w:rsidRPr="00561C26" w:rsidRDefault="00F13BD8" w:rsidP="00542380">
            <w:pPr>
              <w:pStyle w:val="Default"/>
              <w:spacing w:line="276" w:lineRule="auto"/>
              <w:rPr>
                <w:rFonts w:ascii="Times New Roman" w:hAnsi="Times New Roman" w:cs="Times New Roman"/>
                <w:color w:val="auto"/>
                <w:sz w:val="20"/>
              </w:rPr>
            </w:pPr>
            <w:proofErr w:type="spellStart"/>
            <w:r w:rsidRPr="00561C26">
              <w:rPr>
                <w:rFonts w:ascii="Times New Roman" w:hAnsi="Times New Roman" w:cs="Times New Roman"/>
                <w:color w:val="auto"/>
                <w:sz w:val="20"/>
              </w:rPr>
              <w:t>Öğrenci</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merkezli</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uygulamalar</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izlenmekte</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ve</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ilgili</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iç</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paydaşların</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katılımıyla</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iyileştirilmektedir</w:t>
            </w:r>
            <w:proofErr w:type="spellEnd"/>
            <w:r w:rsidRPr="00561C26">
              <w:rPr>
                <w:rFonts w:ascii="Times New Roman" w:hAnsi="Times New Roman" w:cs="Times New Roman"/>
                <w:color w:val="auto"/>
                <w:sz w:val="20"/>
              </w:rPr>
              <w:t xml:space="preserve">. </w:t>
            </w:r>
          </w:p>
        </w:tc>
        <w:tc>
          <w:tcPr>
            <w:tcW w:w="1585" w:type="dxa"/>
            <w:shd w:val="clear" w:color="auto" w:fill="auto"/>
          </w:tcPr>
          <w:p w14:paraId="0817B5FE" w14:textId="77777777" w:rsidR="00F13BD8" w:rsidRPr="00561C26" w:rsidRDefault="00F13BD8" w:rsidP="00542380">
            <w:pPr>
              <w:pStyle w:val="Default"/>
              <w:spacing w:line="276" w:lineRule="auto"/>
              <w:rPr>
                <w:rFonts w:ascii="Times New Roman" w:hAnsi="Times New Roman" w:cs="Times New Roman"/>
                <w:color w:val="auto"/>
                <w:sz w:val="20"/>
              </w:rPr>
            </w:pPr>
            <w:proofErr w:type="spellStart"/>
            <w:r w:rsidRPr="00561C26">
              <w:rPr>
                <w:rFonts w:ascii="Times New Roman" w:hAnsi="Times New Roman" w:cs="Times New Roman"/>
                <w:color w:val="auto"/>
                <w:sz w:val="20"/>
              </w:rPr>
              <w:t>İçselleştirilmiş</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sistematik</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sürdürülebilir</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ve</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örnek</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gösterilebilir</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uygulamalar</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bulunmaktadır</w:t>
            </w:r>
            <w:proofErr w:type="spellEnd"/>
            <w:r w:rsidRPr="00561C26">
              <w:rPr>
                <w:rFonts w:ascii="Times New Roman" w:hAnsi="Times New Roman" w:cs="Times New Roman"/>
                <w:color w:val="auto"/>
                <w:sz w:val="20"/>
              </w:rPr>
              <w:t xml:space="preserve">. </w:t>
            </w:r>
          </w:p>
        </w:tc>
      </w:tr>
    </w:tbl>
    <w:p w14:paraId="6AFB94BB" w14:textId="77777777" w:rsidR="00F13BD8" w:rsidRPr="00561C26" w:rsidRDefault="00F13BD8" w:rsidP="00975993">
      <w:pPr>
        <w:pStyle w:val="Balk3"/>
      </w:pPr>
    </w:p>
    <w:p w14:paraId="5085BF7F" w14:textId="77777777" w:rsidR="00F13BD8" w:rsidRPr="00561C26" w:rsidRDefault="00F13BD8" w:rsidP="00F13BD8">
      <w:pPr>
        <w:pStyle w:val="Balk4"/>
        <w:ind w:right="63"/>
        <w:jc w:val="both"/>
        <w:rPr>
          <w:rFonts w:cs="Times New Roman"/>
          <w:i w:val="0"/>
          <w:u w:val="single"/>
        </w:rPr>
      </w:pPr>
      <w:r w:rsidRPr="00561C26">
        <w:rPr>
          <w:rFonts w:cs="Times New Roman"/>
          <w:i w:val="0"/>
          <w:u w:val="single"/>
        </w:rPr>
        <w:t>AÇIKLAMA:</w:t>
      </w:r>
    </w:p>
    <w:p w14:paraId="361044D4" w14:textId="77777777" w:rsidR="00F13BD8" w:rsidRPr="00561C26" w:rsidRDefault="00F13BD8" w:rsidP="00975993">
      <w:pPr>
        <w:pStyle w:val="Balk3"/>
      </w:pPr>
    </w:p>
    <w:p w14:paraId="292D3CC1" w14:textId="77777777" w:rsidR="00F13BD8" w:rsidRPr="00561C26" w:rsidRDefault="00F13BD8" w:rsidP="00F13BD8">
      <w:pPr>
        <w:pStyle w:val="Balk4"/>
        <w:ind w:right="63"/>
        <w:jc w:val="both"/>
        <w:rPr>
          <w:rFonts w:cs="Times New Roman"/>
        </w:rPr>
      </w:pPr>
      <w:r w:rsidRPr="00561C26">
        <w:rPr>
          <w:rFonts w:cs="Times New Roman"/>
        </w:rPr>
        <w:t>Örnek Kanıtlar</w:t>
      </w:r>
    </w:p>
    <w:p w14:paraId="59381077" w14:textId="77777777" w:rsidR="006C21B5" w:rsidRDefault="006C21B5" w:rsidP="006C21B5">
      <w:pPr>
        <w:pStyle w:val="Balk2"/>
        <w:numPr>
          <w:ilvl w:val="0"/>
          <w:numId w:val="20"/>
        </w:numPr>
        <w:ind w:left="567" w:right="62" w:hanging="283"/>
        <w:jc w:val="both"/>
        <w:rPr>
          <w:rFonts w:cs="Times New Roman"/>
          <w:b w:val="0"/>
          <w:bCs w:val="0"/>
          <w:i/>
          <w:iCs/>
          <w:color w:val="000000" w:themeColor="text1"/>
          <w:szCs w:val="24"/>
        </w:rPr>
      </w:pPr>
      <w:bookmarkStart w:id="4" w:name="_Toc26778365"/>
      <w:r w:rsidRPr="00411245">
        <w:rPr>
          <w:rFonts w:cs="Times New Roman"/>
          <w:b w:val="0"/>
          <w:bCs w:val="0"/>
          <w:i/>
          <w:iCs/>
          <w:color w:val="000000" w:themeColor="text1"/>
          <w:szCs w:val="24"/>
        </w:rPr>
        <w:t>Ders bilgi paketlerinde öğrenci merkezli öğretim yöntemlerinin varlığı</w:t>
      </w:r>
    </w:p>
    <w:p w14:paraId="56DC92ED" w14:textId="77777777" w:rsidR="006C21B5" w:rsidRPr="0038236F" w:rsidRDefault="00387764" w:rsidP="006C21B5">
      <w:pPr>
        <w:numPr>
          <w:ilvl w:val="0"/>
          <w:numId w:val="20"/>
        </w:numPr>
        <w:ind w:right="63"/>
        <w:jc w:val="both"/>
        <w:rPr>
          <w:rStyle w:val="Kpr"/>
          <w:rFonts w:ascii="Times New Roman" w:eastAsia="Times New Roman" w:hAnsi="Times New Roman" w:cs="Times New Roman"/>
          <w:bCs/>
          <w:i/>
          <w:iCs/>
          <w:color w:val="auto"/>
          <w:sz w:val="24"/>
          <w:szCs w:val="24"/>
          <w:u w:val="none"/>
        </w:rPr>
      </w:pPr>
      <w:hyperlink r:id="rId38" w:history="1">
        <w:r w:rsidR="006C21B5" w:rsidRPr="004D5184">
          <w:rPr>
            <w:rStyle w:val="Kpr"/>
            <w:rFonts w:ascii="Times New Roman" w:eastAsia="Times New Roman" w:hAnsi="Times New Roman" w:cs="Times New Roman"/>
            <w:bCs/>
            <w:i/>
            <w:iCs/>
            <w:sz w:val="24"/>
            <w:szCs w:val="24"/>
          </w:rPr>
          <w:t>https://obs.kku.edu.tr/oibs/bologna/index.aspx?lang=tr&amp;curOp=showPac&amp;curUnit=20&amp;curSunit=1687#</w:t>
        </w:r>
      </w:hyperlink>
    </w:p>
    <w:p w14:paraId="66FD64F0" w14:textId="77777777" w:rsidR="006C21B5" w:rsidRDefault="006C21B5" w:rsidP="006C21B5">
      <w:pPr>
        <w:pStyle w:val="Balk2"/>
        <w:numPr>
          <w:ilvl w:val="0"/>
          <w:numId w:val="20"/>
        </w:numPr>
        <w:ind w:left="567" w:right="62" w:hanging="283"/>
        <w:jc w:val="both"/>
        <w:rPr>
          <w:rFonts w:cs="Times New Roman"/>
          <w:b w:val="0"/>
          <w:bCs w:val="0"/>
          <w:i/>
          <w:iCs/>
          <w:color w:val="000000" w:themeColor="text1"/>
          <w:szCs w:val="24"/>
        </w:rPr>
      </w:pPr>
      <w:r w:rsidRPr="00411245">
        <w:rPr>
          <w:rFonts w:cs="Times New Roman"/>
          <w:b w:val="0"/>
          <w:bCs w:val="0"/>
          <w:i/>
          <w:iCs/>
          <w:color w:val="000000" w:themeColor="text1"/>
          <w:szCs w:val="24"/>
        </w:rPr>
        <w:t>Uzaktan eğitime özgü öğretim materyali geliştirme ve öğretim yöntemlerine ilişkin ilkeler, mekanizmalar</w:t>
      </w:r>
    </w:p>
    <w:p w14:paraId="22163909" w14:textId="77777777" w:rsidR="006C21B5" w:rsidRDefault="00387764" w:rsidP="006C21B5">
      <w:pPr>
        <w:pStyle w:val="Balk2"/>
        <w:ind w:left="567" w:right="62" w:firstLine="0"/>
        <w:jc w:val="both"/>
        <w:rPr>
          <w:rFonts w:cs="Times New Roman"/>
          <w:b w:val="0"/>
          <w:bCs w:val="0"/>
          <w:i/>
          <w:iCs/>
          <w:color w:val="000000" w:themeColor="text1"/>
          <w:szCs w:val="24"/>
        </w:rPr>
      </w:pPr>
      <w:hyperlink r:id="rId39" w:history="1">
        <w:r w:rsidR="006C21B5" w:rsidRPr="008D7B3A">
          <w:rPr>
            <w:rStyle w:val="Kpr"/>
            <w:rFonts w:cs="Times New Roman"/>
            <w:b w:val="0"/>
            <w:bCs w:val="0"/>
            <w:i/>
            <w:iCs/>
            <w:szCs w:val="24"/>
          </w:rPr>
          <w:t>https://kuzem.kku.edu.tr/Idari/Duyuru/Index/16907</w:t>
        </w:r>
      </w:hyperlink>
    </w:p>
    <w:p w14:paraId="4996CCAF" w14:textId="77777777" w:rsidR="006C21B5" w:rsidRPr="00411245" w:rsidRDefault="006C21B5" w:rsidP="006C21B5">
      <w:pPr>
        <w:pStyle w:val="Balk2"/>
        <w:ind w:left="567" w:right="62" w:firstLine="0"/>
        <w:jc w:val="both"/>
        <w:rPr>
          <w:rFonts w:cs="Times New Roman"/>
          <w:b w:val="0"/>
          <w:bCs w:val="0"/>
          <w:i/>
          <w:iCs/>
          <w:color w:val="000000" w:themeColor="text1"/>
          <w:szCs w:val="24"/>
        </w:rPr>
      </w:pPr>
    </w:p>
    <w:p w14:paraId="39373B2D" w14:textId="77777777" w:rsidR="006C21B5" w:rsidRPr="00411245" w:rsidRDefault="006C21B5" w:rsidP="006C21B5">
      <w:pPr>
        <w:pStyle w:val="Balk2"/>
        <w:numPr>
          <w:ilvl w:val="0"/>
          <w:numId w:val="20"/>
        </w:numPr>
        <w:ind w:left="567" w:right="62" w:hanging="283"/>
        <w:jc w:val="both"/>
        <w:rPr>
          <w:rFonts w:cs="Times New Roman"/>
          <w:b w:val="0"/>
          <w:bCs w:val="0"/>
          <w:i/>
          <w:iCs/>
          <w:color w:val="000000" w:themeColor="text1"/>
          <w:szCs w:val="24"/>
        </w:rPr>
      </w:pPr>
      <w:r w:rsidRPr="00411245">
        <w:rPr>
          <w:rFonts w:cs="Times New Roman"/>
          <w:b w:val="0"/>
          <w:bCs w:val="0"/>
          <w:i/>
          <w:iCs/>
          <w:color w:val="000000" w:themeColor="text1"/>
          <w:szCs w:val="24"/>
        </w:rPr>
        <w:t>Aktif ve etkileşimli öğretme yöntemlerine ilişkin tanımlı süreçler ve uygulamalar</w:t>
      </w:r>
    </w:p>
    <w:p w14:paraId="16E612E1" w14:textId="77777777" w:rsidR="006C21B5" w:rsidRDefault="006C21B5" w:rsidP="006C21B5">
      <w:pPr>
        <w:pStyle w:val="Balk2"/>
        <w:numPr>
          <w:ilvl w:val="0"/>
          <w:numId w:val="20"/>
        </w:numPr>
        <w:ind w:left="567" w:right="62" w:hanging="283"/>
        <w:jc w:val="both"/>
        <w:rPr>
          <w:rFonts w:cs="Times New Roman"/>
          <w:b w:val="0"/>
          <w:bCs w:val="0"/>
          <w:i/>
          <w:iCs/>
          <w:color w:val="000000" w:themeColor="text1"/>
          <w:szCs w:val="24"/>
        </w:rPr>
      </w:pPr>
      <w:r w:rsidRPr="00411245">
        <w:rPr>
          <w:rFonts w:cs="Times New Roman"/>
          <w:b w:val="0"/>
          <w:bCs w:val="0"/>
          <w:i/>
          <w:iCs/>
          <w:color w:val="000000" w:themeColor="text1"/>
          <w:szCs w:val="24"/>
        </w:rPr>
        <w:t>Eğiticilerin eğitimi program içeriğinde öğrenci merkezli öğrenme-öğretme yaklaşımına ilişkin uygulamalar</w:t>
      </w:r>
    </w:p>
    <w:p w14:paraId="136EF9F0" w14:textId="77777777" w:rsidR="006C21B5" w:rsidRPr="00411245" w:rsidRDefault="00387764" w:rsidP="006C21B5">
      <w:pPr>
        <w:pStyle w:val="Balk2"/>
        <w:ind w:left="567" w:right="62" w:firstLine="0"/>
        <w:jc w:val="both"/>
        <w:rPr>
          <w:rFonts w:cs="Times New Roman"/>
          <w:b w:val="0"/>
          <w:bCs w:val="0"/>
          <w:i/>
          <w:iCs/>
          <w:color w:val="000000" w:themeColor="text1"/>
          <w:szCs w:val="24"/>
        </w:rPr>
      </w:pPr>
      <w:hyperlink r:id="rId40" w:history="1">
        <w:r w:rsidR="006C21B5" w:rsidRPr="00F93182">
          <w:rPr>
            <w:rStyle w:val="Kpr"/>
            <w:rFonts w:cs="Times New Roman"/>
            <w:b w:val="0"/>
            <w:bCs w:val="0"/>
            <w:i/>
            <w:iCs/>
            <w:szCs w:val="24"/>
          </w:rPr>
          <w:t>https://kmyo.kku.edu.tr/MeslekYuksekOKul/Sayfa/Index?Sayfa=MeslekYuksekOkulDersveSinavProgramlari</w:t>
        </w:r>
      </w:hyperlink>
    </w:p>
    <w:p w14:paraId="23772882" w14:textId="77777777" w:rsidR="006C21B5" w:rsidRPr="00411245" w:rsidRDefault="006C21B5" w:rsidP="006C21B5">
      <w:pPr>
        <w:pStyle w:val="Balk2"/>
        <w:numPr>
          <w:ilvl w:val="0"/>
          <w:numId w:val="20"/>
        </w:numPr>
        <w:ind w:left="567" w:right="62" w:hanging="283"/>
        <w:jc w:val="both"/>
        <w:rPr>
          <w:rFonts w:cs="Times New Roman"/>
          <w:szCs w:val="24"/>
        </w:rPr>
      </w:pPr>
      <w:r w:rsidRPr="00411245">
        <w:rPr>
          <w:rFonts w:cs="Times New Roman"/>
          <w:b w:val="0"/>
          <w:bCs w:val="0"/>
          <w:i/>
          <w:iCs/>
          <w:color w:val="000000" w:themeColor="text1"/>
          <w:szCs w:val="24"/>
        </w:rPr>
        <w:t>Standart uygulamalar ve mevzuatın yanı sıra; kurumun ihtiyaçları doğrultusunda geliştirdiği özgün yaklaşım ve uygulamalarına ilişkin kanıtlar</w:t>
      </w:r>
    </w:p>
    <w:p w14:paraId="2D59BF2C" w14:textId="77777777" w:rsidR="006C21B5" w:rsidRPr="00411245" w:rsidRDefault="006C21B5" w:rsidP="006C21B5">
      <w:pPr>
        <w:pStyle w:val="Balk2"/>
        <w:ind w:left="709" w:right="62" w:hanging="283"/>
        <w:jc w:val="both"/>
        <w:rPr>
          <w:rFonts w:cs="Times New Roman"/>
          <w:szCs w:val="24"/>
        </w:rPr>
      </w:pPr>
    </w:p>
    <w:p w14:paraId="3F6FA211" w14:textId="77777777" w:rsidR="00F13BD8" w:rsidRPr="00561C26" w:rsidRDefault="00F13BD8" w:rsidP="00F13BD8">
      <w:pPr>
        <w:pStyle w:val="Balk2"/>
        <w:ind w:left="709" w:right="62" w:hanging="283"/>
        <w:jc w:val="both"/>
        <w:rPr>
          <w:rFonts w:cs="Times New Roman"/>
          <w:szCs w:val="24"/>
        </w:rPr>
      </w:pPr>
    </w:p>
    <w:bookmarkEnd w:id="4"/>
    <w:p w14:paraId="38A94A0E" w14:textId="77777777" w:rsidR="00F13BD8" w:rsidRPr="00561C26" w:rsidRDefault="00F13BD8" w:rsidP="00F13BD8">
      <w:pPr>
        <w:ind w:right="63"/>
        <w:jc w:val="both"/>
        <w:rPr>
          <w:rFonts w:ascii="Times New Roman" w:hAnsi="Times New Roman" w:cs="Times New Roman"/>
          <w:b/>
          <w:sz w:val="24"/>
          <w:szCs w:val="24"/>
          <w:u w:val="single"/>
        </w:rPr>
      </w:pPr>
      <w:r w:rsidRPr="00561C26">
        <w:rPr>
          <w:rFonts w:ascii="Times New Roman" w:hAnsi="Times New Roman" w:cs="Times New Roman"/>
          <w:b/>
          <w:sz w:val="24"/>
          <w:szCs w:val="24"/>
          <w:u w:val="single"/>
        </w:rPr>
        <w:t>İLGİLİ BİRİM: Fakülte/Enstitü/MYO/YO/KUZEM/SEM/TÖMER/</w:t>
      </w:r>
      <w:r w:rsidR="004B261B">
        <w:rPr>
          <w:rFonts w:ascii="Times New Roman" w:hAnsi="Times New Roman" w:cs="Times New Roman"/>
          <w:b/>
          <w:sz w:val="24"/>
          <w:szCs w:val="24"/>
          <w:u w:val="single"/>
        </w:rPr>
        <w:t>Öğr</w:t>
      </w:r>
      <w:r w:rsidR="00C07D9C">
        <w:rPr>
          <w:rFonts w:ascii="Times New Roman" w:hAnsi="Times New Roman" w:cs="Times New Roman"/>
          <w:b/>
          <w:sz w:val="24"/>
          <w:szCs w:val="24"/>
          <w:u w:val="single"/>
        </w:rPr>
        <w:t>enci</w:t>
      </w:r>
      <w:r w:rsidR="002B7922">
        <w:rPr>
          <w:rFonts w:ascii="Times New Roman" w:hAnsi="Times New Roman" w:cs="Times New Roman"/>
          <w:b/>
          <w:sz w:val="24"/>
          <w:szCs w:val="24"/>
          <w:u w:val="single"/>
        </w:rPr>
        <w:t xml:space="preserve"> </w:t>
      </w:r>
      <w:r w:rsidR="00C07D9C">
        <w:rPr>
          <w:rFonts w:ascii="Times New Roman" w:hAnsi="Times New Roman" w:cs="Times New Roman"/>
          <w:b/>
          <w:sz w:val="24"/>
          <w:szCs w:val="24"/>
          <w:u w:val="single"/>
        </w:rPr>
        <w:t>İ</w:t>
      </w:r>
      <w:r w:rsidR="004B261B">
        <w:rPr>
          <w:rFonts w:ascii="Times New Roman" w:hAnsi="Times New Roman" w:cs="Times New Roman"/>
          <w:b/>
          <w:sz w:val="24"/>
          <w:szCs w:val="24"/>
          <w:u w:val="single"/>
        </w:rPr>
        <w:t>ş</w:t>
      </w:r>
      <w:r w:rsidR="00C07D9C">
        <w:rPr>
          <w:rFonts w:ascii="Times New Roman" w:hAnsi="Times New Roman" w:cs="Times New Roman"/>
          <w:b/>
          <w:sz w:val="24"/>
          <w:szCs w:val="24"/>
          <w:u w:val="single"/>
        </w:rPr>
        <w:t>l</w:t>
      </w:r>
      <w:r w:rsidR="004B261B">
        <w:rPr>
          <w:rFonts w:ascii="Times New Roman" w:hAnsi="Times New Roman" w:cs="Times New Roman"/>
          <w:b/>
          <w:sz w:val="24"/>
          <w:szCs w:val="24"/>
          <w:u w:val="single"/>
        </w:rPr>
        <w:t>eri Dairesi Başkanlığı/KAPUM</w:t>
      </w:r>
    </w:p>
    <w:p w14:paraId="518AD9CB" w14:textId="77777777" w:rsidR="00F13BD8" w:rsidRPr="00561C26" w:rsidRDefault="00F13BD8" w:rsidP="00F13BD8">
      <w:pPr>
        <w:ind w:right="63"/>
        <w:jc w:val="both"/>
        <w:rPr>
          <w:rFonts w:ascii="Times New Roman" w:hAnsi="Times New Roman" w:cs="Times New Roman"/>
          <w:sz w:val="24"/>
          <w:szCs w:val="24"/>
        </w:rPr>
      </w:pPr>
    </w:p>
    <w:p w14:paraId="56D2315D" w14:textId="77777777" w:rsidR="00F13BD8" w:rsidRPr="00561C26" w:rsidRDefault="00F13BD8" w:rsidP="00F13BD8">
      <w:pPr>
        <w:pStyle w:val="Balk4"/>
      </w:pPr>
      <w:r w:rsidRPr="00561C26">
        <w:lastRenderedPageBreak/>
        <w:t>B.2.2. Ölçme ve değerlendirme</w:t>
      </w:r>
    </w:p>
    <w:p w14:paraId="58BC96D9" w14:textId="77777777" w:rsidR="00F13BD8" w:rsidRPr="00561C26" w:rsidRDefault="00F13BD8" w:rsidP="00F13BD8">
      <w:pPr>
        <w:pStyle w:val="Balk4"/>
        <w:ind w:right="63"/>
        <w:jc w:val="center"/>
        <w:rPr>
          <w:rFonts w:cs="Times New Roman"/>
        </w:rPr>
      </w:pPr>
      <w:r w:rsidRPr="00561C26">
        <w:rPr>
          <w:rFonts w:cs="Times New Roman"/>
        </w:rPr>
        <w:t>Olgunluk düzeyi</w:t>
      </w:r>
    </w:p>
    <w:p w14:paraId="55F3E968" w14:textId="77777777" w:rsidR="00F13BD8" w:rsidRPr="00561C26" w:rsidRDefault="00F13BD8" w:rsidP="00975993">
      <w:pPr>
        <w:pStyle w:val="Balk3"/>
      </w:pPr>
    </w:p>
    <w:tbl>
      <w:tblPr>
        <w:tblStyle w:val="TabloKlavuzu"/>
        <w:tblW w:w="8781" w:type="dxa"/>
        <w:tblInd w:w="507" w:type="dxa"/>
        <w:tblLayout w:type="fixed"/>
        <w:tblLook w:val="04A0" w:firstRow="1" w:lastRow="0" w:firstColumn="1" w:lastColumn="0" w:noHBand="0" w:noVBand="1"/>
      </w:tblPr>
      <w:tblGrid>
        <w:gridCol w:w="1924"/>
        <w:gridCol w:w="1925"/>
        <w:gridCol w:w="1706"/>
        <w:gridCol w:w="1701"/>
        <w:gridCol w:w="1525"/>
      </w:tblGrid>
      <w:tr w:rsidR="00F13BD8" w:rsidRPr="00561C26" w14:paraId="2512EF4D" w14:textId="77777777" w:rsidTr="00542380">
        <w:tc>
          <w:tcPr>
            <w:tcW w:w="1924" w:type="dxa"/>
            <w:shd w:val="clear" w:color="auto" w:fill="auto"/>
          </w:tcPr>
          <w:p w14:paraId="094E2E2D" w14:textId="77777777" w:rsidR="00F13BD8" w:rsidRPr="00561C26" w:rsidRDefault="00F13BD8" w:rsidP="00975993">
            <w:pPr>
              <w:pStyle w:val="Balk3"/>
              <w:outlineLvl w:val="2"/>
            </w:pPr>
            <w:r w:rsidRPr="00561C26">
              <w:t>1</w:t>
            </w:r>
          </w:p>
        </w:tc>
        <w:tc>
          <w:tcPr>
            <w:tcW w:w="1925" w:type="dxa"/>
            <w:shd w:val="clear" w:color="auto" w:fill="auto"/>
          </w:tcPr>
          <w:p w14:paraId="174E1D56" w14:textId="77777777" w:rsidR="00F13BD8" w:rsidRPr="00561C26" w:rsidRDefault="00F13BD8" w:rsidP="00975993">
            <w:pPr>
              <w:pStyle w:val="Balk3"/>
              <w:outlineLvl w:val="2"/>
            </w:pPr>
            <w:r w:rsidRPr="00561C26">
              <w:t>2</w:t>
            </w:r>
          </w:p>
        </w:tc>
        <w:tc>
          <w:tcPr>
            <w:tcW w:w="1706" w:type="dxa"/>
            <w:shd w:val="clear" w:color="auto" w:fill="auto"/>
          </w:tcPr>
          <w:p w14:paraId="2AC82D6E" w14:textId="77777777" w:rsidR="00F13BD8" w:rsidRPr="00561C26" w:rsidRDefault="00F13BD8" w:rsidP="00975993">
            <w:pPr>
              <w:pStyle w:val="Balk3"/>
              <w:outlineLvl w:val="2"/>
            </w:pPr>
            <w:r w:rsidRPr="00561C26">
              <w:t>3</w:t>
            </w:r>
          </w:p>
        </w:tc>
        <w:tc>
          <w:tcPr>
            <w:tcW w:w="1701" w:type="dxa"/>
            <w:shd w:val="clear" w:color="auto" w:fill="auto"/>
          </w:tcPr>
          <w:p w14:paraId="5C83AFD9" w14:textId="77777777" w:rsidR="00F13BD8" w:rsidRPr="00561C26" w:rsidRDefault="00F13BD8" w:rsidP="00975993">
            <w:pPr>
              <w:pStyle w:val="Balk3"/>
              <w:outlineLvl w:val="2"/>
            </w:pPr>
            <w:r w:rsidRPr="00561C26">
              <w:t>4</w:t>
            </w:r>
          </w:p>
        </w:tc>
        <w:tc>
          <w:tcPr>
            <w:tcW w:w="1525" w:type="dxa"/>
            <w:shd w:val="clear" w:color="auto" w:fill="auto"/>
          </w:tcPr>
          <w:p w14:paraId="42FDFE56" w14:textId="77777777" w:rsidR="00F13BD8" w:rsidRPr="00561C26" w:rsidRDefault="00F13BD8" w:rsidP="00975993">
            <w:pPr>
              <w:pStyle w:val="Balk3"/>
              <w:outlineLvl w:val="2"/>
            </w:pPr>
            <w:r w:rsidRPr="00561C26">
              <w:t>5</w:t>
            </w:r>
          </w:p>
        </w:tc>
      </w:tr>
      <w:tr w:rsidR="00F13BD8" w:rsidRPr="00561C26" w14:paraId="25B23C86" w14:textId="77777777" w:rsidTr="00542380">
        <w:tc>
          <w:tcPr>
            <w:tcW w:w="1924" w:type="dxa"/>
            <w:shd w:val="clear" w:color="auto" w:fill="auto"/>
          </w:tcPr>
          <w:p w14:paraId="62733071" w14:textId="77777777" w:rsidR="00F13BD8" w:rsidRPr="00561C26" w:rsidRDefault="00F13BD8" w:rsidP="00542380">
            <w:pPr>
              <w:pStyle w:val="Default"/>
              <w:spacing w:line="276" w:lineRule="auto"/>
              <w:rPr>
                <w:rFonts w:ascii="Times New Roman" w:hAnsi="Times New Roman" w:cs="Times New Roman"/>
                <w:color w:val="auto"/>
                <w:sz w:val="20"/>
              </w:rPr>
            </w:pPr>
            <w:proofErr w:type="spellStart"/>
            <w:r w:rsidRPr="00561C26">
              <w:rPr>
                <w:rFonts w:ascii="Times New Roman" w:hAnsi="Times New Roman" w:cs="Times New Roman"/>
                <w:color w:val="auto"/>
                <w:sz w:val="20"/>
              </w:rPr>
              <w:t>Programlarda</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öğrenci</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merkezli</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ölçme</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ve</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değerlendirme</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yaklaşımları</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bulunmamaktadır</w:t>
            </w:r>
            <w:proofErr w:type="spellEnd"/>
            <w:r w:rsidRPr="00561C26">
              <w:rPr>
                <w:rFonts w:ascii="Times New Roman" w:hAnsi="Times New Roman" w:cs="Times New Roman"/>
                <w:color w:val="auto"/>
                <w:sz w:val="20"/>
              </w:rPr>
              <w:t xml:space="preserve">. </w:t>
            </w:r>
          </w:p>
        </w:tc>
        <w:tc>
          <w:tcPr>
            <w:tcW w:w="1925" w:type="dxa"/>
            <w:shd w:val="clear" w:color="auto" w:fill="auto"/>
          </w:tcPr>
          <w:p w14:paraId="78164639" w14:textId="77777777" w:rsidR="00F13BD8" w:rsidRPr="00561C26" w:rsidRDefault="00F13BD8" w:rsidP="00542380">
            <w:pPr>
              <w:pStyle w:val="Default"/>
              <w:spacing w:line="276" w:lineRule="auto"/>
              <w:rPr>
                <w:rFonts w:ascii="Times New Roman" w:hAnsi="Times New Roman" w:cs="Times New Roman"/>
                <w:color w:val="auto"/>
                <w:sz w:val="20"/>
              </w:rPr>
            </w:pPr>
            <w:proofErr w:type="spellStart"/>
            <w:r w:rsidRPr="00561C26">
              <w:rPr>
                <w:rFonts w:ascii="Times New Roman" w:hAnsi="Times New Roman" w:cs="Times New Roman"/>
                <w:color w:val="auto"/>
                <w:sz w:val="20"/>
              </w:rPr>
              <w:t>Öğrenci</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merkezli</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ölçme</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ve</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değerlendirmeye</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ilişkin</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ilke</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kural</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ve</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planlamalar</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bulunmaktadır</w:t>
            </w:r>
            <w:proofErr w:type="spellEnd"/>
            <w:r w:rsidRPr="00561C26">
              <w:rPr>
                <w:rFonts w:ascii="Times New Roman" w:hAnsi="Times New Roman" w:cs="Times New Roman"/>
                <w:color w:val="auto"/>
                <w:sz w:val="20"/>
              </w:rPr>
              <w:t xml:space="preserve">. </w:t>
            </w:r>
          </w:p>
        </w:tc>
        <w:tc>
          <w:tcPr>
            <w:tcW w:w="1706" w:type="dxa"/>
            <w:shd w:val="clear" w:color="auto" w:fill="auto"/>
          </w:tcPr>
          <w:p w14:paraId="0990FD7C" w14:textId="77777777" w:rsidR="00F13BD8" w:rsidRPr="006C21B5" w:rsidRDefault="00F13BD8" w:rsidP="00542380">
            <w:pPr>
              <w:pStyle w:val="Default"/>
              <w:spacing w:line="276" w:lineRule="auto"/>
              <w:rPr>
                <w:rFonts w:ascii="Times New Roman" w:hAnsi="Times New Roman" w:cs="Times New Roman"/>
                <w:color w:val="auto"/>
                <w:sz w:val="20"/>
                <w:highlight w:val="cyan"/>
              </w:rPr>
            </w:pPr>
            <w:proofErr w:type="spellStart"/>
            <w:r w:rsidRPr="006C21B5">
              <w:rPr>
                <w:rFonts w:ascii="Times New Roman" w:hAnsi="Times New Roman" w:cs="Times New Roman"/>
                <w:color w:val="auto"/>
                <w:sz w:val="20"/>
                <w:highlight w:val="cyan"/>
              </w:rPr>
              <w:t>Programların</w:t>
            </w:r>
            <w:proofErr w:type="spellEnd"/>
            <w:r w:rsidRPr="006C21B5">
              <w:rPr>
                <w:rFonts w:ascii="Times New Roman" w:hAnsi="Times New Roman" w:cs="Times New Roman"/>
                <w:color w:val="auto"/>
                <w:sz w:val="20"/>
                <w:highlight w:val="cyan"/>
              </w:rPr>
              <w:t xml:space="preserve"> </w:t>
            </w:r>
            <w:proofErr w:type="spellStart"/>
            <w:r w:rsidRPr="006C21B5">
              <w:rPr>
                <w:rFonts w:ascii="Times New Roman" w:hAnsi="Times New Roman" w:cs="Times New Roman"/>
                <w:color w:val="auto"/>
                <w:sz w:val="20"/>
                <w:highlight w:val="cyan"/>
              </w:rPr>
              <w:t>genelinde</w:t>
            </w:r>
            <w:proofErr w:type="spellEnd"/>
            <w:r w:rsidRPr="006C21B5">
              <w:rPr>
                <w:rFonts w:ascii="Times New Roman" w:hAnsi="Times New Roman" w:cs="Times New Roman"/>
                <w:color w:val="auto"/>
                <w:sz w:val="20"/>
                <w:highlight w:val="cyan"/>
              </w:rPr>
              <w:t xml:space="preserve"> </w:t>
            </w:r>
            <w:proofErr w:type="spellStart"/>
            <w:r w:rsidRPr="006C21B5">
              <w:rPr>
                <w:rFonts w:ascii="Times New Roman" w:hAnsi="Times New Roman" w:cs="Times New Roman"/>
                <w:color w:val="auto"/>
                <w:sz w:val="20"/>
                <w:highlight w:val="cyan"/>
              </w:rPr>
              <w:t>öğrenci</w:t>
            </w:r>
            <w:proofErr w:type="spellEnd"/>
            <w:r w:rsidRPr="006C21B5">
              <w:rPr>
                <w:rFonts w:ascii="Times New Roman" w:hAnsi="Times New Roman" w:cs="Times New Roman"/>
                <w:color w:val="auto"/>
                <w:sz w:val="20"/>
                <w:highlight w:val="cyan"/>
              </w:rPr>
              <w:t xml:space="preserve"> </w:t>
            </w:r>
            <w:proofErr w:type="spellStart"/>
            <w:r w:rsidRPr="006C21B5">
              <w:rPr>
                <w:rFonts w:ascii="Times New Roman" w:hAnsi="Times New Roman" w:cs="Times New Roman"/>
                <w:color w:val="auto"/>
                <w:sz w:val="20"/>
                <w:highlight w:val="cyan"/>
              </w:rPr>
              <w:t>merkezli</w:t>
            </w:r>
            <w:proofErr w:type="spellEnd"/>
            <w:r w:rsidRPr="006C21B5">
              <w:rPr>
                <w:rFonts w:ascii="Times New Roman" w:hAnsi="Times New Roman" w:cs="Times New Roman"/>
                <w:color w:val="auto"/>
                <w:sz w:val="20"/>
                <w:highlight w:val="cyan"/>
              </w:rPr>
              <w:t xml:space="preserve"> </w:t>
            </w:r>
            <w:proofErr w:type="spellStart"/>
            <w:r w:rsidRPr="006C21B5">
              <w:rPr>
                <w:rFonts w:ascii="Times New Roman" w:hAnsi="Times New Roman" w:cs="Times New Roman"/>
                <w:color w:val="auto"/>
                <w:sz w:val="20"/>
                <w:highlight w:val="cyan"/>
              </w:rPr>
              <w:t>ve</w:t>
            </w:r>
            <w:proofErr w:type="spellEnd"/>
            <w:r w:rsidRPr="006C21B5">
              <w:rPr>
                <w:rFonts w:ascii="Times New Roman" w:hAnsi="Times New Roman" w:cs="Times New Roman"/>
                <w:color w:val="auto"/>
                <w:sz w:val="20"/>
                <w:highlight w:val="cyan"/>
              </w:rPr>
              <w:t xml:space="preserve"> </w:t>
            </w:r>
            <w:proofErr w:type="spellStart"/>
            <w:r w:rsidRPr="006C21B5">
              <w:rPr>
                <w:rFonts w:ascii="Times New Roman" w:hAnsi="Times New Roman" w:cs="Times New Roman"/>
                <w:color w:val="auto"/>
                <w:sz w:val="20"/>
                <w:highlight w:val="cyan"/>
              </w:rPr>
              <w:t>çeşitlendirilmiş</w:t>
            </w:r>
            <w:proofErr w:type="spellEnd"/>
            <w:r w:rsidRPr="006C21B5">
              <w:rPr>
                <w:rFonts w:ascii="Times New Roman" w:hAnsi="Times New Roman" w:cs="Times New Roman"/>
                <w:color w:val="auto"/>
                <w:sz w:val="20"/>
                <w:highlight w:val="cyan"/>
              </w:rPr>
              <w:t xml:space="preserve"> </w:t>
            </w:r>
            <w:proofErr w:type="spellStart"/>
            <w:r w:rsidRPr="006C21B5">
              <w:rPr>
                <w:rFonts w:ascii="Times New Roman" w:hAnsi="Times New Roman" w:cs="Times New Roman"/>
                <w:color w:val="auto"/>
                <w:sz w:val="20"/>
                <w:highlight w:val="cyan"/>
              </w:rPr>
              <w:t>ölçme</w:t>
            </w:r>
            <w:proofErr w:type="spellEnd"/>
            <w:r w:rsidRPr="006C21B5">
              <w:rPr>
                <w:rFonts w:ascii="Times New Roman" w:hAnsi="Times New Roman" w:cs="Times New Roman"/>
                <w:color w:val="auto"/>
                <w:sz w:val="20"/>
                <w:highlight w:val="cyan"/>
              </w:rPr>
              <w:t xml:space="preserve"> </w:t>
            </w:r>
            <w:proofErr w:type="spellStart"/>
            <w:r w:rsidRPr="006C21B5">
              <w:rPr>
                <w:rFonts w:ascii="Times New Roman" w:hAnsi="Times New Roman" w:cs="Times New Roman"/>
                <w:color w:val="auto"/>
                <w:sz w:val="20"/>
                <w:highlight w:val="cyan"/>
              </w:rPr>
              <w:t>ve</w:t>
            </w:r>
            <w:proofErr w:type="spellEnd"/>
            <w:r w:rsidRPr="006C21B5">
              <w:rPr>
                <w:rFonts w:ascii="Times New Roman" w:hAnsi="Times New Roman" w:cs="Times New Roman"/>
                <w:color w:val="auto"/>
                <w:sz w:val="20"/>
                <w:highlight w:val="cyan"/>
              </w:rPr>
              <w:t xml:space="preserve"> </w:t>
            </w:r>
            <w:proofErr w:type="spellStart"/>
            <w:r w:rsidRPr="006C21B5">
              <w:rPr>
                <w:rFonts w:ascii="Times New Roman" w:hAnsi="Times New Roman" w:cs="Times New Roman"/>
                <w:color w:val="auto"/>
                <w:sz w:val="20"/>
                <w:highlight w:val="cyan"/>
              </w:rPr>
              <w:t>değerlendirme</w:t>
            </w:r>
            <w:proofErr w:type="spellEnd"/>
            <w:r w:rsidRPr="006C21B5">
              <w:rPr>
                <w:rFonts w:ascii="Times New Roman" w:hAnsi="Times New Roman" w:cs="Times New Roman"/>
                <w:color w:val="auto"/>
                <w:sz w:val="20"/>
                <w:highlight w:val="cyan"/>
              </w:rPr>
              <w:t xml:space="preserve"> </w:t>
            </w:r>
            <w:proofErr w:type="spellStart"/>
            <w:r w:rsidRPr="006C21B5">
              <w:rPr>
                <w:rFonts w:ascii="Times New Roman" w:hAnsi="Times New Roman" w:cs="Times New Roman"/>
                <w:color w:val="auto"/>
                <w:sz w:val="20"/>
                <w:highlight w:val="cyan"/>
              </w:rPr>
              <w:t>uygulamaları</w:t>
            </w:r>
            <w:proofErr w:type="spellEnd"/>
            <w:r w:rsidRPr="006C21B5">
              <w:rPr>
                <w:rFonts w:ascii="Times New Roman" w:hAnsi="Times New Roman" w:cs="Times New Roman"/>
                <w:color w:val="auto"/>
                <w:sz w:val="20"/>
                <w:highlight w:val="cyan"/>
              </w:rPr>
              <w:t xml:space="preserve"> </w:t>
            </w:r>
            <w:proofErr w:type="spellStart"/>
            <w:r w:rsidRPr="006C21B5">
              <w:rPr>
                <w:rFonts w:ascii="Times New Roman" w:hAnsi="Times New Roman" w:cs="Times New Roman"/>
                <w:color w:val="auto"/>
                <w:sz w:val="20"/>
                <w:highlight w:val="cyan"/>
              </w:rPr>
              <w:t>bulunmaktadır</w:t>
            </w:r>
            <w:proofErr w:type="spellEnd"/>
            <w:r w:rsidRPr="006C21B5">
              <w:rPr>
                <w:rFonts w:ascii="Times New Roman" w:hAnsi="Times New Roman" w:cs="Times New Roman"/>
                <w:color w:val="auto"/>
                <w:sz w:val="20"/>
                <w:highlight w:val="cyan"/>
              </w:rPr>
              <w:t xml:space="preserve">. </w:t>
            </w:r>
          </w:p>
        </w:tc>
        <w:tc>
          <w:tcPr>
            <w:tcW w:w="1701" w:type="dxa"/>
            <w:shd w:val="clear" w:color="auto" w:fill="auto"/>
          </w:tcPr>
          <w:p w14:paraId="1A592C6E" w14:textId="77777777" w:rsidR="00F13BD8" w:rsidRPr="00561C26" w:rsidRDefault="00F13BD8" w:rsidP="00542380">
            <w:pPr>
              <w:pStyle w:val="Default"/>
              <w:spacing w:line="276" w:lineRule="auto"/>
              <w:rPr>
                <w:rFonts w:ascii="Times New Roman" w:hAnsi="Times New Roman" w:cs="Times New Roman"/>
                <w:color w:val="auto"/>
                <w:sz w:val="20"/>
              </w:rPr>
            </w:pPr>
            <w:proofErr w:type="spellStart"/>
            <w:r w:rsidRPr="00561C26">
              <w:rPr>
                <w:rFonts w:ascii="Times New Roman" w:hAnsi="Times New Roman" w:cs="Times New Roman"/>
                <w:color w:val="auto"/>
                <w:sz w:val="20"/>
              </w:rPr>
              <w:t>Öğrenci</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merkezli</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ölçme</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ve</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değerlendirme</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uygulamaları</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izlenmekte</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ve</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ilgili</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iç</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paydaşların</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katılımıyla</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iyileştirilmektedir</w:t>
            </w:r>
            <w:proofErr w:type="spellEnd"/>
            <w:r w:rsidRPr="00561C26">
              <w:rPr>
                <w:rFonts w:ascii="Times New Roman" w:hAnsi="Times New Roman" w:cs="Times New Roman"/>
                <w:color w:val="auto"/>
                <w:sz w:val="20"/>
              </w:rPr>
              <w:t xml:space="preserve"> </w:t>
            </w:r>
          </w:p>
        </w:tc>
        <w:tc>
          <w:tcPr>
            <w:tcW w:w="1525" w:type="dxa"/>
            <w:shd w:val="clear" w:color="auto" w:fill="auto"/>
          </w:tcPr>
          <w:p w14:paraId="6A0A3C25" w14:textId="77777777" w:rsidR="00F13BD8" w:rsidRPr="00561C26" w:rsidRDefault="00F13BD8" w:rsidP="00542380">
            <w:pPr>
              <w:pStyle w:val="Default"/>
              <w:spacing w:line="276" w:lineRule="auto"/>
              <w:rPr>
                <w:rFonts w:ascii="Times New Roman" w:hAnsi="Times New Roman" w:cs="Times New Roman"/>
                <w:color w:val="auto"/>
                <w:sz w:val="20"/>
              </w:rPr>
            </w:pPr>
            <w:proofErr w:type="spellStart"/>
            <w:r w:rsidRPr="00561C26">
              <w:rPr>
                <w:rFonts w:ascii="Times New Roman" w:hAnsi="Times New Roman" w:cs="Times New Roman"/>
                <w:color w:val="auto"/>
                <w:sz w:val="20"/>
              </w:rPr>
              <w:t>İçselleştirilmiş</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sistematik</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sürdürülebilir</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ve</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örnek</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gösterilebilir</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uygulamalar</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bulunmaktadır</w:t>
            </w:r>
            <w:proofErr w:type="spellEnd"/>
            <w:r w:rsidRPr="00561C26">
              <w:rPr>
                <w:rFonts w:ascii="Times New Roman" w:hAnsi="Times New Roman" w:cs="Times New Roman"/>
                <w:color w:val="auto"/>
                <w:sz w:val="20"/>
              </w:rPr>
              <w:t xml:space="preserve">. </w:t>
            </w:r>
          </w:p>
        </w:tc>
      </w:tr>
    </w:tbl>
    <w:p w14:paraId="41C8956E" w14:textId="77777777" w:rsidR="00F13BD8" w:rsidRPr="00561C26" w:rsidRDefault="00F13BD8" w:rsidP="00975993">
      <w:pPr>
        <w:pStyle w:val="Balk3"/>
      </w:pPr>
    </w:p>
    <w:p w14:paraId="47197201" w14:textId="77777777" w:rsidR="00F13BD8" w:rsidRPr="00561C26" w:rsidRDefault="00F13BD8" w:rsidP="00F13BD8">
      <w:pPr>
        <w:pStyle w:val="Balk4"/>
        <w:ind w:right="63"/>
        <w:jc w:val="both"/>
        <w:rPr>
          <w:rFonts w:cs="Times New Roman"/>
          <w:i w:val="0"/>
          <w:u w:val="single"/>
        </w:rPr>
      </w:pPr>
      <w:r w:rsidRPr="00561C26">
        <w:rPr>
          <w:rFonts w:cs="Times New Roman"/>
          <w:i w:val="0"/>
          <w:u w:val="single"/>
        </w:rPr>
        <w:t>AÇIKLAMA:</w:t>
      </w:r>
    </w:p>
    <w:p w14:paraId="3637706C" w14:textId="77777777" w:rsidR="00F13BD8" w:rsidRPr="00561C26" w:rsidRDefault="00F13BD8" w:rsidP="00975993">
      <w:pPr>
        <w:pStyle w:val="Balk3"/>
      </w:pPr>
    </w:p>
    <w:p w14:paraId="07E0B3D5" w14:textId="77777777" w:rsidR="00F13BD8" w:rsidRPr="00561C26" w:rsidRDefault="00F13BD8" w:rsidP="00F13BD8">
      <w:pPr>
        <w:pStyle w:val="Balk4"/>
        <w:ind w:right="63"/>
        <w:jc w:val="both"/>
        <w:rPr>
          <w:rFonts w:cs="Times New Roman"/>
        </w:rPr>
      </w:pPr>
      <w:r w:rsidRPr="00561C26">
        <w:rPr>
          <w:rFonts w:cs="Times New Roman"/>
        </w:rPr>
        <w:t xml:space="preserve"> Örnek Kanıtlar</w:t>
      </w:r>
    </w:p>
    <w:p w14:paraId="44D41DDC" w14:textId="77777777" w:rsidR="006C21B5" w:rsidRDefault="006C21B5" w:rsidP="006C21B5">
      <w:pPr>
        <w:pStyle w:val="ListeParagraf"/>
        <w:numPr>
          <w:ilvl w:val="0"/>
          <w:numId w:val="20"/>
        </w:numPr>
        <w:ind w:left="567" w:right="63" w:hanging="283"/>
        <w:jc w:val="both"/>
        <w:rPr>
          <w:rFonts w:ascii="Times New Roman" w:eastAsia="Times New Roman" w:hAnsi="Times New Roman" w:cs="Times New Roman"/>
          <w:i/>
          <w:iCs/>
          <w:color w:val="000000" w:themeColor="text1"/>
          <w:sz w:val="24"/>
          <w:szCs w:val="24"/>
        </w:rPr>
      </w:pPr>
      <w:r w:rsidRPr="00411245">
        <w:rPr>
          <w:rFonts w:ascii="Times New Roman" w:eastAsia="Times New Roman" w:hAnsi="Times New Roman" w:cs="Times New Roman"/>
          <w:i/>
          <w:iCs/>
          <w:color w:val="000000" w:themeColor="text1"/>
          <w:sz w:val="24"/>
          <w:szCs w:val="24"/>
        </w:rPr>
        <w:t>Programlardaki uygulama örnekleri</w:t>
      </w:r>
    </w:p>
    <w:p w14:paraId="188A5106" w14:textId="77777777" w:rsidR="006C21B5" w:rsidRPr="00A03450" w:rsidRDefault="00387764" w:rsidP="006C21B5">
      <w:pPr>
        <w:pStyle w:val="ListeParagraf"/>
        <w:numPr>
          <w:ilvl w:val="0"/>
          <w:numId w:val="20"/>
        </w:numPr>
        <w:ind w:right="63"/>
        <w:jc w:val="both"/>
        <w:rPr>
          <w:rFonts w:ascii="Times New Roman" w:eastAsia="Times New Roman" w:hAnsi="Times New Roman" w:cs="Times New Roman"/>
          <w:bCs/>
          <w:i/>
          <w:iCs/>
          <w:sz w:val="24"/>
          <w:szCs w:val="24"/>
        </w:rPr>
      </w:pPr>
      <w:hyperlink r:id="rId41" w:history="1">
        <w:r w:rsidR="006C21B5" w:rsidRPr="00A03450">
          <w:rPr>
            <w:rStyle w:val="Kpr"/>
            <w:rFonts w:ascii="Times New Roman" w:eastAsia="Times New Roman" w:hAnsi="Times New Roman" w:cs="Times New Roman"/>
            <w:bCs/>
            <w:i/>
            <w:iCs/>
            <w:sz w:val="24"/>
            <w:szCs w:val="24"/>
          </w:rPr>
          <w:t>https://www.resmigazete.gov.tr/eskiler/2020/07/20200726-1.htm</w:t>
        </w:r>
      </w:hyperlink>
    </w:p>
    <w:p w14:paraId="0D530D54" w14:textId="77777777" w:rsidR="006C21B5" w:rsidRDefault="00387764" w:rsidP="006C21B5">
      <w:pPr>
        <w:pStyle w:val="ListeParagraf"/>
        <w:numPr>
          <w:ilvl w:val="0"/>
          <w:numId w:val="20"/>
        </w:numPr>
        <w:ind w:right="63"/>
        <w:jc w:val="both"/>
        <w:rPr>
          <w:rFonts w:ascii="Times New Roman" w:eastAsia="Times New Roman" w:hAnsi="Times New Roman" w:cs="Times New Roman"/>
          <w:i/>
          <w:iCs/>
          <w:color w:val="000000" w:themeColor="text1"/>
          <w:sz w:val="24"/>
          <w:szCs w:val="24"/>
        </w:rPr>
      </w:pPr>
      <w:hyperlink r:id="rId42" w:history="1">
        <w:r w:rsidR="006C21B5" w:rsidRPr="008D7B3A">
          <w:rPr>
            <w:rStyle w:val="Kpr"/>
            <w:rFonts w:ascii="Times New Roman" w:eastAsia="Times New Roman" w:hAnsi="Times New Roman" w:cs="Times New Roman"/>
            <w:i/>
            <w:iCs/>
            <w:sz w:val="24"/>
            <w:szCs w:val="24"/>
          </w:rPr>
          <w:t>https://oidb.kku.edu.tr/Idari/Sayfa/Index?Sayfa=FormVeDokumanlar</w:t>
        </w:r>
      </w:hyperlink>
    </w:p>
    <w:p w14:paraId="46330131" w14:textId="77777777" w:rsidR="006C21B5" w:rsidRPr="00411245" w:rsidRDefault="006C21B5" w:rsidP="006C21B5">
      <w:pPr>
        <w:pStyle w:val="ListeParagraf"/>
        <w:numPr>
          <w:ilvl w:val="0"/>
          <w:numId w:val="20"/>
        </w:numPr>
        <w:ind w:left="567" w:right="63" w:hanging="283"/>
        <w:jc w:val="both"/>
        <w:rPr>
          <w:rFonts w:ascii="Times New Roman" w:eastAsia="Times New Roman" w:hAnsi="Times New Roman" w:cs="Times New Roman"/>
          <w:i/>
          <w:iCs/>
          <w:color w:val="000000" w:themeColor="text1"/>
          <w:sz w:val="24"/>
          <w:szCs w:val="24"/>
        </w:rPr>
      </w:pPr>
      <w:r w:rsidRPr="00411245">
        <w:rPr>
          <w:rFonts w:ascii="Times New Roman" w:eastAsia="Times New Roman" w:hAnsi="Times New Roman" w:cs="Times New Roman"/>
          <w:i/>
          <w:iCs/>
          <w:color w:val="000000" w:themeColor="text1"/>
          <w:sz w:val="24"/>
          <w:szCs w:val="24"/>
        </w:rPr>
        <w:t>Örgün/uzaktan/karma derslerde kullanılan sınav örnekleri (programda yer verilen farklı ölçme araçlarına ilişkin)</w:t>
      </w:r>
    </w:p>
    <w:p w14:paraId="2DC19F0D" w14:textId="77777777" w:rsidR="006C21B5" w:rsidRDefault="006C21B5" w:rsidP="006C21B5">
      <w:pPr>
        <w:pStyle w:val="ListeParagraf"/>
        <w:numPr>
          <w:ilvl w:val="0"/>
          <w:numId w:val="20"/>
        </w:numPr>
        <w:ind w:left="567" w:right="63" w:hanging="283"/>
        <w:jc w:val="both"/>
        <w:rPr>
          <w:rFonts w:ascii="Times New Roman" w:eastAsia="Times New Roman" w:hAnsi="Times New Roman" w:cs="Times New Roman"/>
          <w:i/>
          <w:iCs/>
          <w:color w:val="000000" w:themeColor="text1"/>
          <w:sz w:val="24"/>
          <w:szCs w:val="24"/>
        </w:rPr>
      </w:pPr>
      <w:r w:rsidRPr="00411245">
        <w:rPr>
          <w:rFonts w:ascii="Times New Roman" w:eastAsia="Times New Roman" w:hAnsi="Times New Roman" w:cs="Times New Roman"/>
          <w:i/>
          <w:iCs/>
          <w:color w:val="000000" w:themeColor="text1"/>
          <w:sz w:val="24"/>
          <w:szCs w:val="24"/>
        </w:rPr>
        <w:t>Ölçme ve değerlendirme uygulamalarının ders kazanımları ve program yeterlilikleriyle ilişkilendirildiğini, öğrenci iş yükünü temel aldığını* gösteren ders bilgi paketi örnekleri</w:t>
      </w:r>
    </w:p>
    <w:p w14:paraId="77FF7EED" w14:textId="77777777" w:rsidR="006C21B5" w:rsidRPr="00A03450" w:rsidRDefault="006C21B5" w:rsidP="006C21B5">
      <w:pPr>
        <w:pStyle w:val="ListeParagraf"/>
        <w:numPr>
          <w:ilvl w:val="0"/>
          <w:numId w:val="20"/>
        </w:numPr>
        <w:ind w:right="63"/>
        <w:jc w:val="both"/>
        <w:rPr>
          <w:rStyle w:val="Kpr"/>
          <w:rFonts w:ascii="Times New Roman" w:hAnsi="Times New Roman" w:cs="Times New Roman"/>
          <w:bCs/>
          <w:i/>
        </w:rPr>
      </w:pPr>
      <w:r w:rsidRPr="00A03450">
        <w:rPr>
          <w:rStyle w:val="Kpr"/>
          <w:rFonts w:ascii="Times New Roman" w:hAnsi="Times New Roman" w:cs="Times New Roman"/>
          <w:bCs/>
          <w:i/>
        </w:rPr>
        <w:t>https://obs.kku.edu.tr/oibs/bologna</w:t>
      </w:r>
    </w:p>
    <w:p w14:paraId="1D272862" w14:textId="77777777" w:rsidR="00F13BD8" w:rsidRPr="00561C26" w:rsidRDefault="00F13BD8" w:rsidP="00F13BD8">
      <w:pPr>
        <w:pStyle w:val="ListeParagraf"/>
        <w:numPr>
          <w:ilvl w:val="0"/>
          <w:numId w:val="20"/>
        </w:numPr>
        <w:ind w:left="567" w:right="63" w:hanging="283"/>
        <w:jc w:val="both"/>
        <w:rPr>
          <w:rFonts w:ascii="Times New Roman" w:eastAsia="Times New Roman" w:hAnsi="Times New Roman" w:cs="Times New Roman"/>
          <w:i/>
          <w:iCs/>
          <w:sz w:val="24"/>
          <w:szCs w:val="24"/>
        </w:rPr>
      </w:pPr>
      <w:r w:rsidRPr="00561C26">
        <w:rPr>
          <w:rFonts w:ascii="Times New Roman" w:eastAsia="Times New Roman" w:hAnsi="Times New Roman" w:cs="Times New Roman"/>
          <w:i/>
          <w:iCs/>
          <w:sz w:val="24"/>
          <w:szCs w:val="24"/>
        </w:rPr>
        <w:t>Dezavantajlı gruplar ve çevrimiçi sınavlar gibi özel ölçme türlerine ilişkin mekanizmalar</w:t>
      </w:r>
    </w:p>
    <w:p w14:paraId="0244F426" w14:textId="77777777" w:rsidR="00F13BD8" w:rsidRPr="00561C26" w:rsidRDefault="00F13BD8" w:rsidP="00F13BD8">
      <w:pPr>
        <w:pStyle w:val="ListeParagraf"/>
        <w:numPr>
          <w:ilvl w:val="0"/>
          <w:numId w:val="20"/>
        </w:numPr>
        <w:ind w:left="567" w:right="63" w:hanging="283"/>
        <w:jc w:val="both"/>
        <w:rPr>
          <w:rFonts w:ascii="Times New Roman" w:eastAsia="Times New Roman" w:hAnsi="Times New Roman" w:cs="Times New Roman"/>
          <w:i/>
          <w:iCs/>
          <w:sz w:val="24"/>
          <w:szCs w:val="24"/>
        </w:rPr>
      </w:pPr>
      <w:r w:rsidRPr="00561C26">
        <w:rPr>
          <w:rFonts w:ascii="Times New Roman" w:eastAsia="Times New Roman" w:hAnsi="Times New Roman" w:cs="Times New Roman"/>
          <w:i/>
          <w:iCs/>
          <w:sz w:val="24"/>
          <w:szCs w:val="24"/>
        </w:rPr>
        <w:t>Sınav güvenliği mekanizmaları</w:t>
      </w:r>
    </w:p>
    <w:p w14:paraId="2A57004A" w14:textId="77777777" w:rsidR="00F13BD8" w:rsidRPr="00561C26" w:rsidRDefault="00F13BD8" w:rsidP="00F13BD8">
      <w:pPr>
        <w:pStyle w:val="ListeParagraf"/>
        <w:numPr>
          <w:ilvl w:val="0"/>
          <w:numId w:val="20"/>
        </w:numPr>
        <w:ind w:left="567" w:right="63" w:hanging="283"/>
        <w:jc w:val="both"/>
        <w:rPr>
          <w:rFonts w:ascii="Times New Roman" w:eastAsia="Times New Roman" w:hAnsi="Times New Roman" w:cs="Times New Roman"/>
          <w:i/>
          <w:iCs/>
          <w:sz w:val="24"/>
          <w:szCs w:val="24"/>
        </w:rPr>
      </w:pPr>
      <w:r w:rsidRPr="00561C26">
        <w:rPr>
          <w:rFonts w:ascii="Times New Roman" w:eastAsia="Times New Roman" w:hAnsi="Times New Roman" w:cs="Times New Roman"/>
          <w:i/>
          <w:iCs/>
          <w:sz w:val="24"/>
          <w:szCs w:val="24"/>
        </w:rPr>
        <w:t>İzleme ve paydaş katılımına dayalı iyileştirme kanıtları</w:t>
      </w:r>
    </w:p>
    <w:p w14:paraId="66B2F059" w14:textId="77777777" w:rsidR="00F13BD8" w:rsidRPr="00561C26" w:rsidRDefault="00F13BD8" w:rsidP="00F13BD8">
      <w:pPr>
        <w:pStyle w:val="ListeParagraf"/>
        <w:numPr>
          <w:ilvl w:val="0"/>
          <w:numId w:val="20"/>
        </w:numPr>
        <w:ind w:left="567" w:right="63" w:hanging="283"/>
        <w:jc w:val="both"/>
        <w:rPr>
          <w:rFonts w:ascii="Times New Roman" w:eastAsia="Times New Roman" w:hAnsi="Times New Roman" w:cs="Times New Roman"/>
          <w:i/>
          <w:iCs/>
          <w:sz w:val="24"/>
          <w:szCs w:val="24"/>
        </w:rPr>
      </w:pPr>
      <w:r w:rsidRPr="00561C26">
        <w:rPr>
          <w:rFonts w:ascii="Times New Roman" w:eastAsia="Times New Roman" w:hAnsi="Times New Roman" w:cs="Times New Roman"/>
          <w:i/>
          <w:iCs/>
          <w:sz w:val="24"/>
          <w:szCs w:val="24"/>
        </w:rPr>
        <w:t>Standart uygulamalar ve mevzuatın yanı sıra; kurumun ihtiyaçları doğrultusunda geliştirdiği özgün yaklaşım ve uygulamalarına ilişkin kanıtlar</w:t>
      </w:r>
    </w:p>
    <w:p w14:paraId="79BB7286" w14:textId="77777777" w:rsidR="00F13BD8" w:rsidRPr="00561C26" w:rsidRDefault="00F13BD8" w:rsidP="00F13BD8">
      <w:pPr>
        <w:pStyle w:val="ListeParagraf"/>
        <w:ind w:left="709" w:right="63"/>
        <w:jc w:val="both"/>
        <w:rPr>
          <w:rFonts w:ascii="Times New Roman" w:eastAsia="Times New Roman" w:hAnsi="Times New Roman" w:cs="Times New Roman"/>
          <w:i/>
          <w:iCs/>
          <w:sz w:val="24"/>
          <w:szCs w:val="24"/>
        </w:rPr>
      </w:pPr>
    </w:p>
    <w:p w14:paraId="272589F9" w14:textId="77777777" w:rsidR="00F13BD8" w:rsidRPr="00561C26" w:rsidRDefault="00F13BD8" w:rsidP="00F13BD8">
      <w:pPr>
        <w:ind w:left="709" w:right="63" w:hanging="283"/>
        <w:jc w:val="both"/>
        <w:rPr>
          <w:rFonts w:ascii="Times New Roman" w:eastAsia="Times New Roman" w:hAnsi="Times New Roman" w:cs="Times New Roman"/>
          <w:b/>
          <w:i/>
          <w:iCs/>
          <w:sz w:val="24"/>
          <w:szCs w:val="24"/>
        </w:rPr>
      </w:pPr>
      <w:r w:rsidRPr="00561C26">
        <w:rPr>
          <w:rFonts w:ascii="Times New Roman" w:eastAsia="Times New Roman" w:hAnsi="Times New Roman" w:cs="Times New Roman"/>
          <w:b/>
          <w:i/>
          <w:iCs/>
          <w:sz w:val="24"/>
          <w:szCs w:val="24"/>
        </w:rPr>
        <w:t>* 2015 AKTS Kullanıcı Kılavuzu’ndaki anahtar prensipleri taşımalıdır.</w:t>
      </w:r>
    </w:p>
    <w:p w14:paraId="662AE2B5" w14:textId="77777777" w:rsidR="00F13BD8" w:rsidRPr="00561C26" w:rsidRDefault="00F13BD8" w:rsidP="00F13BD8">
      <w:pPr>
        <w:ind w:left="709" w:right="63" w:hanging="283"/>
        <w:jc w:val="both"/>
        <w:rPr>
          <w:rFonts w:ascii="Times New Roman" w:eastAsia="Times New Roman" w:hAnsi="Times New Roman" w:cs="Times New Roman"/>
          <w:i/>
          <w:iCs/>
          <w:sz w:val="24"/>
          <w:szCs w:val="24"/>
        </w:rPr>
      </w:pPr>
    </w:p>
    <w:p w14:paraId="16481E03" w14:textId="77777777" w:rsidR="00F13BD8" w:rsidRPr="00561C26" w:rsidRDefault="00F13BD8" w:rsidP="00F13BD8">
      <w:pPr>
        <w:ind w:right="63"/>
        <w:jc w:val="both"/>
        <w:rPr>
          <w:rFonts w:ascii="Times New Roman" w:hAnsi="Times New Roman" w:cs="Times New Roman"/>
          <w:b/>
          <w:sz w:val="24"/>
          <w:szCs w:val="24"/>
          <w:u w:val="single"/>
        </w:rPr>
      </w:pPr>
      <w:r w:rsidRPr="00561C26">
        <w:rPr>
          <w:rFonts w:ascii="Times New Roman" w:hAnsi="Times New Roman" w:cs="Times New Roman"/>
          <w:b/>
          <w:sz w:val="24"/>
          <w:szCs w:val="24"/>
          <w:u w:val="single"/>
        </w:rPr>
        <w:t>İLGİLİ BİRİM: Fakülte/Enstitü/MYO/YO/KUZEM/SEM/TÖMER/ Dış</w:t>
      </w:r>
      <w:r w:rsidR="00337FD5" w:rsidRPr="00561C26">
        <w:rPr>
          <w:rFonts w:ascii="Times New Roman" w:hAnsi="Times New Roman" w:cs="Times New Roman"/>
          <w:b/>
          <w:sz w:val="24"/>
          <w:szCs w:val="24"/>
          <w:u w:val="single"/>
        </w:rPr>
        <w:t xml:space="preserve"> </w:t>
      </w:r>
      <w:r w:rsidRPr="00561C26">
        <w:rPr>
          <w:rFonts w:ascii="Times New Roman" w:hAnsi="Times New Roman" w:cs="Times New Roman"/>
          <w:b/>
          <w:sz w:val="24"/>
          <w:szCs w:val="24"/>
          <w:u w:val="single"/>
        </w:rPr>
        <w:t>İlişkiler Başkanlığı</w:t>
      </w:r>
    </w:p>
    <w:p w14:paraId="67B40DEA" w14:textId="77777777" w:rsidR="00F13BD8" w:rsidRPr="00561C26" w:rsidRDefault="00F13BD8" w:rsidP="00F13BD8">
      <w:pPr>
        <w:ind w:right="63"/>
        <w:jc w:val="both"/>
        <w:rPr>
          <w:rFonts w:ascii="Times New Roman" w:hAnsi="Times New Roman" w:cs="Times New Roman"/>
          <w:b/>
          <w:sz w:val="24"/>
          <w:szCs w:val="24"/>
          <w:u w:val="single"/>
        </w:rPr>
      </w:pPr>
    </w:p>
    <w:p w14:paraId="0186A606" w14:textId="77777777" w:rsidR="00F13BD8" w:rsidRPr="00561C26" w:rsidRDefault="00F13BD8" w:rsidP="00F13BD8">
      <w:pPr>
        <w:ind w:right="63"/>
        <w:jc w:val="both"/>
        <w:rPr>
          <w:rFonts w:ascii="Times New Roman" w:hAnsi="Times New Roman" w:cs="Times New Roman"/>
          <w:sz w:val="24"/>
          <w:szCs w:val="24"/>
        </w:rPr>
      </w:pPr>
    </w:p>
    <w:p w14:paraId="259BE9C1" w14:textId="77777777" w:rsidR="00F13BD8" w:rsidRPr="00561C26" w:rsidRDefault="00F13BD8" w:rsidP="00F13BD8">
      <w:pPr>
        <w:pStyle w:val="Balk4"/>
      </w:pPr>
      <w:r w:rsidRPr="00561C26">
        <w:t>B.2.3. Öğrenci kabulü, önceki öğrenmenin tanınması ve kredilendirilmesi*</w:t>
      </w:r>
    </w:p>
    <w:p w14:paraId="69636615" w14:textId="77777777" w:rsidR="00F13BD8" w:rsidRPr="00561C26" w:rsidRDefault="00F13BD8" w:rsidP="00F13BD8">
      <w:pPr>
        <w:pStyle w:val="Balk4"/>
      </w:pPr>
    </w:p>
    <w:p w14:paraId="25501839" w14:textId="77777777" w:rsidR="00F13BD8" w:rsidRPr="00561C26" w:rsidRDefault="00F13BD8" w:rsidP="00F13BD8">
      <w:pPr>
        <w:pStyle w:val="Balk4"/>
        <w:ind w:right="63"/>
        <w:jc w:val="center"/>
        <w:rPr>
          <w:rFonts w:cs="Times New Roman"/>
        </w:rPr>
      </w:pPr>
      <w:r w:rsidRPr="00561C26">
        <w:rPr>
          <w:rFonts w:cs="Times New Roman"/>
        </w:rPr>
        <w:t>Olgunluk düzeyi</w:t>
      </w:r>
    </w:p>
    <w:p w14:paraId="0CBE03C0" w14:textId="77777777" w:rsidR="00F13BD8" w:rsidRPr="00561C26" w:rsidRDefault="00F13BD8" w:rsidP="00975993">
      <w:pPr>
        <w:pStyle w:val="Balk3"/>
      </w:pPr>
    </w:p>
    <w:tbl>
      <w:tblPr>
        <w:tblStyle w:val="TabloKlavuzu"/>
        <w:tblW w:w="0" w:type="auto"/>
        <w:tblInd w:w="507" w:type="dxa"/>
        <w:tblLook w:val="04A0" w:firstRow="1" w:lastRow="0" w:firstColumn="1" w:lastColumn="0" w:noHBand="0" w:noVBand="1"/>
      </w:tblPr>
      <w:tblGrid>
        <w:gridCol w:w="1786"/>
        <w:gridCol w:w="1772"/>
        <w:gridCol w:w="1739"/>
        <w:gridCol w:w="1793"/>
        <w:gridCol w:w="1691"/>
      </w:tblGrid>
      <w:tr w:rsidR="00F13BD8" w:rsidRPr="00561C26" w14:paraId="291B7EF1" w14:textId="77777777" w:rsidTr="00542380">
        <w:tc>
          <w:tcPr>
            <w:tcW w:w="1787" w:type="dxa"/>
            <w:shd w:val="clear" w:color="auto" w:fill="auto"/>
          </w:tcPr>
          <w:p w14:paraId="70A28356" w14:textId="77777777" w:rsidR="00F13BD8" w:rsidRPr="00561C26" w:rsidRDefault="00F13BD8" w:rsidP="00975993">
            <w:pPr>
              <w:pStyle w:val="Balk3"/>
              <w:outlineLvl w:val="2"/>
            </w:pPr>
            <w:r w:rsidRPr="00561C26">
              <w:t>1</w:t>
            </w:r>
          </w:p>
        </w:tc>
        <w:tc>
          <w:tcPr>
            <w:tcW w:w="1711" w:type="dxa"/>
            <w:shd w:val="clear" w:color="auto" w:fill="auto"/>
          </w:tcPr>
          <w:p w14:paraId="259568FD" w14:textId="77777777" w:rsidR="00F13BD8" w:rsidRPr="00561C26" w:rsidRDefault="00F13BD8" w:rsidP="00975993">
            <w:pPr>
              <w:pStyle w:val="Balk3"/>
              <w:outlineLvl w:val="2"/>
            </w:pPr>
            <w:r w:rsidRPr="00561C26">
              <w:t>2</w:t>
            </w:r>
          </w:p>
        </w:tc>
        <w:tc>
          <w:tcPr>
            <w:tcW w:w="1770" w:type="dxa"/>
            <w:shd w:val="clear" w:color="auto" w:fill="auto"/>
          </w:tcPr>
          <w:p w14:paraId="6FE9775E" w14:textId="77777777" w:rsidR="00F13BD8" w:rsidRPr="00561C26" w:rsidRDefault="00F13BD8" w:rsidP="00975993">
            <w:pPr>
              <w:pStyle w:val="Balk3"/>
              <w:outlineLvl w:val="2"/>
            </w:pPr>
            <w:r w:rsidRPr="00561C26">
              <w:t>3</w:t>
            </w:r>
          </w:p>
        </w:tc>
        <w:tc>
          <w:tcPr>
            <w:tcW w:w="1795" w:type="dxa"/>
            <w:shd w:val="clear" w:color="auto" w:fill="auto"/>
          </w:tcPr>
          <w:p w14:paraId="6A953999" w14:textId="77777777" w:rsidR="00F13BD8" w:rsidRPr="00561C26" w:rsidRDefault="00F13BD8" w:rsidP="00975993">
            <w:pPr>
              <w:pStyle w:val="Balk3"/>
              <w:outlineLvl w:val="2"/>
            </w:pPr>
            <w:r w:rsidRPr="00561C26">
              <w:t>4</w:t>
            </w:r>
          </w:p>
        </w:tc>
        <w:tc>
          <w:tcPr>
            <w:tcW w:w="1716" w:type="dxa"/>
            <w:shd w:val="clear" w:color="auto" w:fill="auto"/>
          </w:tcPr>
          <w:p w14:paraId="79CF8483" w14:textId="77777777" w:rsidR="00F13BD8" w:rsidRPr="00561C26" w:rsidRDefault="00F13BD8" w:rsidP="00975993">
            <w:pPr>
              <w:pStyle w:val="Balk3"/>
              <w:outlineLvl w:val="2"/>
            </w:pPr>
            <w:r w:rsidRPr="00561C26">
              <w:t>5</w:t>
            </w:r>
          </w:p>
        </w:tc>
      </w:tr>
      <w:tr w:rsidR="00F13BD8" w:rsidRPr="00561C26" w14:paraId="1CC42FC7" w14:textId="77777777" w:rsidTr="00542380">
        <w:tc>
          <w:tcPr>
            <w:tcW w:w="1787" w:type="dxa"/>
            <w:shd w:val="clear" w:color="auto" w:fill="auto"/>
          </w:tcPr>
          <w:p w14:paraId="1EE1A604" w14:textId="77777777" w:rsidR="00F13BD8" w:rsidRPr="00561C26" w:rsidRDefault="00F13BD8" w:rsidP="00542380">
            <w:pPr>
              <w:pStyle w:val="Default"/>
              <w:spacing w:line="276" w:lineRule="auto"/>
              <w:rPr>
                <w:rFonts w:ascii="Times New Roman" w:hAnsi="Times New Roman" w:cs="Times New Roman"/>
                <w:color w:val="auto"/>
                <w:sz w:val="20"/>
              </w:rPr>
            </w:pPr>
            <w:proofErr w:type="spellStart"/>
            <w:r w:rsidRPr="00561C26">
              <w:rPr>
                <w:rFonts w:ascii="Times New Roman" w:hAnsi="Times New Roman" w:cs="Times New Roman"/>
                <w:color w:val="auto"/>
                <w:sz w:val="20"/>
              </w:rPr>
              <w:t>Kurumda</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öğrenci</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kabulü</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önceki</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öğrenmenin</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tanınması</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ve</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kredilendirilmesine</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ilişkin</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süreçler</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lastRenderedPageBreak/>
              <w:t>tanımlanmamıştır</w:t>
            </w:r>
            <w:proofErr w:type="spellEnd"/>
            <w:r w:rsidRPr="00561C26">
              <w:rPr>
                <w:rFonts w:ascii="Times New Roman" w:hAnsi="Times New Roman" w:cs="Times New Roman"/>
                <w:color w:val="auto"/>
                <w:sz w:val="20"/>
              </w:rPr>
              <w:t xml:space="preserve">. </w:t>
            </w:r>
          </w:p>
        </w:tc>
        <w:tc>
          <w:tcPr>
            <w:tcW w:w="1711" w:type="dxa"/>
            <w:shd w:val="clear" w:color="auto" w:fill="auto"/>
          </w:tcPr>
          <w:p w14:paraId="51AA9F59" w14:textId="77777777" w:rsidR="00F13BD8" w:rsidRPr="00561C26" w:rsidRDefault="00F13BD8" w:rsidP="00542380">
            <w:pPr>
              <w:pStyle w:val="Default"/>
              <w:spacing w:line="276" w:lineRule="auto"/>
              <w:rPr>
                <w:rFonts w:ascii="Times New Roman" w:hAnsi="Times New Roman" w:cs="Times New Roman"/>
                <w:color w:val="auto"/>
                <w:sz w:val="20"/>
              </w:rPr>
            </w:pPr>
            <w:proofErr w:type="spellStart"/>
            <w:r w:rsidRPr="00561C26">
              <w:rPr>
                <w:rFonts w:ascii="Times New Roman" w:hAnsi="Times New Roman" w:cs="Times New Roman"/>
                <w:color w:val="auto"/>
                <w:sz w:val="20"/>
              </w:rPr>
              <w:lastRenderedPageBreak/>
              <w:t>Kurumda</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öğrenci</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kabulü</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önceki</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öğrenmenin</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tanınması</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ve</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kredilendirilmesine</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ilişkin</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ilke</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kural</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lastRenderedPageBreak/>
              <w:t>ve</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bağlı</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planlar</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bulunmaktadır</w:t>
            </w:r>
            <w:proofErr w:type="spellEnd"/>
            <w:r w:rsidRPr="00561C26">
              <w:rPr>
                <w:rFonts w:ascii="Times New Roman" w:hAnsi="Times New Roman" w:cs="Times New Roman"/>
                <w:color w:val="auto"/>
                <w:sz w:val="20"/>
              </w:rPr>
              <w:t xml:space="preserve">. </w:t>
            </w:r>
          </w:p>
        </w:tc>
        <w:tc>
          <w:tcPr>
            <w:tcW w:w="1770" w:type="dxa"/>
            <w:shd w:val="clear" w:color="auto" w:fill="auto"/>
          </w:tcPr>
          <w:p w14:paraId="19B00681" w14:textId="77777777" w:rsidR="00F13BD8" w:rsidRPr="00561C26" w:rsidRDefault="00F13BD8" w:rsidP="00542380">
            <w:pPr>
              <w:pStyle w:val="Default"/>
              <w:spacing w:line="276" w:lineRule="auto"/>
              <w:rPr>
                <w:rFonts w:ascii="Times New Roman" w:hAnsi="Times New Roman" w:cs="Times New Roman"/>
                <w:color w:val="auto"/>
                <w:sz w:val="20"/>
              </w:rPr>
            </w:pPr>
            <w:proofErr w:type="spellStart"/>
            <w:r w:rsidRPr="006C21B5">
              <w:rPr>
                <w:rFonts w:ascii="Times New Roman" w:hAnsi="Times New Roman" w:cs="Times New Roman"/>
                <w:color w:val="auto"/>
                <w:sz w:val="20"/>
                <w:highlight w:val="cyan"/>
              </w:rPr>
              <w:lastRenderedPageBreak/>
              <w:t>Kurumun</w:t>
            </w:r>
            <w:proofErr w:type="spellEnd"/>
            <w:r w:rsidRPr="006C21B5">
              <w:rPr>
                <w:rFonts w:ascii="Times New Roman" w:hAnsi="Times New Roman" w:cs="Times New Roman"/>
                <w:color w:val="auto"/>
                <w:sz w:val="20"/>
                <w:highlight w:val="cyan"/>
              </w:rPr>
              <w:t xml:space="preserve"> </w:t>
            </w:r>
            <w:proofErr w:type="spellStart"/>
            <w:r w:rsidRPr="006C21B5">
              <w:rPr>
                <w:rFonts w:ascii="Times New Roman" w:hAnsi="Times New Roman" w:cs="Times New Roman"/>
                <w:color w:val="auto"/>
                <w:sz w:val="20"/>
                <w:highlight w:val="cyan"/>
              </w:rPr>
              <w:t>genelinde</w:t>
            </w:r>
            <w:proofErr w:type="spellEnd"/>
            <w:r w:rsidRPr="006C21B5">
              <w:rPr>
                <w:rFonts w:ascii="Times New Roman" w:hAnsi="Times New Roman" w:cs="Times New Roman"/>
                <w:color w:val="auto"/>
                <w:sz w:val="20"/>
                <w:highlight w:val="cyan"/>
              </w:rPr>
              <w:t xml:space="preserve"> </w:t>
            </w:r>
            <w:proofErr w:type="spellStart"/>
            <w:r w:rsidRPr="006C21B5">
              <w:rPr>
                <w:rFonts w:ascii="Times New Roman" w:hAnsi="Times New Roman" w:cs="Times New Roman"/>
                <w:color w:val="auto"/>
                <w:sz w:val="20"/>
                <w:highlight w:val="cyan"/>
              </w:rPr>
              <w:t>planlar</w:t>
            </w:r>
            <w:proofErr w:type="spellEnd"/>
            <w:r w:rsidRPr="006C21B5">
              <w:rPr>
                <w:rFonts w:ascii="Times New Roman" w:hAnsi="Times New Roman" w:cs="Times New Roman"/>
                <w:color w:val="auto"/>
                <w:sz w:val="20"/>
                <w:highlight w:val="cyan"/>
              </w:rPr>
              <w:t xml:space="preserve"> </w:t>
            </w:r>
            <w:proofErr w:type="spellStart"/>
            <w:r w:rsidRPr="006C21B5">
              <w:rPr>
                <w:rFonts w:ascii="Times New Roman" w:hAnsi="Times New Roman" w:cs="Times New Roman"/>
                <w:color w:val="auto"/>
                <w:sz w:val="20"/>
                <w:highlight w:val="cyan"/>
              </w:rPr>
              <w:t>dahilinde</w:t>
            </w:r>
            <w:proofErr w:type="spellEnd"/>
            <w:r w:rsidRPr="006C21B5">
              <w:rPr>
                <w:rFonts w:ascii="Times New Roman" w:hAnsi="Times New Roman" w:cs="Times New Roman"/>
                <w:color w:val="auto"/>
                <w:sz w:val="20"/>
                <w:highlight w:val="cyan"/>
              </w:rPr>
              <w:t xml:space="preserve"> </w:t>
            </w:r>
            <w:proofErr w:type="spellStart"/>
            <w:r w:rsidRPr="006C21B5">
              <w:rPr>
                <w:rFonts w:ascii="Times New Roman" w:hAnsi="Times New Roman" w:cs="Times New Roman"/>
                <w:color w:val="auto"/>
                <w:sz w:val="20"/>
                <w:highlight w:val="cyan"/>
              </w:rPr>
              <w:t>uygulamalar</w:t>
            </w:r>
            <w:proofErr w:type="spellEnd"/>
            <w:r w:rsidRPr="006C21B5">
              <w:rPr>
                <w:rFonts w:ascii="Times New Roman" w:hAnsi="Times New Roman" w:cs="Times New Roman"/>
                <w:color w:val="auto"/>
                <w:sz w:val="20"/>
                <w:highlight w:val="cyan"/>
              </w:rPr>
              <w:t xml:space="preserve"> </w:t>
            </w:r>
            <w:proofErr w:type="spellStart"/>
            <w:r w:rsidRPr="006C21B5">
              <w:rPr>
                <w:rFonts w:ascii="Times New Roman" w:hAnsi="Times New Roman" w:cs="Times New Roman"/>
                <w:color w:val="auto"/>
                <w:sz w:val="20"/>
                <w:highlight w:val="cyan"/>
              </w:rPr>
              <w:t>bulunmaktadır</w:t>
            </w:r>
            <w:proofErr w:type="spellEnd"/>
            <w:r w:rsidRPr="006C21B5">
              <w:rPr>
                <w:rFonts w:ascii="Times New Roman" w:hAnsi="Times New Roman" w:cs="Times New Roman"/>
                <w:color w:val="auto"/>
                <w:sz w:val="20"/>
                <w:highlight w:val="cyan"/>
              </w:rPr>
              <w:t>.</w:t>
            </w:r>
            <w:r w:rsidRPr="00561C26">
              <w:rPr>
                <w:rFonts w:ascii="Times New Roman" w:hAnsi="Times New Roman" w:cs="Times New Roman"/>
                <w:color w:val="auto"/>
                <w:sz w:val="20"/>
              </w:rPr>
              <w:t xml:space="preserve"> </w:t>
            </w:r>
          </w:p>
        </w:tc>
        <w:tc>
          <w:tcPr>
            <w:tcW w:w="1795" w:type="dxa"/>
            <w:shd w:val="clear" w:color="auto" w:fill="auto"/>
          </w:tcPr>
          <w:p w14:paraId="10F64F4B" w14:textId="77777777" w:rsidR="00F13BD8" w:rsidRPr="00561C26" w:rsidRDefault="00F13BD8" w:rsidP="00542380">
            <w:pPr>
              <w:pStyle w:val="Default"/>
              <w:spacing w:line="276" w:lineRule="auto"/>
              <w:rPr>
                <w:rFonts w:ascii="Times New Roman" w:hAnsi="Times New Roman" w:cs="Times New Roman"/>
                <w:color w:val="auto"/>
                <w:sz w:val="20"/>
              </w:rPr>
            </w:pPr>
            <w:proofErr w:type="spellStart"/>
            <w:r w:rsidRPr="00561C26">
              <w:rPr>
                <w:rFonts w:ascii="Times New Roman" w:hAnsi="Times New Roman" w:cs="Times New Roman"/>
                <w:color w:val="auto"/>
                <w:sz w:val="20"/>
              </w:rPr>
              <w:t>Öğrenci</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kabulü</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önceki</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öğrenmenin</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tanınması</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ve</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kredilendirilmesine</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ilişkin</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süreçler</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izlenmekte</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lastRenderedPageBreak/>
              <w:t>iyileştirilmekte</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ve</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güncellemeler</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ilan</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edilmektedir</w:t>
            </w:r>
            <w:proofErr w:type="spellEnd"/>
            <w:r w:rsidRPr="00561C26">
              <w:rPr>
                <w:rFonts w:ascii="Times New Roman" w:hAnsi="Times New Roman" w:cs="Times New Roman"/>
                <w:color w:val="auto"/>
                <w:sz w:val="20"/>
              </w:rPr>
              <w:t xml:space="preserve">. </w:t>
            </w:r>
          </w:p>
        </w:tc>
        <w:tc>
          <w:tcPr>
            <w:tcW w:w="1716" w:type="dxa"/>
            <w:shd w:val="clear" w:color="auto" w:fill="auto"/>
          </w:tcPr>
          <w:p w14:paraId="544CAE36" w14:textId="77777777" w:rsidR="00F13BD8" w:rsidRPr="00561C26" w:rsidRDefault="00F13BD8" w:rsidP="00542380">
            <w:pPr>
              <w:pStyle w:val="Default"/>
              <w:spacing w:line="276" w:lineRule="auto"/>
              <w:rPr>
                <w:rFonts w:ascii="Times New Roman" w:hAnsi="Times New Roman" w:cs="Times New Roman"/>
                <w:color w:val="auto"/>
                <w:sz w:val="20"/>
              </w:rPr>
            </w:pPr>
            <w:proofErr w:type="spellStart"/>
            <w:r w:rsidRPr="00561C26">
              <w:rPr>
                <w:rFonts w:ascii="Times New Roman" w:hAnsi="Times New Roman" w:cs="Times New Roman"/>
                <w:color w:val="auto"/>
                <w:sz w:val="20"/>
              </w:rPr>
              <w:lastRenderedPageBreak/>
              <w:t>İçselleştirilmiş</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sistematik</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sürdürülebilir</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ve</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örnek</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gösterilebilir</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uygulamalar</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lastRenderedPageBreak/>
              <w:t>bulunmaktadır</w:t>
            </w:r>
            <w:proofErr w:type="spellEnd"/>
            <w:r w:rsidRPr="00561C26">
              <w:rPr>
                <w:rFonts w:ascii="Times New Roman" w:hAnsi="Times New Roman" w:cs="Times New Roman"/>
                <w:color w:val="auto"/>
                <w:sz w:val="20"/>
              </w:rPr>
              <w:t xml:space="preserve">. </w:t>
            </w:r>
          </w:p>
        </w:tc>
      </w:tr>
    </w:tbl>
    <w:p w14:paraId="2D6996D2" w14:textId="77777777" w:rsidR="00F13BD8" w:rsidRPr="00561C26" w:rsidRDefault="00F13BD8" w:rsidP="00F13BD8">
      <w:pPr>
        <w:pStyle w:val="Balk4"/>
        <w:ind w:right="63"/>
        <w:jc w:val="both"/>
        <w:rPr>
          <w:rFonts w:cs="Times New Roman"/>
          <w:i w:val="0"/>
          <w:u w:val="single"/>
        </w:rPr>
      </w:pPr>
      <w:r w:rsidRPr="00561C26">
        <w:rPr>
          <w:rFonts w:cs="Times New Roman"/>
          <w:i w:val="0"/>
          <w:u w:val="single"/>
        </w:rPr>
        <w:lastRenderedPageBreak/>
        <w:t>AÇIKLAMA:</w:t>
      </w:r>
    </w:p>
    <w:p w14:paraId="46CBD29A" w14:textId="77777777" w:rsidR="00F13BD8" w:rsidRPr="00561C26" w:rsidRDefault="00F13BD8" w:rsidP="00975993">
      <w:pPr>
        <w:pStyle w:val="Balk3"/>
      </w:pPr>
    </w:p>
    <w:p w14:paraId="145B2F65" w14:textId="77777777" w:rsidR="00F13BD8" w:rsidRPr="00561C26" w:rsidRDefault="00F13BD8" w:rsidP="00F13BD8">
      <w:pPr>
        <w:pStyle w:val="Balk4"/>
        <w:ind w:right="63"/>
        <w:jc w:val="both"/>
        <w:rPr>
          <w:rFonts w:cs="Times New Roman"/>
        </w:rPr>
      </w:pPr>
      <w:r w:rsidRPr="00561C26">
        <w:rPr>
          <w:rFonts w:cs="Times New Roman"/>
        </w:rPr>
        <w:t>Örnek Kanıtlar</w:t>
      </w:r>
    </w:p>
    <w:p w14:paraId="2FFFEF4C" w14:textId="77777777" w:rsidR="006C21B5" w:rsidRDefault="006C21B5" w:rsidP="006C21B5">
      <w:pPr>
        <w:pStyle w:val="ListeParagraf"/>
        <w:numPr>
          <w:ilvl w:val="1"/>
          <w:numId w:val="19"/>
        </w:numPr>
        <w:ind w:left="567" w:right="63" w:hanging="283"/>
        <w:jc w:val="both"/>
        <w:rPr>
          <w:rFonts w:ascii="Times New Roman" w:eastAsia="Times New Roman" w:hAnsi="Times New Roman" w:cs="Times New Roman"/>
          <w:i/>
          <w:iCs/>
          <w:color w:val="000000" w:themeColor="text1"/>
          <w:sz w:val="24"/>
          <w:szCs w:val="24"/>
        </w:rPr>
      </w:pPr>
      <w:r w:rsidRPr="00411245">
        <w:rPr>
          <w:rFonts w:ascii="Times New Roman" w:eastAsia="Times New Roman" w:hAnsi="Times New Roman" w:cs="Times New Roman"/>
          <w:i/>
          <w:iCs/>
          <w:color w:val="000000" w:themeColor="text1"/>
          <w:sz w:val="24"/>
          <w:szCs w:val="24"/>
        </w:rPr>
        <w:t>Öğrenci kabulü, önceki öğrenmenin tanınması ve kredilendirilmesine ilişkin ilke ve kurallar</w:t>
      </w:r>
    </w:p>
    <w:p w14:paraId="088BF09C" w14:textId="77777777" w:rsidR="006C21B5" w:rsidRPr="00945B7D" w:rsidRDefault="00387764" w:rsidP="006C21B5">
      <w:pPr>
        <w:pStyle w:val="ListeParagraf"/>
        <w:numPr>
          <w:ilvl w:val="1"/>
          <w:numId w:val="19"/>
        </w:numPr>
        <w:ind w:left="567" w:right="63" w:hanging="283"/>
        <w:jc w:val="both"/>
        <w:rPr>
          <w:rFonts w:ascii="Times New Roman" w:eastAsia="Times New Roman" w:hAnsi="Times New Roman" w:cs="Times New Roman"/>
          <w:i/>
          <w:iCs/>
          <w:color w:val="000000" w:themeColor="text1"/>
          <w:sz w:val="24"/>
          <w:szCs w:val="24"/>
        </w:rPr>
      </w:pPr>
      <w:hyperlink r:id="rId43" w:history="1">
        <w:r w:rsidR="006C21B5" w:rsidRPr="00F93182">
          <w:rPr>
            <w:rStyle w:val="Kpr"/>
            <w:rFonts w:ascii="Times New Roman" w:eastAsia="Times New Roman" w:hAnsi="Times New Roman" w:cs="Times New Roman"/>
            <w:i/>
            <w:iCs/>
            <w:sz w:val="24"/>
            <w:szCs w:val="24"/>
          </w:rPr>
          <w:t>https://www.resmigazete.gov.tr/eskiler/2020/07/20200726-1.htm</w:t>
        </w:r>
      </w:hyperlink>
    </w:p>
    <w:p w14:paraId="7B9A3469" w14:textId="77777777" w:rsidR="006C21B5" w:rsidRPr="00411245" w:rsidRDefault="006C21B5" w:rsidP="006C21B5">
      <w:pPr>
        <w:pStyle w:val="ListeParagraf"/>
        <w:numPr>
          <w:ilvl w:val="1"/>
          <w:numId w:val="19"/>
        </w:numPr>
        <w:ind w:left="567" w:right="63" w:hanging="283"/>
        <w:jc w:val="both"/>
        <w:rPr>
          <w:rFonts w:ascii="Times New Roman" w:eastAsia="Times New Roman" w:hAnsi="Times New Roman" w:cs="Times New Roman"/>
          <w:i/>
          <w:iCs/>
          <w:color w:val="000000" w:themeColor="text1"/>
          <w:sz w:val="24"/>
          <w:szCs w:val="24"/>
        </w:rPr>
      </w:pPr>
      <w:r w:rsidRPr="00411245">
        <w:rPr>
          <w:rFonts w:ascii="Times New Roman" w:eastAsia="Times New Roman" w:hAnsi="Times New Roman" w:cs="Times New Roman"/>
          <w:i/>
          <w:iCs/>
          <w:color w:val="000000" w:themeColor="text1"/>
          <w:sz w:val="24"/>
          <w:szCs w:val="24"/>
        </w:rPr>
        <w:t>Önceki öğrenmelerin tanınmasında öğrenci iş yükü temelli kredilerin kullanıldığına dair belgeler</w:t>
      </w:r>
    </w:p>
    <w:p w14:paraId="65D992A2" w14:textId="77777777" w:rsidR="006C21B5" w:rsidRDefault="006C21B5" w:rsidP="006C21B5">
      <w:pPr>
        <w:pStyle w:val="ListeParagraf"/>
        <w:numPr>
          <w:ilvl w:val="1"/>
          <w:numId w:val="19"/>
        </w:numPr>
        <w:ind w:left="567" w:right="63" w:hanging="283"/>
        <w:jc w:val="both"/>
        <w:rPr>
          <w:rFonts w:ascii="Times New Roman" w:eastAsia="Times New Roman" w:hAnsi="Times New Roman" w:cs="Times New Roman"/>
          <w:i/>
          <w:iCs/>
          <w:color w:val="000000" w:themeColor="text1"/>
          <w:sz w:val="24"/>
          <w:szCs w:val="24"/>
        </w:rPr>
      </w:pPr>
      <w:r w:rsidRPr="00411245">
        <w:rPr>
          <w:rFonts w:ascii="Times New Roman" w:eastAsia="Times New Roman" w:hAnsi="Times New Roman" w:cs="Times New Roman"/>
          <w:i/>
          <w:iCs/>
          <w:color w:val="000000" w:themeColor="text1"/>
          <w:sz w:val="24"/>
          <w:szCs w:val="24"/>
        </w:rPr>
        <w:t>Uygulamaların tanımlı süreçlerle uyumuna ve sürekliliğine ilişkin kanıtlar,</w:t>
      </w:r>
    </w:p>
    <w:p w14:paraId="66DB3FAB" w14:textId="77777777" w:rsidR="006C21B5" w:rsidRPr="00945B7D" w:rsidRDefault="006C21B5" w:rsidP="006C21B5">
      <w:pPr>
        <w:pStyle w:val="ListeParagraf"/>
        <w:numPr>
          <w:ilvl w:val="1"/>
          <w:numId w:val="19"/>
        </w:numPr>
        <w:ind w:left="567" w:right="63" w:hanging="283"/>
        <w:jc w:val="both"/>
        <w:rPr>
          <w:rFonts w:ascii="Times New Roman" w:hAnsi="Times New Roman" w:cs="Times New Roman"/>
          <w:i/>
          <w:color w:val="0000FF" w:themeColor="hyperlink"/>
          <w:sz w:val="24"/>
          <w:szCs w:val="24"/>
          <w:u w:val="single"/>
        </w:rPr>
      </w:pPr>
      <w:r w:rsidRPr="008C680E">
        <w:rPr>
          <w:rStyle w:val="Kpr"/>
          <w:rFonts w:ascii="Times New Roman" w:hAnsi="Times New Roman" w:cs="Times New Roman"/>
          <w:i/>
          <w:sz w:val="24"/>
          <w:szCs w:val="24"/>
        </w:rPr>
        <w:t>https://obs.kku.edu.tr/oibs/bologna</w:t>
      </w:r>
    </w:p>
    <w:p w14:paraId="41807F78" w14:textId="77777777" w:rsidR="00F13BD8" w:rsidRPr="00561C26" w:rsidRDefault="00F13BD8" w:rsidP="00F13BD8">
      <w:pPr>
        <w:pStyle w:val="ListeParagraf"/>
        <w:numPr>
          <w:ilvl w:val="1"/>
          <w:numId w:val="19"/>
        </w:numPr>
        <w:ind w:left="567" w:right="63" w:hanging="283"/>
        <w:jc w:val="both"/>
        <w:rPr>
          <w:rFonts w:ascii="Times New Roman" w:eastAsia="Times New Roman" w:hAnsi="Times New Roman" w:cs="Times New Roman"/>
          <w:i/>
          <w:iCs/>
          <w:sz w:val="24"/>
          <w:szCs w:val="24"/>
        </w:rPr>
      </w:pPr>
      <w:r w:rsidRPr="00561C26">
        <w:rPr>
          <w:rFonts w:ascii="Times New Roman" w:eastAsia="Times New Roman" w:hAnsi="Times New Roman" w:cs="Times New Roman"/>
          <w:i/>
          <w:iCs/>
          <w:sz w:val="24"/>
          <w:szCs w:val="24"/>
        </w:rPr>
        <w:t>Paydaşların bilgilendirildiği mekanizmalar</w:t>
      </w:r>
    </w:p>
    <w:p w14:paraId="79A6F0A3" w14:textId="77777777" w:rsidR="00F13BD8" w:rsidRPr="00561C26" w:rsidRDefault="00F13BD8" w:rsidP="00F13BD8">
      <w:pPr>
        <w:pStyle w:val="ListeParagraf"/>
        <w:numPr>
          <w:ilvl w:val="1"/>
          <w:numId w:val="19"/>
        </w:numPr>
        <w:ind w:left="567" w:right="63" w:hanging="283"/>
        <w:jc w:val="both"/>
        <w:rPr>
          <w:rFonts w:ascii="Times New Roman" w:eastAsia="Times New Roman" w:hAnsi="Times New Roman" w:cs="Times New Roman"/>
          <w:i/>
          <w:iCs/>
          <w:sz w:val="24"/>
          <w:szCs w:val="24"/>
        </w:rPr>
      </w:pPr>
      <w:r w:rsidRPr="00561C26">
        <w:rPr>
          <w:rFonts w:ascii="Times New Roman" w:eastAsia="Times New Roman" w:hAnsi="Times New Roman" w:cs="Times New Roman"/>
          <w:i/>
          <w:iCs/>
          <w:sz w:val="24"/>
          <w:szCs w:val="24"/>
        </w:rPr>
        <w:t>Standart uygulamalar ve mevzuatın yanı sıra; kurumun ihtiyaçları doğrultusunda geliştirdiği özgün yaklaşım ve uygulamalarına ilişkin kanıtlar</w:t>
      </w:r>
    </w:p>
    <w:p w14:paraId="146A9973" w14:textId="77777777" w:rsidR="00F13BD8" w:rsidRPr="00561C26" w:rsidRDefault="00F13BD8" w:rsidP="00F13BD8">
      <w:pPr>
        <w:pStyle w:val="ListeParagraf"/>
        <w:numPr>
          <w:ilvl w:val="1"/>
          <w:numId w:val="19"/>
        </w:numPr>
        <w:ind w:left="567" w:right="63" w:hanging="283"/>
        <w:jc w:val="both"/>
        <w:rPr>
          <w:rFonts w:ascii="Times New Roman" w:hAnsi="Times New Roman" w:cs="Times New Roman"/>
          <w:sz w:val="24"/>
          <w:szCs w:val="24"/>
        </w:rPr>
      </w:pPr>
      <w:r w:rsidRPr="00561C26">
        <w:rPr>
          <w:rFonts w:ascii="Times New Roman" w:eastAsia="Times New Roman" w:hAnsi="Times New Roman" w:cs="Times New Roman"/>
          <w:i/>
          <w:iCs/>
          <w:sz w:val="24"/>
          <w:szCs w:val="24"/>
        </w:rPr>
        <w:t>2015 AKTS Kullanıcı Kılavuzu’ndaki anahtar prensipleri taşımalıdır.</w:t>
      </w:r>
    </w:p>
    <w:p w14:paraId="588D8A8C" w14:textId="77777777" w:rsidR="00F13BD8" w:rsidRPr="00561C26" w:rsidRDefault="00F13BD8" w:rsidP="00F13BD8">
      <w:pPr>
        <w:ind w:right="63"/>
        <w:jc w:val="both"/>
        <w:rPr>
          <w:rFonts w:ascii="Times New Roman" w:hAnsi="Times New Roman" w:cs="Times New Roman"/>
          <w:sz w:val="24"/>
          <w:szCs w:val="24"/>
        </w:rPr>
      </w:pPr>
    </w:p>
    <w:p w14:paraId="4908F86C" w14:textId="77777777" w:rsidR="00F13BD8" w:rsidRPr="00561C26" w:rsidRDefault="00F13BD8" w:rsidP="00F13BD8">
      <w:pPr>
        <w:ind w:right="63"/>
        <w:jc w:val="both"/>
        <w:rPr>
          <w:rFonts w:ascii="Times New Roman" w:hAnsi="Times New Roman" w:cs="Times New Roman"/>
          <w:b/>
          <w:sz w:val="24"/>
          <w:szCs w:val="24"/>
          <w:u w:val="single"/>
        </w:rPr>
      </w:pPr>
    </w:p>
    <w:p w14:paraId="782F1FB9" w14:textId="77777777" w:rsidR="00F13BD8" w:rsidRPr="00561C26" w:rsidRDefault="00F13BD8" w:rsidP="00F13BD8">
      <w:pPr>
        <w:ind w:right="63"/>
        <w:jc w:val="both"/>
        <w:rPr>
          <w:rFonts w:ascii="Times New Roman" w:hAnsi="Times New Roman" w:cs="Times New Roman"/>
          <w:b/>
          <w:sz w:val="24"/>
          <w:szCs w:val="24"/>
          <w:u w:val="single"/>
        </w:rPr>
      </w:pPr>
      <w:r w:rsidRPr="00561C26">
        <w:rPr>
          <w:rFonts w:ascii="Times New Roman" w:hAnsi="Times New Roman" w:cs="Times New Roman"/>
          <w:b/>
          <w:sz w:val="24"/>
          <w:szCs w:val="24"/>
          <w:u w:val="single"/>
        </w:rPr>
        <w:t>İLGİLİ BİRİM: Fakülte/Enstitü/MYO/YO/KUZEM/SEM/TÖMER</w:t>
      </w:r>
    </w:p>
    <w:p w14:paraId="42E0E9E7" w14:textId="77777777" w:rsidR="00F13BD8" w:rsidRPr="00561C26" w:rsidRDefault="00F13BD8" w:rsidP="00F13BD8">
      <w:pPr>
        <w:ind w:right="63"/>
        <w:jc w:val="both"/>
        <w:rPr>
          <w:rFonts w:ascii="Times New Roman" w:hAnsi="Times New Roman" w:cs="Times New Roman"/>
          <w:sz w:val="24"/>
          <w:szCs w:val="24"/>
        </w:rPr>
      </w:pPr>
    </w:p>
    <w:p w14:paraId="497A19C2" w14:textId="77777777" w:rsidR="00F13BD8" w:rsidRPr="00561C26" w:rsidRDefault="00F13BD8" w:rsidP="00F13BD8">
      <w:pPr>
        <w:pStyle w:val="Balk4"/>
      </w:pPr>
      <w:r w:rsidRPr="00561C26">
        <w:t>B.2.4. Yeterliliklerin sertifikalandırılması ve diploma</w:t>
      </w:r>
    </w:p>
    <w:p w14:paraId="6C3B1552" w14:textId="77777777" w:rsidR="00F13BD8" w:rsidRPr="00561C26" w:rsidRDefault="00F13BD8" w:rsidP="00F13BD8">
      <w:pPr>
        <w:pStyle w:val="Balk4"/>
      </w:pPr>
    </w:p>
    <w:p w14:paraId="31ADCF92" w14:textId="77777777" w:rsidR="00F13BD8" w:rsidRPr="00561C26" w:rsidRDefault="00F13BD8" w:rsidP="00F13BD8">
      <w:pPr>
        <w:pStyle w:val="Balk4"/>
        <w:ind w:right="63"/>
        <w:jc w:val="center"/>
        <w:rPr>
          <w:rFonts w:cs="Times New Roman"/>
        </w:rPr>
      </w:pPr>
      <w:r w:rsidRPr="00561C26">
        <w:rPr>
          <w:rFonts w:cs="Times New Roman"/>
        </w:rPr>
        <w:t>Olgunluk düzeyi</w:t>
      </w:r>
    </w:p>
    <w:p w14:paraId="7400D35A" w14:textId="77777777" w:rsidR="00F13BD8" w:rsidRPr="00561C26" w:rsidRDefault="00F13BD8" w:rsidP="00975993">
      <w:pPr>
        <w:pStyle w:val="Balk3"/>
      </w:pPr>
    </w:p>
    <w:tbl>
      <w:tblPr>
        <w:tblStyle w:val="TabloKlavuzu"/>
        <w:tblW w:w="0" w:type="auto"/>
        <w:tblInd w:w="507" w:type="dxa"/>
        <w:tblLook w:val="04A0" w:firstRow="1" w:lastRow="0" w:firstColumn="1" w:lastColumn="0" w:noHBand="0" w:noVBand="1"/>
      </w:tblPr>
      <w:tblGrid>
        <w:gridCol w:w="1924"/>
        <w:gridCol w:w="1925"/>
        <w:gridCol w:w="1925"/>
        <w:gridCol w:w="1625"/>
        <w:gridCol w:w="1382"/>
      </w:tblGrid>
      <w:tr w:rsidR="00F13BD8" w:rsidRPr="00561C26" w14:paraId="4CF13052" w14:textId="77777777" w:rsidTr="00542380">
        <w:tc>
          <w:tcPr>
            <w:tcW w:w="1790" w:type="dxa"/>
            <w:shd w:val="clear" w:color="auto" w:fill="auto"/>
          </w:tcPr>
          <w:p w14:paraId="5EB91031" w14:textId="77777777" w:rsidR="00F13BD8" w:rsidRPr="00561C26" w:rsidRDefault="00F13BD8" w:rsidP="00975993">
            <w:pPr>
              <w:pStyle w:val="Balk3"/>
              <w:outlineLvl w:val="2"/>
            </w:pPr>
            <w:r w:rsidRPr="00561C26">
              <w:t>1</w:t>
            </w:r>
          </w:p>
        </w:tc>
        <w:tc>
          <w:tcPr>
            <w:tcW w:w="1756" w:type="dxa"/>
            <w:shd w:val="clear" w:color="auto" w:fill="auto"/>
          </w:tcPr>
          <w:p w14:paraId="7CAF023C" w14:textId="77777777" w:rsidR="00F13BD8" w:rsidRPr="00561C26" w:rsidRDefault="00F13BD8" w:rsidP="00975993">
            <w:pPr>
              <w:pStyle w:val="Balk3"/>
              <w:outlineLvl w:val="2"/>
            </w:pPr>
            <w:r w:rsidRPr="00561C26">
              <w:t>2</w:t>
            </w:r>
          </w:p>
        </w:tc>
        <w:tc>
          <w:tcPr>
            <w:tcW w:w="1725" w:type="dxa"/>
            <w:shd w:val="clear" w:color="auto" w:fill="auto"/>
          </w:tcPr>
          <w:p w14:paraId="60F5C137" w14:textId="77777777" w:rsidR="00F13BD8" w:rsidRPr="00561C26" w:rsidRDefault="00F13BD8" w:rsidP="00975993">
            <w:pPr>
              <w:pStyle w:val="Balk3"/>
              <w:outlineLvl w:val="2"/>
            </w:pPr>
            <w:r w:rsidRPr="00561C26">
              <w:t>3</w:t>
            </w:r>
          </w:p>
        </w:tc>
        <w:tc>
          <w:tcPr>
            <w:tcW w:w="1784" w:type="dxa"/>
            <w:shd w:val="clear" w:color="auto" w:fill="auto"/>
          </w:tcPr>
          <w:p w14:paraId="4F0239EA" w14:textId="77777777" w:rsidR="00F13BD8" w:rsidRPr="00561C26" w:rsidRDefault="00F13BD8" w:rsidP="00975993">
            <w:pPr>
              <w:pStyle w:val="Balk3"/>
              <w:outlineLvl w:val="2"/>
            </w:pPr>
            <w:r w:rsidRPr="00561C26">
              <w:t>4</w:t>
            </w:r>
          </w:p>
        </w:tc>
        <w:tc>
          <w:tcPr>
            <w:tcW w:w="1724" w:type="dxa"/>
            <w:shd w:val="clear" w:color="auto" w:fill="auto"/>
          </w:tcPr>
          <w:p w14:paraId="2374A52B" w14:textId="77777777" w:rsidR="00F13BD8" w:rsidRPr="00561C26" w:rsidRDefault="00F13BD8" w:rsidP="00975993">
            <w:pPr>
              <w:pStyle w:val="Balk3"/>
              <w:outlineLvl w:val="2"/>
            </w:pPr>
            <w:r w:rsidRPr="00561C26">
              <w:t>5</w:t>
            </w:r>
          </w:p>
        </w:tc>
      </w:tr>
      <w:tr w:rsidR="00F13BD8" w:rsidRPr="00561C26" w14:paraId="1B3B0A88" w14:textId="77777777" w:rsidTr="00542380">
        <w:tc>
          <w:tcPr>
            <w:tcW w:w="1790" w:type="dxa"/>
            <w:shd w:val="clear" w:color="auto" w:fill="auto"/>
          </w:tcPr>
          <w:p w14:paraId="5BD7A17D" w14:textId="77777777" w:rsidR="00F13BD8" w:rsidRPr="00561C26" w:rsidRDefault="00F13BD8" w:rsidP="00542380">
            <w:pPr>
              <w:pStyle w:val="Default"/>
              <w:spacing w:line="276" w:lineRule="auto"/>
              <w:rPr>
                <w:rFonts w:ascii="Times New Roman" w:hAnsi="Times New Roman" w:cs="Times New Roman"/>
                <w:color w:val="auto"/>
                <w:sz w:val="20"/>
              </w:rPr>
            </w:pPr>
            <w:proofErr w:type="spellStart"/>
            <w:r w:rsidRPr="00561C26">
              <w:rPr>
                <w:rFonts w:ascii="Times New Roman" w:hAnsi="Times New Roman" w:cs="Times New Roman"/>
                <w:color w:val="auto"/>
                <w:sz w:val="20"/>
              </w:rPr>
              <w:t>Kurumda</w:t>
            </w:r>
            <w:proofErr w:type="spellEnd"/>
            <w:r w:rsidRPr="00561C26">
              <w:rPr>
                <w:rFonts w:ascii="Times New Roman" w:hAnsi="Times New Roman" w:cs="Times New Roman"/>
                <w:color w:val="auto"/>
                <w:sz w:val="20"/>
              </w:rPr>
              <w:t xml:space="preserve"> diploma </w:t>
            </w:r>
            <w:proofErr w:type="spellStart"/>
            <w:r w:rsidRPr="00561C26">
              <w:rPr>
                <w:rFonts w:ascii="Times New Roman" w:hAnsi="Times New Roman" w:cs="Times New Roman"/>
                <w:color w:val="auto"/>
                <w:sz w:val="20"/>
              </w:rPr>
              <w:t>onayı</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ve</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diğer</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yeterliliklerin</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sertifikalandırılmasına</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ilişkin</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süreçler</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tanımlanmamıştır</w:t>
            </w:r>
            <w:proofErr w:type="spellEnd"/>
            <w:r w:rsidRPr="00561C26">
              <w:rPr>
                <w:rFonts w:ascii="Times New Roman" w:hAnsi="Times New Roman" w:cs="Times New Roman"/>
                <w:color w:val="auto"/>
                <w:sz w:val="20"/>
              </w:rPr>
              <w:t xml:space="preserve">. </w:t>
            </w:r>
          </w:p>
        </w:tc>
        <w:tc>
          <w:tcPr>
            <w:tcW w:w="1756" w:type="dxa"/>
            <w:shd w:val="clear" w:color="auto" w:fill="auto"/>
          </w:tcPr>
          <w:p w14:paraId="7A5B213B" w14:textId="77777777" w:rsidR="00F13BD8" w:rsidRPr="00561C26" w:rsidRDefault="00F13BD8" w:rsidP="00542380">
            <w:pPr>
              <w:pStyle w:val="Default"/>
              <w:spacing w:line="276" w:lineRule="auto"/>
              <w:rPr>
                <w:rFonts w:ascii="Times New Roman" w:hAnsi="Times New Roman" w:cs="Times New Roman"/>
                <w:color w:val="auto"/>
                <w:sz w:val="20"/>
              </w:rPr>
            </w:pPr>
            <w:proofErr w:type="spellStart"/>
            <w:r w:rsidRPr="00561C26">
              <w:rPr>
                <w:rFonts w:ascii="Times New Roman" w:hAnsi="Times New Roman" w:cs="Times New Roman"/>
                <w:color w:val="auto"/>
                <w:sz w:val="20"/>
              </w:rPr>
              <w:t>Kurumda</w:t>
            </w:r>
            <w:proofErr w:type="spellEnd"/>
            <w:r w:rsidRPr="00561C26">
              <w:rPr>
                <w:rFonts w:ascii="Times New Roman" w:hAnsi="Times New Roman" w:cs="Times New Roman"/>
                <w:color w:val="auto"/>
                <w:sz w:val="20"/>
              </w:rPr>
              <w:t xml:space="preserve"> diploma </w:t>
            </w:r>
            <w:proofErr w:type="spellStart"/>
            <w:r w:rsidRPr="00561C26">
              <w:rPr>
                <w:rFonts w:ascii="Times New Roman" w:hAnsi="Times New Roman" w:cs="Times New Roman"/>
                <w:color w:val="auto"/>
                <w:sz w:val="20"/>
              </w:rPr>
              <w:t>onayı</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ve</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diğer</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yeterliliklerin</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sertifikalandırılmasına</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ilişkin</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kapsamlı</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tutarlı</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ve</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ilan</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edilmiş</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ilke</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kural</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ve</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süreçler</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bulunmaktadır</w:t>
            </w:r>
            <w:proofErr w:type="spellEnd"/>
            <w:r w:rsidRPr="00561C26">
              <w:rPr>
                <w:rFonts w:ascii="Times New Roman" w:hAnsi="Times New Roman" w:cs="Times New Roman"/>
                <w:color w:val="auto"/>
                <w:sz w:val="20"/>
              </w:rPr>
              <w:t xml:space="preserve">. </w:t>
            </w:r>
          </w:p>
        </w:tc>
        <w:tc>
          <w:tcPr>
            <w:tcW w:w="1725" w:type="dxa"/>
            <w:shd w:val="clear" w:color="auto" w:fill="auto"/>
          </w:tcPr>
          <w:p w14:paraId="1516D90F" w14:textId="77777777" w:rsidR="00F13BD8" w:rsidRPr="00561C26" w:rsidRDefault="00F13BD8" w:rsidP="00542380">
            <w:pPr>
              <w:pStyle w:val="Default"/>
              <w:spacing w:line="276" w:lineRule="auto"/>
              <w:rPr>
                <w:rFonts w:ascii="Times New Roman" w:hAnsi="Times New Roman" w:cs="Times New Roman"/>
                <w:color w:val="auto"/>
                <w:sz w:val="20"/>
              </w:rPr>
            </w:pPr>
            <w:proofErr w:type="spellStart"/>
            <w:r w:rsidRPr="006C21B5">
              <w:rPr>
                <w:rFonts w:ascii="Times New Roman" w:hAnsi="Times New Roman" w:cs="Times New Roman"/>
                <w:color w:val="auto"/>
                <w:sz w:val="20"/>
                <w:highlight w:val="cyan"/>
              </w:rPr>
              <w:t>Kurumun</w:t>
            </w:r>
            <w:proofErr w:type="spellEnd"/>
            <w:r w:rsidRPr="006C21B5">
              <w:rPr>
                <w:rFonts w:ascii="Times New Roman" w:hAnsi="Times New Roman" w:cs="Times New Roman"/>
                <w:color w:val="auto"/>
                <w:sz w:val="20"/>
                <w:highlight w:val="cyan"/>
              </w:rPr>
              <w:t xml:space="preserve"> </w:t>
            </w:r>
            <w:proofErr w:type="spellStart"/>
            <w:r w:rsidRPr="006C21B5">
              <w:rPr>
                <w:rFonts w:ascii="Times New Roman" w:hAnsi="Times New Roman" w:cs="Times New Roman"/>
                <w:color w:val="auto"/>
                <w:sz w:val="20"/>
                <w:highlight w:val="cyan"/>
              </w:rPr>
              <w:t>genelinde</w:t>
            </w:r>
            <w:proofErr w:type="spellEnd"/>
            <w:r w:rsidRPr="006C21B5">
              <w:rPr>
                <w:rFonts w:ascii="Times New Roman" w:hAnsi="Times New Roman" w:cs="Times New Roman"/>
                <w:color w:val="auto"/>
                <w:sz w:val="20"/>
                <w:highlight w:val="cyan"/>
              </w:rPr>
              <w:t xml:space="preserve"> diploma </w:t>
            </w:r>
            <w:proofErr w:type="spellStart"/>
            <w:r w:rsidRPr="006C21B5">
              <w:rPr>
                <w:rFonts w:ascii="Times New Roman" w:hAnsi="Times New Roman" w:cs="Times New Roman"/>
                <w:color w:val="auto"/>
                <w:sz w:val="20"/>
                <w:highlight w:val="cyan"/>
              </w:rPr>
              <w:t>onayı</w:t>
            </w:r>
            <w:proofErr w:type="spellEnd"/>
            <w:r w:rsidRPr="006C21B5">
              <w:rPr>
                <w:rFonts w:ascii="Times New Roman" w:hAnsi="Times New Roman" w:cs="Times New Roman"/>
                <w:color w:val="auto"/>
                <w:sz w:val="20"/>
                <w:highlight w:val="cyan"/>
              </w:rPr>
              <w:t xml:space="preserve"> </w:t>
            </w:r>
            <w:proofErr w:type="spellStart"/>
            <w:r w:rsidRPr="006C21B5">
              <w:rPr>
                <w:rFonts w:ascii="Times New Roman" w:hAnsi="Times New Roman" w:cs="Times New Roman"/>
                <w:color w:val="auto"/>
                <w:sz w:val="20"/>
                <w:highlight w:val="cyan"/>
              </w:rPr>
              <w:t>ve</w:t>
            </w:r>
            <w:proofErr w:type="spellEnd"/>
            <w:r w:rsidRPr="006C21B5">
              <w:rPr>
                <w:rFonts w:ascii="Times New Roman" w:hAnsi="Times New Roman" w:cs="Times New Roman"/>
                <w:color w:val="auto"/>
                <w:sz w:val="20"/>
                <w:highlight w:val="cyan"/>
              </w:rPr>
              <w:t xml:space="preserve"> </w:t>
            </w:r>
            <w:proofErr w:type="spellStart"/>
            <w:r w:rsidRPr="006C21B5">
              <w:rPr>
                <w:rFonts w:ascii="Times New Roman" w:hAnsi="Times New Roman" w:cs="Times New Roman"/>
                <w:color w:val="auto"/>
                <w:sz w:val="20"/>
                <w:highlight w:val="cyan"/>
              </w:rPr>
              <w:t>diğer</w:t>
            </w:r>
            <w:proofErr w:type="spellEnd"/>
            <w:r w:rsidRPr="006C21B5">
              <w:rPr>
                <w:rFonts w:ascii="Times New Roman" w:hAnsi="Times New Roman" w:cs="Times New Roman"/>
                <w:color w:val="auto"/>
                <w:sz w:val="20"/>
                <w:highlight w:val="cyan"/>
              </w:rPr>
              <w:t xml:space="preserve"> </w:t>
            </w:r>
            <w:proofErr w:type="spellStart"/>
            <w:r w:rsidRPr="006C21B5">
              <w:rPr>
                <w:rFonts w:ascii="Times New Roman" w:hAnsi="Times New Roman" w:cs="Times New Roman"/>
                <w:color w:val="auto"/>
                <w:sz w:val="20"/>
                <w:highlight w:val="cyan"/>
              </w:rPr>
              <w:t>yeterliliklerin</w:t>
            </w:r>
            <w:proofErr w:type="spellEnd"/>
            <w:r w:rsidRPr="006C21B5">
              <w:rPr>
                <w:rFonts w:ascii="Times New Roman" w:hAnsi="Times New Roman" w:cs="Times New Roman"/>
                <w:color w:val="auto"/>
                <w:sz w:val="20"/>
                <w:highlight w:val="cyan"/>
              </w:rPr>
              <w:t xml:space="preserve"> </w:t>
            </w:r>
            <w:proofErr w:type="spellStart"/>
            <w:r w:rsidRPr="006C21B5">
              <w:rPr>
                <w:rFonts w:ascii="Times New Roman" w:hAnsi="Times New Roman" w:cs="Times New Roman"/>
                <w:color w:val="auto"/>
                <w:sz w:val="20"/>
                <w:highlight w:val="cyan"/>
              </w:rPr>
              <w:t>sertifikalandırılmasına</w:t>
            </w:r>
            <w:proofErr w:type="spellEnd"/>
            <w:r w:rsidRPr="006C21B5">
              <w:rPr>
                <w:rFonts w:ascii="Times New Roman" w:hAnsi="Times New Roman" w:cs="Times New Roman"/>
                <w:color w:val="auto"/>
                <w:sz w:val="20"/>
                <w:highlight w:val="cyan"/>
              </w:rPr>
              <w:t xml:space="preserve"> </w:t>
            </w:r>
            <w:proofErr w:type="spellStart"/>
            <w:r w:rsidRPr="006C21B5">
              <w:rPr>
                <w:rFonts w:ascii="Times New Roman" w:hAnsi="Times New Roman" w:cs="Times New Roman"/>
                <w:color w:val="auto"/>
                <w:sz w:val="20"/>
                <w:highlight w:val="cyan"/>
              </w:rPr>
              <w:t>ilişkin</w:t>
            </w:r>
            <w:proofErr w:type="spellEnd"/>
            <w:r w:rsidRPr="006C21B5">
              <w:rPr>
                <w:rFonts w:ascii="Times New Roman" w:hAnsi="Times New Roman" w:cs="Times New Roman"/>
                <w:color w:val="auto"/>
                <w:sz w:val="20"/>
                <w:highlight w:val="cyan"/>
              </w:rPr>
              <w:t xml:space="preserve"> </w:t>
            </w:r>
            <w:proofErr w:type="spellStart"/>
            <w:r w:rsidRPr="006C21B5">
              <w:rPr>
                <w:rFonts w:ascii="Times New Roman" w:hAnsi="Times New Roman" w:cs="Times New Roman"/>
                <w:color w:val="auto"/>
                <w:sz w:val="20"/>
                <w:highlight w:val="cyan"/>
              </w:rPr>
              <w:t>uygulamalar</w:t>
            </w:r>
            <w:proofErr w:type="spellEnd"/>
            <w:r w:rsidRPr="006C21B5">
              <w:rPr>
                <w:rFonts w:ascii="Times New Roman" w:hAnsi="Times New Roman" w:cs="Times New Roman"/>
                <w:color w:val="auto"/>
                <w:sz w:val="20"/>
                <w:highlight w:val="cyan"/>
              </w:rPr>
              <w:t xml:space="preserve"> </w:t>
            </w:r>
            <w:proofErr w:type="spellStart"/>
            <w:r w:rsidRPr="006C21B5">
              <w:rPr>
                <w:rFonts w:ascii="Times New Roman" w:hAnsi="Times New Roman" w:cs="Times New Roman"/>
                <w:color w:val="auto"/>
                <w:sz w:val="20"/>
                <w:highlight w:val="cyan"/>
              </w:rPr>
              <w:t>bulunmaktadır</w:t>
            </w:r>
            <w:proofErr w:type="spellEnd"/>
            <w:r w:rsidRPr="006C21B5">
              <w:rPr>
                <w:rFonts w:ascii="Times New Roman" w:hAnsi="Times New Roman" w:cs="Times New Roman"/>
                <w:color w:val="auto"/>
                <w:sz w:val="20"/>
                <w:highlight w:val="cyan"/>
              </w:rPr>
              <w:t>.</w:t>
            </w:r>
            <w:r w:rsidRPr="00561C26">
              <w:rPr>
                <w:rFonts w:ascii="Times New Roman" w:hAnsi="Times New Roman" w:cs="Times New Roman"/>
                <w:color w:val="auto"/>
                <w:sz w:val="20"/>
              </w:rPr>
              <w:t xml:space="preserve"> </w:t>
            </w:r>
          </w:p>
        </w:tc>
        <w:tc>
          <w:tcPr>
            <w:tcW w:w="1784" w:type="dxa"/>
            <w:shd w:val="clear" w:color="auto" w:fill="auto"/>
          </w:tcPr>
          <w:p w14:paraId="2891DB68" w14:textId="77777777" w:rsidR="00F13BD8" w:rsidRPr="00561C26" w:rsidRDefault="00F13BD8" w:rsidP="00542380">
            <w:pPr>
              <w:pStyle w:val="Default"/>
              <w:spacing w:line="276" w:lineRule="auto"/>
              <w:rPr>
                <w:rFonts w:ascii="Times New Roman" w:hAnsi="Times New Roman" w:cs="Times New Roman"/>
                <w:color w:val="auto"/>
                <w:sz w:val="20"/>
              </w:rPr>
            </w:pPr>
            <w:proofErr w:type="spellStart"/>
            <w:r w:rsidRPr="00561C26">
              <w:rPr>
                <w:rFonts w:ascii="Times New Roman" w:hAnsi="Times New Roman" w:cs="Times New Roman"/>
                <w:color w:val="auto"/>
                <w:sz w:val="20"/>
              </w:rPr>
              <w:t>Uygulamalar</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izlenmekte</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ve</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tanımlı</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süreçler</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iyileştirilmektedir</w:t>
            </w:r>
            <w:proofErr w:type="spellEnd"/>
            <w:r w:rsidRPr="00561C26">
              <w:rPr>
                <w:rFonts w:ascii="Times New Roman" w:hAnsi="Times New Roman" w:cs="Times New Roman"/>
                <w:color w:val="auto"/>
                <w:sz w:val="20"/>
              </w:rPr>
              <w:t xml:space="preserve">. </w:t>
            </w:r>
          </w:p>
        </w:tc>
        <w:tc>
          <w:tcPr>
            <w:tcW w:w="1724" w:type="dxa"/>
            <w:shd w:val="clear" w:color="auto" w:fill="auto"/>
          </w:tcPr>
          <w:p w14:paraId="7E9AFF24" w14:textId="77777777" w:rsidR="00F13BD8" w:rsidRPr="00561C26" w:rsidRDefault="00F13BD8" w:rsidP="00542380">
            <w:pPr>
              <w:pStyle w:val="Default"/>
              <w:spacing w:line="276" w:lineRule="auto"/>
              <w:rPr>
                <w:rFonts w:ascii="Times New Roman" w:hAnsi="Times New Roman" w:cs="Times New Roman"/>
                <w:color w:val="auto"/>
                <w:sz w:val="20"/>
              </w:rPr>
            </w:pPr>
            <w:proofErr w:type="spellStart"/>
            <w:r w:rsidRPr="00561C26">
              <w:rPr>
                <w:rFonts w:ascii="Times New Roman" w:hAnsi="Times New Roman" w:cs="Times New Roman"/>
                <w:color w:val="auto"/>
                <w:sz w:val="20"/>
              </w:rPr>
              <w:t>İçselleştirilmiş</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sistematik</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sürdürülebilir</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ve</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örnek</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gösterilebilir</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uygulamalar</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bulunmaktadır</w:t>
            </w:r>
            <w:proofErr w:type="spellEnd"/>
            <w:r w:rsidRPr="00561C26">
              <w:rPr>
                <w:rFonts w:ascii="Times New Roman" w:hAnsi="Times New Roman" w:cs="Times New Roman"/>
                <w:color w:val="auto"/>
                <w:sz w:val="20"/>
              </w:rPr>
              <w:t xml:space="preserve">. </w:t>
            </w:r>
          </w:p>
        </w:tc>
      </w:tr>
    </w:tbl>
    <w:p w14:paraId="430FC006" w14:textId="77777777" w:rsidR="00F13BD8" w:rsidRPr="00561C26" w:rsidRDefault="00F13BD8" w:rsidP="00975993">
      <w:pPr>
        <w:pStyle w:val="Balk3"/>
      </w:pPr>
    </w:p>
    <w:p w14:paraId="4E467DFF" w14:textId="77777777" w:rsidR="00F13BD8" w:rsidRPr="00561C26" w:rsidRDefault="00F13BD8" w:rsidP="00975993">
      <w:pPr>
        <w:pStyle w:val="Balk3"/>
      </w:pPr>
    </w:p>
    <w:p w14:paraId="015C74FC" w14:textId="77777777" w:rsidR="00F13BD8" w:rsidRPr="00561C26" w:rsidRDefault="00F13BD8" w:rsidP="00975993">
      <w:pPr>
        <w:pStyle w:val="Balk3"/>
      </w:pPr>
    </w:p>
    <w:p w14:paraId="530096C0" w14:textId="77777777" w:rsidR="00F13BD8" w:rsidRPr="00561C26" w:rsidRDefault="00F13BD8" w:rsidP="00F13BD8">
      <w:pPr>
        <w:pStyle w:val="Balk4"/>
        <w:ind w:right="63"/>
        <w:jc w:val="both"/>
        <w:rPr>
          <w:rFonts w:cs="Times New Roman"/>
          <w:i w:val="0"/>
          <w:u w:val="single"/>
        </w:rPr>
      </w:pPr>
    </w:p>
    <w:p w14:paraId="58A42E39" w14:textId="77777777" w:rsidR="00F13BD8" w:rsidRPr="00561C26" w:rsidRDefault="00F13BD8" w:rsidP="00F13BD8">
      <w:pPr>
        <w:pStyle w:val="Balk4"/>
        <w:ind w:right="63"/>
        <w:jc w:val="both"/>
        <w:rPr>
          <w:rFonts w:cs="Times New Roman"/>
          <w:i w:val="0"/>
          <w:u w:val="single"/>
        </w:rPr>
      </w:pPr>
      <w:r w:rsidRPr="00561C26">
        <w:rPr>
          <w:rFonts w:cs="Times New Roman"/>
          <w:i w:val="0"/>
          <w:u w:val="single"/>
        </w:rPr>
        <w:t>AÇIKLAMA:</w:t>
      </w:r>
    </w:p>
    <w:p w14:paraId="2D8E2A48" w14:textId="77777777" w:rsidR="00F13BD8" w:rsidRPr="00561C26" w:rsidRDefault="00F13BD8" w:rsidP="00F13BD8">
      <w:pPr>
        <w:pStyle w:val="Balk4"/>
        <w:ind w:right="63"/>
        <w:jc w:val="both"/>
        <w:rPr>
          <w:rFonts w:cs="Times New Roman"/>
        </w:rPr>
      </w:pPr>
    </w:p>
    <w:p w14:paraId="41F8E35F" w14:textId="77777777" w:rsidR="00F13BD8" w:rsidRPr="00561C26" w:rsidRDefault="00F13BD8" w:rsidP="00F13BD8">
      <w:pPr>
        <w:pStyle w:val="Balk4"/>
        <w:ind w:right="63"/>
        <w:jc w:val="both"/>
        <w:rPr>
          <w:rFonts w:cs="Times New Roman"/>
        </w:rPr>
      </w:pPr>
      <w:r w:rsidRPr="00561C26">
        <w:rPr>
          <w:rFonts w:cs="Times New Roman"/>
        </w:rPr>
        <w:t>Örnek Kanıtlar</w:t>
      </w:r>
    </w:p>
    <w:p w14:paraId="722A93D5" w14:textId="77777777" w:rsidR="006C21B5" w:rsidRDefault="006C21B5" w:rsidP="006C21B5">
      <w:pPr>
        <w:pStyle w:val="Balk4"/>
        <w:numPr>
          <w:ilvl w:val="0"/>
          <w:numId w:val="20"/>
        </w:numPr>
        <w:ind w:left="567" w:right="63" w:hanging="283"/>
        <w:jc w:val="both"/>
        <w:rPr>
          <w:rFonts w:cs="Times New Roman"/>
          <w:b w:val="0"/>
          <w:bCs w:val="0"/>
          <w:iCs/>
          <w:color w:val="000000" w:themeColor="text1"/>
        </w:rPr>
      </w:pPr>
      <w:r w:rsidRPr="00411245">
        <w:rPr>
          <w:rFonts w:cs="Times New Roman"/>
          <w:b w:val="0"/>
          <w:bCs w:val="0"/>
          <w:iCs/>
          <w:color w:val="000000" w:themeColor="text1"/>
        </w:rPr>
        <w:t>Öğrencinin akademik ve kariyer gelişimini izlemek, diploma onayı ve yeterliliklerin sertifikalandırılmasına ilişkin tanımlı süreçler ve mevcut uygulamalar</w:t>
      </w:r>
    </w:p>
    <w:p w14:paraId="52F48826" w14:textId="77777777" w:rsidR="006C21B5" w:rsidRPr="006C21B5" w:rsidRDefault="00387764" w:rsidP="006C21B5">
      <w:pPr>
        <w:pStyle w:val="Balk4"/>
        <w:numPr>
          <w:ilvl w:val="0"/>
          <w:numId w:val="20"/>
        </w:numPr>
        <w:ind w:left="567" w:right="63" w:hanging="283"/>
        <w:jc w:val="both"/>
        <w:rPr>
          <w:rStyle w:val="Kpr"/>
          <w:rFonts w:cs="Times New Roman"/>
          <w:b w:val="0"/>
          <w:bCs w:val="0"/>
          <w:iCs/>
          <w:color w:val="auto"/>
          <w:u w:val="none"/>
        </w:rPr>
      </w:pPr>
      <w:hyperlink r:id="rId44" w:history="1">
        <w:r w:rsidR="006C21B5" w:rsidRPr="005B0E77">
          <w:rPr>
            <w:rStyle w:val="Kpr"/>
            <w:rFonts w:cs="Times New Roman"/>
            <w:b w:val="0"/>
            <w:bCs w:val="0"/>
            <w:iCs/>
          </w:rPr>
          <w:t>https://oidb.kku.edu.tr/Idari/Sayfa/Index?Sayfa=IsAkisFormlari</w:t>
        </w:r>
      </w:hyperlink>
    </w:p>
    <w:p w14:paraId="64AEEAEA" w14:textId="59815DB3" w:rsidR="00F13BD8" w:rsidRPr="00561C26" w:rsidRDefault="00F13BD8" w:rsidP="006C21B5">
      <w:pPr>
        <w:pStyle w:val="Balk4"/>
        <w:numPr>
          <w:ilvl w:val="0"/>
          <w:numId w:val="20"/>
        </w:numPr>
        <w:ind w:left="567" w:right="63" w:hanging="283"/>
        <w:jc w:val="both"/>
        <w:rPr>
          <w:rFonts w:cs="Times New Roman"/>
          <w:b w:val="0"/>
          <w:bCs w:val="0"/>
          <w:iCs/>
        </w:rPr>
      </w:pPr>
      <w:r w:rsidRPr="00561C26">
        <w:rPr>
          <w:rFonts w:cs="Times New Roman"/>
          <w:b w:val="0"/>
          <w:bCs w:val="0"/>
          <w:iCs/>
        </w:rPr>
        <w:t xml:space="preserve">Merkezi yerleştirmeyle gelen öğrenci grupları dışında kalan yatay geçiş, yabancı uyruklu öğrenci sınavı (YÖS), çift </w:t>
      </w:r>
      <w:proofErr w:type="spellStart"/>
      <w:r w:rsidRPr="00561C26">
        <w:rPr>
          <w:rFonts w:cs="Times New Roman"/>
          <w:b w:val="0"/>
          <w:bCs w:val="0"/>
          <w:iCs/>
        </w:rPr>
        <w:t>anadal</w:t>
      </w:r>
      <w:proofErr w:type="spellEnd"/>
      <w:r w:rsidRPr="00561C26">
        <w:rPr>
          <w:rFonts w:cs="Times New Roman"/>
          <w:b w:val="0"/>
          <w:bCs w:val="0"/>
          <w:iCs/>
        </w:rPr>
        <w:t xml:space="preserve"> programı (ÇAP), </w:t>
      </w:r>
      <w:proofErr w:type="spellStart"/>
      <w:r w:rsidRPr="00561C26">
        <w:rPr>
          <w:rFonts w:cs="Times New Roman"/>
          <w:b w:val="0"/>
          <w:bCs w:val="0"/>
          <w:iCs/>
        </w:rPr>
        <w:t>yandal</w:t>
      </w:r>
      <w:proofErr w:type="spellEnd"/>
      <w:r w:rsidRPr="00561C26">
        <w:rPr>
          <w:rFonts w:cs="Times New Roman"/>
          <w:b w:val="0"/>
          <w:bCs w:val="0"/>
          <w:iCs/>
        </w:rPr>
        <w:t xml:space="preserve"> öğrenci kabullerinde uygulanan kriterler</w:t>
      </w:r>
    </w:p>
    <w:p w14:paraId="2576FA7C" w14:textId="77777777" w:rsidR="00F13BD8" w:rsidRPr="00561C26" w:rsidRDefault="00F13BD8" w:rsidP="00F13BD8">
      <w:pPr>
        <w:pStyle w:val="Balk4"/>
        <w:numPr>
          <w:ilvl w:val="0"/>
          <w:numId w:val="20"/>
        </w:numPr>
        <w:ind w:left="567" w:right="63" w:hanging="283"/>
        <w:jc w:val="both"/>
        <w:rPr>
          <w:rFonts w:cs="Times New Roman"/>
          <w:b w:val="0"/>
          <w:bCs w:val="0"/>
          <w:iCs/>
        </w:rPr>
      </w:pPr>
      <w:r w:rsidRPr="00561C26">
        <w:rPr>
          <w:rFonts w:cs="Times New Roman"/>
          <w:b w:val="0"/>
          <w:bCs w:val="0"/>
          <w:iCs/>
        </w:rPr>
        <w:lastRenderedPageBreak/>
        <w:t>Öğrenci iş yükü kredisinin değişim programlarında herhangi bir ek çalışmaya gerek kalmaksızın tanındığını gösteren belgeler*</w:t>
      </w:r>
    </w:p>
    <w:p w14:paraId="60743AF7" w14:textId="77777777" w:rsidR="00F13BD8" w:rsidRPr="00561C26" w:rsidRDefault="00F13BD8" w:rsidP="00F13BD8">
      <w:pPr>
        <w:pStyle w:val="Balk4"/>
        <w:numPr>
          <w:ilvl w:val="0"/>
          <w:numId w:val="20"/>
        </w:numPr>
        <w:ind w:left="567" w:right="63" w:hanging="283"/>
        <w:jc w:val="both"/>
        <w:rPr>
          <w:rFonts w:cs="Times New Roman"/>
          <w:b w:val="0"/>
          <w:bCs w:val="0"/>
          <w:iCs/>
        </w:rPr>
      </w:pPr>
      <w:r w:rsidRPr="00561C26">
        <w:rPr>
          <w:rFonts w:cs="Times New Roman"/>
          <w:b w:val="0"/>
          <w:bCs w:val="0"/>
          <w:iCs/>
        </w:rPr>
        <w:t>Standart uygulamalar ve mevzuatın yanı sıra; kurumun ihtiyaçları doğrultusunda geliştirdiği özgün yaklaşım ve uygulamalarına ilişkin kanıtlar</w:t>
      </w:r>
    </w:p>
    <w:p w14:paraId="6607005A" w14:textId="77777777" w:rsidR="00F13BD8" w:rsidRPr="00561C26" w:rsidRDefault="00F13BD8" w:rsidP="00F13BD8">
      <w:pPr>
        <w:pStyle w:val="Balk4"/>
        <w:numPr>
          <w:ilvl w:val="0"/>
          <w:numId w:val="20"/>
        </w:numPr>
        <w:ind w:left="567" w:right="63" w:hanging="283"/>
        <w:jc w:val="both"/>
        <w:rPr>
          <w:rFonts w:cs="Times New Roman"/>
          <w:b w:val="0"/>
          <w:bCs w:val="0"/>
          <w:iCs/>
        </w:rPr>
      </w:pPr>
      <w:r w:rsidRPr="00561C26">
        <w:rPr>
          <w:rFonts w:cs="Times New Roman"/>
          <w:b w:val="0"/>
          <w:bCs w:val="0"/>
          <w:iCs/>
        </w:rPr>
        <w:t>2015 AKTS Kullanıcı Kılavuzu’ndaki anahtar prensipleri taşımalıdır.</w:t>
      </w:r>
    </w:p>
    <w:p w14:paraId="35A568BE" w14:textId="77777777" w:rsidR="00F13BD8" w:rsidRPr="00561C26" w:rsidRDefault="00F13BD8" w:rsidP="00F13BD8">
      <w:pPr>
        <w:pStyle w:val="Balk4"/>
        <w:ind w:left="567" w:right="63"/>
        <w:jc w:val="both"/>
        <w:rPr>
          <w:rFonts w:cs="Times New Roman"/>
          <w:b w:val="0"/>
          <w:bCs w:val="0"/>
          <w:iCs/>
        </w:rPr>
      </w:pPr>
    </w:p>
    <w:p w14:paraId="25B01804" w14:textId="77777777" w:rsidR="00F13BD8" w:rsidRPr="00561C26" w:rsidRDefault="00F13BD8" w:rsidP="00F13BD8">
      <w:pPr>
        <w:widowControl/>
        <w:autoSpaceDE w:val="0"/>
        <w:autoSpaceDN w:val="0"/>
        <w:adjustRightInd w:val="0"/>
        <w:rPr>
          <w:rFonts w:ascii="Times New Roman" w:hAnsi="Times New Roman" w:cs="Times New Roman"/>
          <w:sz w:val="24"/>
          <w:szCs w:val="24"/>
        </w:rPr>
      </w:pPr>
      <w:r w:rsidRPr="00561C26">
        <w:rPr>
          <w:rFonts w:ascii="Times New Roman" w:hAnsi="Times New Roman" w:cs="Times New Roman"/>
          <w:b/>
          <w:bCs/>
          <w:sz w:val="24"/>
          <w:szCs w:val="24"/>
        </w:rPr>
        <w:t xml:space="preserve">B.3. Öğrenme Kaynakları ve Akademik Destek Hizmetleri </w:t>
      </w:r>
    </w:p>
    <w:p w14:paraId="6F9626DE" w14:textId="77777777" w:rsidR="00F13BD8" w:rsidRPr="00084C95" w:rsidRDefault="00F13BD8" w:rsidP="00975993">
      <w:pPr>
        <w:pStyle w:val="Balk3"/>
      </w:pPr>
      <w:r w:rsidRPr="00084C95">
        <w:t xml:space="preserve">Kurum, hedeflediği nitelikli mezun yeterliliklerine ulaşmak ve eğitim- öğretim faaliyetlerini yürütmek için uygun altyapıya, kaynaklara ve ortamlara sahip olmalı ve öğrenme olanaklarının tüm öğrenciler için yeterli ve erişilebilir olmasını güvence altına almalıdır. Kurum öğrencilerin akademik gelişimi ve kariyer planlamasına yönelik destek hizmetleri sağlamalıdır. </w:t>
      </w:r>
    </w:p>
    <w:p w14:paraId="6E5E158C" w14:textId="77777777" w:rsidR="00F13BD8" w:rsidRPr="00561C26" w:rsidRDefault="00F13BD8" w:rsidP="00975993">
      <w:pPr>
        <w:pStyle w:val="Balk3"/>
      </w:pPr>
    </w:p>
    <w:p w14:paraId="2A6D824A" w14:textId="77777777" w:rsidR="00F13BD8" w:rsidRPr="00561C26" w:rsidRDefault="00F13BD8" w:rsidP="00F13BD8">
      <w:pPr>
        <w:ind w:right="63"/>
        <w:jc w:val="both"/>
        <w:rPr>
          <w:rFonts w:ascii="Times New Roman" w:hAnsi="Times New Roman" w:cs="Times New Roman"/>
          <w:b/>
          <w:sz w:val="24"/>
          <w:szCs w:val="24"/>
          <w:u w:val="single"/>
        </w:rPr>
      </w:pPr>
      <w:r w:rsidRPr="00561C26">
        <w:rPr>
          <w:rFonts w:ascii="Times New Roman" w:hAnsi="Times New Roman" w:cs="Times New Roman"/>
          <w:b/>
          <w:sz w:val="24"/>
          <w:szCs w:val="24"/>
          <w:u w:val="single"/>
        </w:rPr>
        <w:t>İLGİLİ BİRİM: Fakülte/Enstitü/MYO/YO/KUZEM/SEM/TÖMER/Kütüphane ve Dokümantasyon Daire Başkanlığı/Strateji Geliştirme Dairesi</w:t>
      </w:r>
    </w:p>
    <w:p w14:paraId="462C100C" w14:textId="77777777" w:rsidR="00F13BD8" w:rsidRPr="00561C26" w:rsidRDefault="00F13BD8" w:rsidP="00F13BD8">
      <w:pPr>
        <w:ind w:right="63"/>
        <w:jc w:val="both"/>
        <w:rPr>
          <w:rFonts w:ascii="Times New Roman" w:hAnsi="Times New Roman" w:cs="Times New Roman"/>
          <w:sz w:val="24"/>
          <w:szCs w:val="24"/>
        </w:rPr>
      </w:pPr>
    </w:p>
    <w:p w14:paraId="23707AEC" w14:textId="77777777" w:rsidR="00F13BD8" w:rsidRPr="00561C26" w:rsidRDefault="00F13BD8" w:rsidP="00F13BD8">
      <w:pPr>
        <w:pStyle w:val="Balk4"/>
      </w:pPr>
      <w:r w:rsidRPr="00561C26">
        <w:t>B.3.1. Öğrenme ortam ve kaynakları</w:t>
      </w:r>
    </w:p>
    <w:p w14:paraId="2D286C0E" w14:textId="77777777" w:rsidR="00F13BD8" w:rsidRPr="00561C26" w:rsidRDefault="00F13BD8" w:rsidP="00F13BD8">
      <w:pPr>
        <w:pStyle w:val="Balk4"/>
      </w:pPr>
    </w:p>
    <w:p w14:paraId="02C61108" w14:textId="77777777" w:rsidR="00F13BD8" w:rsidRPr="00561C26" w:rsidRDefault="00F13BD8" w:rsidP="00F13BD8">
      <w:pPr>
        <w:pStyle w:val="Balk4"/>
        <w:ind w:right="63"/>
        <w:jc w:val="center"/>
        <w:rPr>
          <w:rFonts w:cs="Times New Roman"/>
        </w:rPr>
      </w:pPr>
      <w:r w:rsidRPr="00561C26">
        <w:rPr>
          <w:rFonts w:cs="Times New Roman"/>
        </w:rPr>
        <w:t>Olgunluk düzeyi</w:t>
      </w:r>
    </w:p>
    <w:p w14:paraId="03881F60" w14:textId="77777777" w:rsidR="00F13BD8" w:rsidRPr="00561C26" w:rsidRDefault="00F13BD8" w:rsidP="00975993">
      <w:pPr>
        <w:pStyle w:val="Balk3"/>
      </w:pPr>
    </w:p>
    <w:tbl>
      <w:tblPr>
        <w:tblStyle w:val="TabloKlavuzu"/>
        <w:tblW w:w="0" w:type="auto"/>
        <w:tblInd w:w="507" w:type="dxa"/>
        <w:tblLook w:val="04A0" w:firstRow="1" w:lastRow="0" w:firstColumn="1" w:lastColumn="0" w:noHBand="0" w:noVBand="1"/>
      </w:tblPr>
      <w:tblGrid>
        <w:gridCol w:w="1756"/>
        <w:gridCol w:w="1673"/>
        <w:gridCol w:w="2021"/>
        <w:gridCol w:w="1689"/>
        <w:gridCol w:w="1642"/>
      </w:tblGrid>
      <w:tr w:rsidR="00F13BD8" w:rsidRPr="00561C26" w14:paraId="561325F8" w14:textId="77777777" w:rsidTr="00542380">
        <w:tc>
          <w:tcPr>
            <w:tcW w:w="1794" w:type="dxa"/>
            <w:shd w:val="clear" w:color="auto" w:fill="auto"/>
          </w:tcPr>
          <w:p w14:paraId="18285396" w14:textId="77777777" w:rsidR="00F13BD8" w:rsidRPr="00561C26" w:rsidRDefault="00F13BD8" w:rsidP="00975993">
            <w:pPr>
              <w:pStyle w:val="Balk3"/>
              <w:outlineLvl w:val="2"/>
            </w:pPr>
            <w:r w:rsidRPr="00561C26">
              <w:t>1</w:t>
            </w:r>
          </w:p>
        </w:tc>
        <w:tc>
          <w:tcPr>
            <w:tcW w:w="1757" w:type="dxa"/>
            <w:shd w:val="clear" w:color="auto" w:fill="auto"/>
          </w:tcPr>
          <w:p w14:paraId="5E1B6451" w14:textId="77777777" w:rsidR="00F13BD8" w:rsidRPr="00561C26" w:rsidRDefault="00F13BD8" w:rsidP="00975993">
            <w:pPr>
              <w:pStyle w:val="Balk3"/>
              <w:outlineLvl w:val="2"/>
            </w:pPr>
            <w:r w:rsidRPr="00561C26">
              <w:t>2</w:t>
            </w:r>
          </w:p>
        </w:tc>
        <w:tc>
          <w:tcPr>
            <w:tcW w:w="1691" w:type="dxa"/>
            <w:shd w:val="clear" w:color="auto" w:fill="auto"/>
          </w:tcPr>
          <w:p w14:paraId="5BE46947" w14:textId="77777777" w:rsidR="00F13BD8" w:rsidRPr="00561C26" w:rsidRDefault="00F13BD8" w:rsidP="00975993">
            <w:pPr>
              <w:pStyle w:val="Balk3"/>
              <w:outlineLvl w:val="2"/>
            </w:pPr>
            <w:r w:rsidRPr="00561C26">
              <w:t>3</w:t>
            </w:r>
          </w:p>
        </w:tc>
        <w:tc>
          <w:tcPr>
            <w:tcW w:w="1802" w:type="dxa"/>
            <w:shd w:val="clear" w:color="auto" w:fill="auto"/>
          </w:tcPr>
          <w:p w14:paraId="64A7B5E3" w14:textId="77777777" w:rsidR="00F13BD8" w:rsidRPr="00561C26" w:rsidRDefault="00F13BD8" w:rsidP="00975993">
            <w:pPr>
              <w:pStyle w:val="Balk3"/>
              <w:outlineLvl w:val="2"/>
            </w:pPr>
            <w:r w:rsidRPr="00561C26">
              <w:t>4</w:t>
            </w:r>
          </w:p>
        </w:tc>
        <w:tc>
          <w:tcPr>
            <w:tcW w:w="1735" w:type="dxa"/>
            <w:shd w:val="clear" w:color="auto" w:fill="auto"/>
          </w:tcPr>
          <w:p w14:paraId="10F9B14A" w14:textId="77777777" w:rsidR="00F13BD8" w:rsidRPr="00561C26" w:rsidRDefault="00F13BD8" w:rsidP="00975993">
            <w:pPr>
              <w:pStyle w:val="Balk3"/>
              <w:outlineLvl w:val="2"/>
            </w:pPr>
            <w:r w:rsidRPr="00561C26">
              <w:t>5</w:t>
            </w:r>
          </w:p>
        </w:tc>
      </w:tr>
      <w:tr w:rsidR="00F13BD8" w:rsidRPr="00561C26" w14:paraId="4A45855A" w14:textId="77777777" w:rsidTr="00542380">
        <w:tc>
          <w:tcPr>
            <w:tcW w:w="1794" w:type="dxa"/>
            <w:shd w:val="clear" w:color="auto" w:fill="auto"/>
          </w:tcPr>
          <w:p w14:paraId="37A47CE0" w14:textId="77777777" w:rsidR="00F13BD8" w:rsidRPr="00561C26" w:rsidRDefault="00F13BD8" w:rsidP="00542380">
            <w:pPr>
              <w:pStyle w:val="Default"/>
              <w:spacing w:line="276" w:lineRule="auto"/>
              <w:rPr>
                <w:rFonts w:ascii="Times New Roman" w:hAnsi="Times New Roman" w:cs="Times New Roman"/>
                <w:color w:val="auto"/>
                <w:sz w:val="20"/>
              </w:rPr>
            </w:pPr>
            <w:proofErr w:type="spellStart"/>
            <w:r w:rsidRPr="00561C26">
              <w:rPr>
                <w:rFonts w:ascii="Times New Roman" w:hAnsi="Times New Roman" w:cs="Times New Roman"/>
                <w:color w:val="auto"/>
                <w:sz w:val="20"/>
              </w:rPr>
              <w:t>Kurumun</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eğitim-öğretim</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faaliyetlerini</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sürdürebilmek</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için</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yeterli</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kaynağı</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bulunmamaktadır</w:t>
            </w:r>
            <w:proofErr w:type="spellEnd"/>
            <w:r w:rsidRPr="00561C26">
              <w:rPr>
                <w:rFonts w:ascii="Times New Roman" w:hAnsi="Times New Roman" w:cs="Times New Roman"/>
                <w:color w:val="auto"/>
                <w:sz w:val="20"/>
              </w:rPr>
              <w:t xml:space="preserve">. </w:t>
            </w:r>
          </w:p>
        </w:tc>
        <w:tc>
          <w:tcPr>
            <w:tcW w:w="1757" w:type="dxa"/>
            <w:shd w:val="clear" w:color="auto" w:fill="auto"/>
          </w:tcPr>
          <w:p w14:paraId="3C5778CA" w14:textId="77777777" w:rsidR="00F13BD8" w:rsidRPr="00561C26" w:rsidRDefault="00F13BD8" w:rsidP="00542380">
            <w:pPr>
              <w:pStyle w:val="Default"/>
              <w:spacing w:line="276" w:lineRule="auto"/>
              <w:rPr>
                <w:rFonts w:ascii="Times New Roman" w:hAnsi="Times New Roman" w:cs="Times New Roman"/>
                <w:color w:val="auto"/>
                <w:sz w:val="20"/>
              </w:rPr>
            </w:pPr>
            <w:proofErr w:type="spellStart"/>
            <w:r w:rsidRPr="00561C26">
              <w:rPr>
                <w:rFonts w:ascii="Times New Roman" w:hAnsi="Times New Roman" w:cs="Times New Roman"/>
                <w:color w:val="auto"/>
                <w:sz w:val="20"/>
              </w:rPr>
              <w:t>Kurumun</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eğitim-öğretim</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faaliyetlerini</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sürdürebilmek</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için</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uygun</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nitelik</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ve</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nicelikte</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öğrenme</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kaynaklarının</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sınıf</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laboratuvar</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stüdyo</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öğrenme</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yönetim</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sistemi</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basılı</w:t>
            </w:r>
            <w:proofErr w:type="spellEnd"/>
            <w:r w:rsidRPr="00561C26">
              <w:rPr>
                <w:rFonts w:ascii="Times New Roman" w:hAnsi="Times New Roman" w:cs="Times New Roman"/>
                <w:color w:val="auto"/>
                <w:sz w:val="20"/>
              </w:rPr>
              <w:t>/e-</w:t>
            </w:r>
            <w:proofErr w:type="spellStart"/>
            <w:r w:rsidRPr="00561C26">
              <w:rPr>
                <w:rFonts w:ascii="Times New Roman" w:hAnsi="Times New Roman" w:cs="Times New Roman"/>
                <w:color w:val="auto"/>
                <w:sz w:val="20"/>
              </w:rPr>
              <w:t>kaynak</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ve</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materyal</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insan</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kaynakları</w:t>
            </w:r>
            <w:proofErr w:type="spellEnd"/>
            <w:r w:rsidRPr="00561C26">
              <w:rPr>
                <w:rFonts w:ascii="Times New Roman" w:hAnsi="Times New Roman" w:cs="Times New Roman"/>
                <w:color w:val="auto"/>
                <w:sz w:val="20"/>
              </w:rPr>
              <w:t xml:space="preserve"> vb.) </w:t>
            </w:r>
            <w:proofErr w:type="spellStart"/>
            <w:r w:rsidRPr="00561C26">
              <w:rPr>
                <w:rFonts w:ascii="Times New Roman" w:hAnsi="Times New Roman" w:cs="Times New Roman"/>
                <w:color w:val="auto"/>
                <w:sz w:val="20"/>
              </w:rPr>
              <w:t>oluşturulmasına</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yönelik</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planları</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vardır</w:t>
            </w:r>
            <w:proofErr w:type="spellEnd"/>
            <w:r w:rsidRPr="00561C26">
              <w:rPr>
                <w:rFonts w:ascii="Times New Roman" w:hAnsi="Times New Roman" w:cs="Times New Roman"/>
                <w:color w:val="auto"/>
                <w:sz w:val="20"/>
              </w:rPr>
              <w:t xml:space="preserve">. </w:t>
            </w:r>
          </w:p>
        </w:tc>
        <w:tc>
          <w:tcPr>
            <w:tcW w:w="1691" w:type="dxa"/>
            <w:shd w:val="clear" w:color="auto" w:fill="auto"/>
          </w:tcPr>
          <w:p w14:paraId="02C1A7F1" w14:textId="77777777" w:rsidR="00F13BD8" w:rsidRPr="00561C26" w:rsidRDefault="00F13BD8" w:rsidP="00542380">
            <w:pPr>
              <w:pStyle w:val="Default"/>
              <w:spacing w:line="276" w:lineRule="auto"/>
              <w:rPr>
                <w:rFonts w:ascii="Times New Roman" w:hAnsi="Times New Roman" w:cs="Times New Roman"/>
                <w:color w:val="auto"/>
                <w:sz w:val="20"/>
              </w:rPr>
            </w:pPr>
            <w:proofErr w:type="spellStart"/>
            <w:r w:rsidRPr="006C21B5">
              <w:rPr>
                <w:rFonts w:ascii="Times New Roman" w:hAnsi="Times New Roman" w:cs="Times New Roman"/>
                <w:color w:val="auto"/>
                <w:sz w:val="20"/>
                <w:highlight w:val="cyan"/>
              </w:rPr>
              <w:t>Kurumun</w:t>
            </w:r>
            <w:proofErr w:type="spellEnd"/>
            <w:r w:rsidRPr="006C21B5">
              <w:rPr>
                <w:rFonts w:ascii="Times New Roman" w:hAnsi="Times New Roman" w:cs="Times New Roman"/>
                <w:color w:val="auto"/>
                <w:sz w:val="20"/>
                <w:highlight w:val="cyan"/>
              </w:rPr>
              <w:t xml:space="preserve"> </w:t>
            </w:r>
            <w:proofErr w:type="spellStart"/>
            <w:r w:rsidRPr="006C21B5">
              <w:rPr>
                <w:rFonts w:ascii="Times New Roman" w:hAnsi="Times New Roman" w:cs="Times New Roman"/>
                <w:color w:val="auto"/>
                <w:sz w:val="20"/>
                <w:highlight w:val="cyan"/>
              </w:rPr>
              <w:t>genelinde</w:t>
            </w:r>
            <w:proofErr w:type="spellEnd"/>
            <w:r w:rsidRPr="006C21B5">
              <w:rPr>
                <w:rFonts w:ascii="Times New Roman" w:hAnsi="Times New Roman" w:cs="Times New Roman"/>
                <w:color w:val="auto"/>
                <w:sz w:val="20"/>
                <w:highlight w:val="cyan"/>
              </w:rPr>
              <w:t xml:space="preserve"> </w:t>
            </w:r>
            <w:proofErr w:type="spellStart"/>
            <w:r w:rsidRPr="006C21B5">
              <w:rPr>
                <w:rFonts w:ascii="Times New Roman" w:hAnsi="Times New Roman" w:cs="Times New Roman"/>
                <w:color w:val="auto"/>
                <w:sz w:val="20"/>
                <w:highlight w:val="cyan"/>
              </w:rPr>
              <w:t>öğrenme</w:t>
            </w:r>
            <w:proofErr w:type="spellEnd"/>
            <w:r w:rsidRPr="006C21B5">
              <w:rPr>
                <w:rFonts w:ascii="Times New Roman" w:hAnsi="Times New Roman" w:cs="Times New Roman"/>
                <w:color w:val="auto"/>
                <w:sz w:val="20"/>
                <w:highlight w:val="cyan"/>
              </w:rPr>
              <w:t xml:space="preserve"> </w:t>
            </w:r>
            <w:proofErr w:type="spellStart"/>
            <w:r w:rsidRPr="006C21B5">
              <w:rPr>
                <w:rFonts w:ascii="Times New Roman" w:hAnsi="Times New Roman" w:cs="Times New Roman"/>
                <w:color w:val="auto"/>
                <w:sz w:val="20"/>
                <w:highlight w:val="cyan"/>
              </w:rPr>
              <w:t>kaynaklarının</w:t>
            </w:r>
            <w:proofErr w:type="spellEnd"/>
            <w:r w:rsidRPr="006C21B5">
              <w:rPr>
                <w:rFonts w:ascii="Times New Roman" w:hAnsi="Times New Roman" w:cs="Times New Roman"/>
                <w:color w:val="auto"/>
                <w:sz w:val="20"/>
                <w:highlight w:val="cyan"/>
              </w:rPr>
              <w:t xml:space="preserve"> </w:t>
            </w:r>
            <w:proofErr w:type="spellStart"/>
            <w:r w:rsidRPr="006C21B5">
              <w:rPr>
                <w:rFonts w:ascii="Times New Roman" w:hAnsi="Times New Roman" w:cs="Times New Roman"/>
                <w:color w:val="auto"/>
                <w:sz w:val="20"/>
                <w:highlight w:val="cyan"/>
              </w:rPr>
              <w:t>yönetimi</w:t>
            </w:r>
            <w:proofErr w:type="spellEnd"/>
            <w:r w:rsidRPr="006C21B5">
              <w:rPr>
                <w:rFonts w:ascii="Times New Roman" w:hAnsi="Times New Roman" w:cs="Times New Roman"/>
                <w:color w:val="auto"/>
                <w:sz w:val="20"/>
                <w:highlight w:val="cyan"/>
              </w:rPr>
              <w:t xml:space="preserve"> </w:t>
            </w:r>
            <w:proofErr w:type="spellStart"/>
            <w:r w:rsidRPr="006C21B5">
              <w:rPr>
                <w:rFonts w:ascii="Times New Roman" w:hAnsi="Times New Roman" w:cs="Times New Roman"/>
                <w:color w:val="auto"/>
                <w:sz w:val="20"/>
                <w:highlight w:val="cyan"/>
              </w:rPr>
              <w:t>alana</w:t>
            </w:r>
            <w:proofErr w:type="spellEnd"/>
            <w:r w:rsidRPr="006C21B5">
              <w:rPr>
                <w:rFonts w:ascii="Times New Roman" w:hAnsi="Times New Roman" w:cs="Times New Roman"/>
                <w:color w:val="auto"/>
                <w:sz w:val="20"/>
                <w:highlight w:val="cyan"/>
              </w:rPr>
              <w:t xml:space="preserve"> </w:t>
            </w:r>
            <w:proofErr w:type="spellStart"/>
            <w:r w:rsidRPr="006C21B5">
              <w:rPr>
                <w:rFonts w:ascii="Times New Roman" w:hAnsi="Times New Roman" w:cs="Times New Roman"/>
                <w:color w:val="auto"/>
                <w:sz w:val="20"/>
                <w:highlight w:val="cyan"/>
              </w:rPr>
              <w:t>özgü</w:t>
            </w:r>
            <w:proofErr w:type="spellEnd"/>
            <w:r w:rsidRPr="006C21B5">
              <w:rPr>
                <w:rFonts w:ascii="Times New Roman" w:hAnsi="Times New Roman" w:cs="Times New Roman"/>
                <w:color w:val="auto"/>
                <w:sz w:val="20"/>
                <w:highlight w:val="cyan"/>
              </w:rPr>
              <w:t xml:space="preserve"> </w:t>
            </w:r>
            <w:proofErr w:type="spellStart"/>
            <w:r w:rsidRPr="006C21B5">
              <w:rPr>
                <w:rFonts w:ascii="Times New Roman" w:hAnsi="Times New Roman" w:cs="Times New Roman"/>
                <w:color w:val="auto"/>
                <w:sz w:val="20"/>
                <w:highlight w:val="cyan"/>
              </w:rPr>
              <w:t>koşullar</w:t>
            </w:r>
            <w:proofErr w:type="spellEnd"/>
            <w:r w:rsidRPr="006C21B5">
              <w:rPr>
                <w:rFonts w:ascii="Times New Roman" w:hAnsi="Times New Roman" w:cs="Times New Roman"/>
                <w:color w:val="auto"/>
                <w:sz w:val="20"/>
                <w:highlight w:val="cyan"/>
              </w:rPr>
              <w:t xml:space="preserve">, </w:t>
            </w:r>
            <w:proofErr w:type="spellStart"/>
            <w:r w:rsidRPr="006C21B5">
              <w:rPr>
                <w:rFonts w:ascii="Times New Roman" w:hAnsi="Times New Roman" w:cs="Times New Roman"/>
                <w:color w:val="auto"/>
                <w:sz w:val="20"/>
                <w:highlight w:val="cyan"/>
              </w:rPr>
              <w:t>erişilebilirlik</w:t>
            </w:r>
            <w:proofErr w:type="spellEnd"/>
            <w:r w:rsidRPr="006C21B5">
              <w:rPr>
                <w:rFonts w:ascii="Times New Roman" w:hAnsi="Times New Roman" w:cs="Times New Roman"/>
                <w:color w:val="auto"/>
                <w:sz w:val="20"/>
                <w:highlight w:val="cyan"/>
              </w:rPr>
              <w:t xml:space="preserve"> </w:t>
            </w:r>
            <w:proofErr w:type="spellStart"/>
            <w:r w:rsidRPr="006C21B5">
              <w:rPr>
                <w:rFonts w:ascii="Times New Roman" w:hAnsi="Times New Roman" w:cs="Times New Roman"/>
                <w:color w:val="auto"/>
                <w:sz w:val="20"/>
                <w:highlight w:val="cyan"/>
              </w:rPr>
              <w:t>ve</w:t>
            </w:r>
            <w:proofErr w:type="spellEnd"/>
            <w:r w:rsidRPr="006C21B5">
              <w:rPr>
                <w:rFonts w:ascii="Times New Roman" w:hAnsi="Times New Roman" w:cs="Times New Roman"/>
                <w:color w:val="auto"/>
                <w:sz w:val="20"/>
                <w:highlight w:val="cyan"/>
              </w:rPr>
              <w:t xml:space="preserve"> </w:t>
            </w:r>
            <w:proofErr w:type="spellStart"/>
            <w:r w:rsidRPr="006C21B5">
              <w:rPr>
                <w:rFonts w:ascii="Times New Roman" w:hAnsi="Times New Roman" w:cs="Times New Roman"/>
                <w:color w:val="auto"/>
                <w:sz w:val="20"/>
                <w:highlight w:val="cyan"/>
              </w:rPr>
              <w:t>birimler</w:t>
            </w:r>
            <w:proofErr w:type="spellEnd"/>
            <w:r w:rsidRPr="006C21B5">
              <w:rPr>
                <w:rFonts w:ascii="Times New Roman" w:hAnsi="Times New Roman" w:cs="Times New Roman"/>
                <w:color w:val="auto"/>
                <w:sz w:val="20"/>
                <w:highlight w:val="cyan"/>
              </w:rPr>
              <w:t xml:space="preserve"> </w:t>
            </w:r>
            <w:proofErr w:type="spellStart"/>
            <w:r w:rsidRPr="006C21B5">
              <w:rPr>
                <w:rFonts w:ascii="Times New Roman" w:hAnsi="Times New Roman" w:cs="Times New Roman"/>
                <w:color w:val="auto"/>
                <w:sz w:val="20"/>
                <w:highlight w:val="cyan"/>
              </w:rPr>
              <w:t>arası</w:t>
            </w:r>
            <w:proofErr w:type="spellEnd"/>
            <w:r w:rsidRPr="006C21B5">
              <w:rPr>
                <w:rFonts w:ascii="Times New Roman" w:hAnsi="Times New Roman" w:cs="Times New Roman"/>
                <w:color w:val="auto"/>
                <w:sz w:val="20"/>
                <w:highlight w:val="cyan"/>
              </w:rPr>
              <w:t xml:space="preserve"> </w:t>
            </w:r>
            <w:proofErr w:type="spellStart"/>
            <w:r w:rsidRPr="006C21B5">
              <w:rPr>
                <w:rFonts w:ascii="Times New Roman" w:hAnsi="Times New Roman" w:cs="Times New Roman"/>
                <w:color w:val="auto"/>
                <w:sz w:val="20"/>
                <w:highlight w:val="cyan"/>
              </w:rPr>
              <w:t>denge</w:t>
            </w:r>
            <w:proofErr w:type="spellEnd"/>
            <w:r w:rsidRPr="006C21B5">
              <w:rPr>
                <w:rFonts w:ascii="Times New Roman" w:hAnsi="Times New Roman" w:cs="Times New Roman"/>
                <w:color w:val="auto"/>
                <w:sz w:val="20"/>
                <w:highlight w:val="cyan"/>
              </w:rPr>
              <w:t xml:space="preserve"> </w:t>
            </w:r>
            <w:proofErr w:type="spellStart"/>
            <w:r w:rsidRPr="006C21B5">
              <w:rPr>
                <w:rFonts w:ascii="Times New Roman" w:hAnsi="Times New Roman" w:cs="Times New Roman"/>
                <w:color w:val="auto"/>
                <w:sz w:val="20"/>
                <w:highlight w:val="cyan"/>
              </w:rPr>
              <w:t>gözetilerek</w:t>
            </w:r>
            <w:proofErr w:type="spellEnd"/>
            <w:r w:rsidRPr="006C21B5">
              <w:rPr>
                <w:rFonts w:ascii="Times New Roman" w:hAnsi="Times New Roman" w:cs="Times New Roman"/>
                <w:color w:val="auto"/>
                <w:sz w:val="20"/>
                <w:highlight w:val="cyan"/>
              </w:rPr>
              <w:t xml:space="preserve"> </w:t>
            </w:r>
            <w:proofErr w:type="spellStart"/>
            <w:r w:rsidRPr="006C21B5">
              <w:rPr>
                <w:rFonts w:ascii="Times New Roman" w:hAnsi="Times New Roman" w:cs="Times New Roman"/>
                <w:color w:val="auto"/>
                <w:sz w:val="20"/>
                <w:highlight w:val="cyan"/>
              </w:rPr>
              <w:t>gerçekleştirilmektedir</w:t>
            </w:r>
            <w:proofErr w:type="spellEnd"/>
            <w:r w:rsidRPr="006C21B5">
              <w:rPr>
                <w:rFonts w:ascii="Times New Roman" w:hAnsi="Times New Roman" w:cs="Times New Roman"/>
                <w:color w:val="auto"/>
                <w:sz w:val="20"/>
                <w:highlight w:val="cyan"/>
              </w:rPr>
              <w:t>.</w:t>
            </w:r>
            <w:r w:rsidRPr="00561C26">
              <w:rPr>
                <w:rFonts w:ascii="Times New Roman" w:hAnsi="Times New Roman" w:cs="Times New Roman"/>
                <w:color w:val="auto"/>
                <w:sz w:val="20"/>
              </w:rPr>
              <w:t xml:space="preserve"> </w:t>
            </w:r>
          </w:p>
        </w:tc>
        <w:tc>
          <w:tcPr>
            <w:tcW w:w="1802" w:type="dxa"/>
            <w:shd w:val="clear" w:color="auto" w:fill="auto"/>
          </w:tcPr>
          <w:p w14:paraId="5A5471C3" w14:textId="77777777" w:rsidR="00F13BD8" w:rsidRPr="00561C26" w:rsidRDefault="00F13BD8" w:rsidP="00542380">
            <w:pPr>
              <w:pStyle w:val="Default"/>
              <w:spacing w:line="276" w:lineRule="auto"/>
              <w:rPr>
                <w:rFonts w:ascii="Times New Roman" w:hAnsi="Times New Roman" w:cs="Times New Roman"/>
                <w:color w:val="auto"/>
                <w:sz w:val="20"/>
              </w:rPr>
            </w:pPr>
            <w:proofErr w:type="spellStart"/>
            <w:r w:rsidRPr="00561C26">
              <w:rPr>
                <w:rFonts w:ascii="Times New Roman" w:hAnsi="Times New Roman" w:cs="Times New Roman"/>
                <w:color w:val="auto"/>
                <w:sz w:val="20"/>
              </w:rPr>
              <w:t>Öğrenme</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kaynaklarının</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geliştirilmesine</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ve</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kullanımına</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yönelik</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izleme</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ve</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iyileştirilme</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yapılmaktadır</w:t>
            </w:r>
            <w:proofErr w:type="spellEnd"/>
            <w:r w:rsidRPr="00561C26">
              <w:rPr>
                <w:rFonts w:ascii="Times New Roman" w:hAnsi="Times New Roman" w:cs="Times New Roman"/>
                <w:color w:val="auto"/>
                <w:sz w:val="20"/>
              </w:rPr>
              <w:t xml:space="preserve">. </w:t>
            </w:r>
          </w:p>
        </w:tc>
        <w:tc>
          <w:tcPr>
            <w:tcW w:w="1735" w:type="dxa"/>
            <w:shd w:val="clear" w:color="auto" w:fill="auto"/>
          </w:tcPr>
          <w:p w14:paraId="749D1BEF" w14:textId="77777777" w:rsidR="00F13BD8" w:rsidRPr="00561C26" w:rsidRDefault="00F13BD8" w:rsidP="00542380">
            <w:pPr>
              <w:pStyle w:val="Default"/>
              <w:spacing w:line="276" w:lineRule="auto"/>
              <w:rPr>
                <w:rFonts w:ascii="Times New Roman" w:hAnsi="Times New Roman" w:cs="Times New Roman"/>
                <w:color w:val="auto"/>
                <w:sz w:val="20"/>
              </w:rPr>
            </w:pPr>
            <w:proofErr w:type="spellStart"/>
            <w:r w:rsidRPr="00561C26">
              <w:rPr>
                <w:rFonts w:ascii="Times New Roman" w:hAnsi="Times New Roman" w:cs="Times New Roman"/>
                <w:color w:val="auto"/>
                <w:sz w:val="20"/>
              </w:rPr>
              <w:t>İçselleştirilmiş</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sistematik</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sürdürülebilir</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ve</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örnek</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gösterilebilir</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uygulamalar</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bulunmaktadır</w:t>
            </w:r>
            <w:proofErr w:type="spellEnd"/>
            <w:r w:rsidRPr="00561C26">
              <w:rPr>
                <w:rFonts w:ascii="Times New Roman" w:hAnsi="Times New Roman" w:cs="Times New Roman"/>
                <w:color w:val="auto"/>
                <w:sz w:val="20"/>
              </w:rPr>
              <w:t xml:space="preserve">. </w:t>
            </w:r>
          </w:p>
        </w:tc>
      </w:tr>
    </w:tbl>
    <w:p w14:paraId="6819AC54" w14:textId="77777777" w:rsidR="00F13BD8" w:rsidRPr="00561C26" w:rsidRDefault="00F13BD8" w:rsidP="00975993">
      <w:pPr>
        <w:pStyle w:val="Balk3"/>
      </w:pPr>
    </w:p>
    <w:p w14:paraId="3BF4FC2A" w14:textId="77777777" w:rsidR="00F13BD8" w:rsidRPr="00561C26" w:rsidRDefault="00F13BD8" w:rsidP="00F13BD8">
      <w:pPr>
        <w:pStyle w:val="Balk4"/>
        <w:ind w:right="63"/>
        <w:jc w:val="both"/>
        <w:rPr>
          <w:rFonts w:cs="Times New Roman"/>
          <w:i w:val="0"/>
          <w:u w:val="single"/>
        </w:rPr>
      </w:pPr>
    </w:p>
    <w:p w14:paraId="407AB571" w14:textId="77777777" w:rsidR="00F13BD8" w:rsidRPr="00561C26" w:rsidRDefault="00F13BD8" w:rsidP="00F13BD8">
      <w:pPr>
        <w:pStyle w:val="Balk4"/>
        <w:ind w:right="63"/>
        <w:jc w:val="both"/>
        <w:rPr>
          <w:rFonts w:cs="Times New Roman"/>
          <w:i w:val="0"/>
          <w:u w:val="single"/>
        </w:rPr>
      </w:pPr>
    </w:p>
    <w:p w14:paraId="3E8F9641" w14:textId="77777777" w:rsidR="00F13BD8" w:rsidRPr="00561C26" w:rsidRDefault="00F13BD8" w:rsidP="00F13BD8">
      <w:pPr>
        <w:pStyle w:val="Balk4"/>
        <w:ind w:right="63"/>
        <w:jc w:val="both"/>
        <w:rPr>
          <w:rFonts w:cs="Times New Roman"/>
          <w:i w:val="0"/>
          <w:u w:val="single"/>
        </w:rPr>
      </w:pPr>
      <w:r w:rsidRPr="00561C26">
        <w:rPr>
          <w:rFonts w:cs="Times New Roman"/>
          <w:i w:val="0"/>
          <w:u w:val="single"/>
        </w:rPr>
        <w:t>AÇIKLAMA:</w:t>
      </w:r>
    </w:p>
    <w:p w14:paraId="25840C2A" w14:textId="77777777" w:rsidR="00F13BD8" w:rsidRPr="00561C26" w:rsidRDefault="00F13BD8" w:rsidP="00F13BD8">
      <w:pPr>
        <w:pStyle w:val="Balk4"/>
        <w:ind w:right="63"/>
        <w:jc w:val="both"/>
        <w:rPr>
          <w:rFonts w:cs="Times New Roman"/>
        </w:rPr>
      </w:pPr>
    </w:p>
    <w:p w14:paraId="55D364D9" w14:textId="77777777" w:rsidR="00F13BD8" w:rsidRDefault="00F13BD8" w:rsidP="00F13BD8">
      <w:pPr>
        <w:pStyle w:val="Balk4"/>
        <w:ind w:right="63"/>
        <w:jc w:val="both"/>
        <w:rPr>
          <w:rFonts w:cs="Times New Roman"/>
        </w:rPr>
      </w:pPr>
      <w:r w:rsidRPr="00561C26">
        <w:rPr>
          <w:rFonts w:cs="Times New Roman"/>
        </w:rPr>
        <w:t>Örnek Kanıtlar</w:t>
      </w:r>
    </w:p>
    <w:p w14:paraId="29D0BE83" w14:textId="77777777" w:rsidR="004B261B" w:rsidRDefault="004B261B" w:rsidP="00F13BD8">
      <w:pPr>
        <w:pStyle w:val="Balk4"/>
        <w:ind w:right="63"/>
        <w:jc w:val="both"/>
        <w:rPr>
          <w:rFonts w:cs="Times New Roman"/>
        </w:rPr>
      </w:pPr>
    </w:p>
    <w:p w14:paraId="48296DB9" w14:textId="0737A45C" w:rsidR="00F13BD8" w:rsidRDefault="00F13BD8" w:rsidP="00975993">
      <w:pPr>
        <w:pStyle w:val="Balk3"/>
      </w:pPr>
      <w:r w:rsidRPr="00E97B63">
        <w:t>Öğrenme kaynakları ve bu kaynakların yeterlilik durumu, geliştirilmesine ilişkin planlamalar ve uygulamalar</w:t>
      </w:r>
    </w:p>
    <w:p w14:paraId="7CA914A4" w14:textId="7D89D2C2" w:rsidR="00975993" w:rsidRPr="00975993" w:rsidRDefault="00387764" w:rsidP="00975993">
      <w:pPr>
        <w:pStyle w:val="Balk3"/>
        <w:rPr>
          <w:rStyle w:val="Kpr"/>
          <w:bCs w:val="0"/>
        </w:rPr>
      </w:pPr>
      <w:hyperlink r:id="rId45" w:history="1">
        <w:r w:rsidR="00975993" w:rsidRPr="00975993">
          <w:rPr>
            <w:rStyle w:val="Kpr"/>
            <w:bCs w:val="0"/>
          </w:rPr>
          <w:t>https://kddb.kku.edu.tr/Kutuphane</w:t>
        </w:r>
      </w:hyperlink>
    </w:p>
    <w:p w14:paraId="78632CA4" w14:textId="77777777" w:rsidR="00F13BD8" w:rsidRPr="00E97B63" w:rsidRDefault="00F13BD8" w:rsidP="00975993">
      <w:pPr>
        <w:pStyle w:val="Balk3"/>
      </w:pPr>
      <w:r w:rsidRPr="00E97B63">
        <w:t>Öğrenme kaynaklarına erişilebilirlik kanıtları (Uzaktan eğitim dahil)</w:t>
      </w:r>
    </w:p>
    <w:p w14:paraId="0FB49900" w14:textId="77777777" w:rsidR="00F13BD8" w:rsidRPr="00E97B63" w:rsidRDefault="00F13BD8" w:rsidP="00975993">
      <w:pPr>
        <w:pStyle w:val="Balk3"/>
      </w:pPr>
      <w:r w:rsidRPr="00E97B63">
        <w:lastRenderedPageBreak/>
        <w:t>Öğrenme yönetim sistemi uygulamalarına ilişkin örnekler</w:t>
      </w:r>
    </w:p>
    <w:p w14:paraId="1E5E4D93" w14:textId="6C705192" w:rsidR="00F13BD8" w:rsidRDefault="00F13BD8" w:rsidP="00975993">
      <w:pPr>
        <w:pStyle w:val="Balk3"/>
      </w:pPr>
      <w:r w:rsidRPr="00E97B63">
        <w:t>Öğrencilere sunulan öğrenme kaynakları ile ilgili öğrenci geri bildirim araçları (Anketler vb.)</w:t>
      </w:r>
    </w:p>
    <w:p w14:paraId="2BF62D46" w14:textId="7FEAECF6" w:rsidR="00975993" w:rsidRPr="00A8157C" w:rsidRDefault="00387764" w:rsidP="00A8157C">
      <w:pPr>
        <w:pStyle w:val="Balk3"/>
        <w:rPr>
          <w:rStyle w:val="Kpr"/>
          <w:bCs w:val="0"/>
        </w:rPr>
      </w:pPr>
      <w:hyperlink r:id="rId46" w:history="1">
        <w:r w:rsidR="00A8157C" w:rsidRPr="00B902E2">
          <w:rPr>
            <w:rStyle w:val="Kpr"/>
            <w:bCs w:val="0"/>
          </w:rPr>
          <w:t>https://kku.edu.tr/Anasayfa/Sayfa/IstekSikayetOneri</w:t>
        </w:r>
      </w:hyperlink>
    </w:p>
    <w:p w14:paraId="22D2B933" w14:textId="77777777" w:rsidR="00F13BD8" w:rsidRPr="00E97B63" w:rsidRDefault="00F13BD8" w:rsidP="00975993">
      <w:pPr>
        <w:pStyle w:val="Balk3"/>
      </w:pPr>
      <w:r w:rsidRPr="00E97B63">
        <w:t>Öğrenme kaynaklarının düzenli iyileştirildiğine ilişkin kanıtlar</w:t>
      </w:r>
    </w:p>
    <w:p w14:paraId="0917A73B" w14:textId="77777777" w:rsidR="00F13BD8" w:rsidRPr="00E97B63" w:rsidRDefault="00F13BD8" w:rsidP="00975993">
      <w:pPr>
        <w:pStyle w:val="Balk3"/>
      </w:pPr>
      <w:r w:rsidRPr="00E97B63">
        <w:t>Standart uygulamalar ve mevzuatın yanı sıra; kurumun ihtiyaçları doğrultusunda geliştirdiği özgün yaklaşım ve uygulamalarına ilişkin kanıtlar</w:t>
      </w:r>
    </w:p>
    <w:p w14:paraId="6B7743C5" w14:textId="77777777" w:rsidR="00F13BD8" w:rsidRPr="00561C26" w:rsidRDefault="00F13BD8" w:rsidP="00975993">
      <w:pPr>
        <w:pStyle w:val="Balk3"/>
      </w:pPr>
    </w:p>
    <w:p w14:paraId="596FC564" w14:textId="77777777" w:rsidR="00F13BD8" w:rsidRPr="00561C26" w:rsidRDefault="00F13BD8" w:rsidP="00F13BD8">
      <w:pPr>
        <w:ind w:right="63"/>
        <w:jc w:val="both"/>
        <w:rPr>
          <w:rFonts w:ascii="Times New Roman" w:hAnsi="Times New Roman" w:cs="Times New Roman"/>
          <w:b/>
          <w:sz w:val="24"/>
          <w:szCs w:val="24"/>
          <w:u w:val="single"/>
        </w:rPr>
      </w:pPr>
      <w:r w:rsidRPr="00561C26">
        <w:rPr>
          <w:rFonts w:ascii="Times New Roman" w:hAnsi="Times New Roman" w:cs="Times New Roman"/>
          <w:b/>
          <w:sz w:val="24"/>
          <w:szCs w:val="24"/>
          <w:u w:val="single"/>
        </w:rPr>
        <w:t>İLGİLİ BİRİM: Fakülte/Enstitü/MYO/YO/Araştırma ve Uygulama Merkezleri/Sağlık Kültür ve Spor Daire Başkanlığı/ KAPUM, SEM, Teknoloji Transfer Ofisi, SKS, DRUAM</w:t>
      </w:r>
    </w:p>
    <w:p w14:paraId="2FF46BAA" w14:textId="77777777" w:rsidR="00F13BD8" w:rsidRPr="00561C26" w:rsidRDefault="00F13BD8" w:rsidP="00F13BD8">
      <w:pPr>
        <w:ind w:right="63"/>
        <w:jc w:val="both"/>
        <w:rPr>
          <w:rFonts w:ascii="Times New Roman" w:hAnsi="Times New Roman" w:cs="Times New Roman"/>
          <w:sz w:val="24"/>
          <w:szCs w:val="24"/>
        </w:rPr>
      </w:pPr>
    </w:p>
    <w:p w14:paraId="4ED32688" w14:textId="77777777" w:rsidR="00F13BD8" w:rsidRPr="00561C26" w:rsidRDefault="00F13BD8" w:rsidP="00F13BD8">
      <w:pPr>
        <w:pStyle w:val="Balk4"/>
      </w:pPr>
      <w:r w:rsidRPr="00561C26">
        <w:t>B.3.2. Akademik destek hizmetleri</w:t>
      </w:r>
    </w:p>
    <w:p w14:paraId="157A1E14" w14:textId="77777777" w:rsidR="00F13BD8" w:rsidRPr="00561C26" w:rsidRDefault="00F13BD8" w:rsidP="00F13BD8">
      <w:pPr>
        <w:pStyle w:val="Balk4"/>
        <w:ind w:right="63"/>
        <w:jc w:val="center"/>
        <w:rPr>
          <w:rFonts w:cs="Times New Roman"/>
        </w:rPr>
      </w:pPr>
      <w:r w:rsidRPr="00561C26">
        <w:rPr>
          <w:rFonts w:cs="Times New Roman"/>
        </w:rPr>
        <w:t>Olgunluk düzeyi</w:t>
      </w:r>
    </w:p>
    <w:p w14:paraId="08E0A39C" w14:textId="77777777" w:rsidR="00F13BD8" w:rsidRPr="00561C26" w:rsidRDefault="00F13BD8" w:rsidP="00975993">
      <w:pPr>
        <w:pStyle w:val="Balk3"/>
      </w:pPr>
    </w:p>
    <w:tbl>
      <w:tblPr>
        <w:tblStyle w:val="TabloKlavuzu"/>
        <w:tblW w:w="0" w:type="auto"/>
        <w:tblInd w:w="507" w:type="dxa"/>
        <w:tblLook w:val="04A0" w:firstRow="1" w:lastRow="0" w:firstColumn="1" w:lastColumn="0" w:noHBand="0" w:noVBand="1"/>
      </w:tblPr>
      <w:tblGrid>
        <w:gridCol w:w="1789"/>
        <w:gridCol w:w="1717"/>
        <w:gridCol w:w="1754"/>
        <w:gridCol w:w="1797"/>
        <w:gridCol w:w="1722"/>
      </w:tblGrid>
      <w:tr w:rsidR="00F13BD8" w:rsidRPr="00561C26" w14:paraId="7F532931" w14:textId="77777777" w:rsidTr="00542380">
        <w:tc>
          <w:tcPr>
            <w:tcW w:w="1789" w:type="dxa"/>
            <w:shd w:val="clear" w:color="auto" w:fill="auto"/>
          </w:tcPr>
          <w:p w14:paraId="2CF14FF2" w14:textId="77777777" w:rsidR="00F13BD8" w:rsidRPr="00561C26" w:rsidRDefault="00F13BD8" w:rsidP="00975993">
            <w:pPr>
              <w:pStyle w:val="Balk3"/>
              <w:outlineLvl w:val="2"/>
            </w:pPr>
            <w:r w:rsidRPr="00561C26">
              <w:t>1</w:t>
            </w:r>
          </w:p>
        </w:tc>
        <w:tc>
          <w:tcPr>
            <w:tcW w:w="1717" w:type="dxa"/>
            <w:shd w:val="clear" w:color="auto" w:fill="auto"/>
          </w:tcPr>
          <w:p w14:paraId="4094BA33" w14:textId="77777777" w:rsidR="00F13BD8" w:rsidRPr="00561C26" w:rsidRDefault="00F13BD8" w:rsidP="00975993">
            <w:pPr>
              <w:pStyle w:val="Balk3"/>
              <w:outlineLvl w:val="2"/>
            </w:pPr>
            <w:r w:rsidRPr="00561C26">
              <w:t>2</w:t>
            </w:r>
          </w:p>
        </w:tc>
        <w:tc>
          <w:tcPr>
            <w:tcW w:w="1754" w:type="dxa"/>
            <w:shd w:val="clear" w:color="auto" w:fill="auto"/>
          </w:tcPr>
          <w:p w14:paraId="24B814B7" w14:textId="77777777" w:rsidR="00F13BD8" w:rsidRPr="00561C26" w:rsidRDefault="00F13BD8" w:rsidP="00975993">
            <w:pPr>
              <w:pStyle w:val="Balk3"/>
              <w:outlineLvl w:val="2"/>
            </w:pPr>
            <w:r w:rsidRPr="00561C26">
              <w:t>3</w:t>
            </w:r>
          </w:p>
        </w:tc>
        <w:tc>
          <w:tcPr>
            <w:tcW w:w="1797" w:type="dxa"/>
            <w:shd w:val="clear" w:color="auto" w:fill="auto"/>
          </w:tcPr>
          <w:p w14:paraId="44FF7052" w14:textId="77777777" w:rsidR="00F13BD8" w:rsidRPr="00561C26" w:rsidRDefault="00F13BD8" w:rsidP="00975993">
            <w:pPr>
              <w:pStyle w:val="Balk3"/>
              <w:outlineLvl w:val="2"/>
            </w:pPr>
            <w:r w:rsidRPr="00561C26">
              <w:t>4</w:t>
            </w:r>
          </w:p>
        </w:tc>
        <w:tc>
          <w:tcPr>
            <w:tcW w:w="1722" w:type="dxa"/>
            <w:shd w:val="clear" w:color="auto" w:fill="auto"/>
          </w:tcPr>
          <w:p w14:paraId="1684CA57" w14:textId="77777777" w:rsidR="00F13BD8" w:rsidRPr="00561C26" w:rsidRDefault="00F13BD8" w:rsidP="00975993">
            <w:pPr>
              <w:pStyle w:val="Balk3"/>
              <w:outlineLvl w:val="2"/>
            </w:pPr>
            <w:r w:rsidRPr="00561C26">
              <w:t>5</w:t>
            </w:r>
          </w:p>
        </w:tc>
      </w:tr>
      <w:tr w:rsidR="00F13BD8" w:rsidRPr="00561C26" w14:paraId="74AD4D84" w14:textId="77777777" w:rsidTr="00542380">
        <w:tc>
          <w:tcPr>
            <w:tcW w:w="1789" w:type="dxa"/>
            <w:shd w:val="clear" w:color="auto" w:fill="auto"/>
          </w:tcPr>
          <w:p w14:paraId="346048D8" w14:textId="77777777" w:rsidR="00F13BD8" w:rsidRPr="00561C26" w:rsidRDefault="00F13BD8" w:rsidP="00542380">
            <w:pPr>
              <w:pStyle w:val="Default"/>
              <w:spacing w:line="276" w:lineRule="auto"/>
              <w:rPr>
                <w:rFonts w:ascii="Times New Roman" w:hAnsi="Times New Roman" w:cs="Times New Roman"/>
                <w:color w:val="auto"/>
                <w:sz w:val="20"/>
              </w:rPr>
            </w:pPr>
            <w:proofErr w:type="spellStart"/>
            <w:r w:rsidRPr="00561C26">
              <w:rPr>
                <w:rFonts w:ascii="Times New Roman" w:hAnsi="Times New Roman" w:cs="Times New Roman"/>
                <w:color w:val="auto"/>
                <w:sz w:val="20"/>
              </w:rPr>
              <w:t>Kurumda</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öğrencilerin</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akademik</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gelişimi</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ve</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kariyer</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planlamasına</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yönelik</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destek</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hizmetileri</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bulunmamaktadır</w:t>
            </w:r>
            <w:proofErr w:type="spellEnd"/>
            <w:r w:rsidRPr="00561C26">
              <w:rPr>
                <w:rFonts w:ascii="Times New Roman" w:hAnsi="Times New Roman" w:cs="Times New Roman"/>
                <w:color w:val="auto"/>
                <w:sz w:val="20"/>
              </w:rPr>
              <w:t xml:space="preserve">. </w:t>
            </w:r>
          </w:p>
        </w:tc>
        <w:tc>
          <w:tcPr>
            <w:tcW w:w="1717" w:type="dxa"/>
            <w:shd w:val="clear" w:color="auto" w:fill="auto"/>
          </w:tcPr>
          <w:p w14:paraId="6CD74CAD" w14:textId="77777777" w:rsidR="00F13BD8" w:rsidRPr="00561C26" w:rsidRDefault="00F13BD8" w:rsidP="00542380">
            <w:pPr>
              <w:pStyle w:val="Default"/>
              <w:spacing w:line="276" w:lineRule="auto"/>
              <w:rPr>
                <w:rFonts w:ascii="Times New Roman" w:hAnsi="Times New Roman" w:cs="Times New Roman"/>
                <w:color w:val="auto"/>
                <w:sz w:val="20"/>
              </w:rPr>
            </w:pPr>
            <w:proofErr w:type="spellStart"/>
            <w:r w:rsidRPr="00561C26">
              <w:rPr>
                <w:rFonts w:ascii="Times New Roman" w:hAnsi="Times New Roman" w:cs="Times New Roman"/>
                <w:color w:val="auto"/>
                <w:sz w:val="20"/>
              </w:rPr>
              <w:t>Kurumda</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öğrencilerin</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akademik</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gelişimi</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ve</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kariyer</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planlaması</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süreçlerine</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ilişkin</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tanımlı</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ilke</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ve</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kurallar</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bulunmaktadır</w:t>
            </w:r>
            <w:proofErr w:type="spellEnd"/>
            <w:r w:rsidRPr="00561C26">
              <w:rPr>
                <w:rFonts w:ascii="Times New Roman" w:hAnsi="Times New Roman" w:cs="Times New Roman"/>
                <w:color w:val="auto"/>
                <w:sz w:val="20"/>
              </w:rPr>
              <w:t xml:space="preserve">. </w:t>
            </w:r>
          </w:p>
        </w:tc>
        <w:tc>
          <w:tcPr>
            <w:tcW w:w="1754" w:type="dxa"/>
            <w:shd w:val="clear" w:color="auto" w:fill="auto"/>
          </w:tcPr>
          <w:p w14:paraId="1AA56A42" w14:textId="77777777" w:rsidR="00F13BD8" w:rsidRPr="00975993" w:rsidRDefault="00F13BD8" w:rsidP="00542380">
            <w:pPr>
              <w:pStyle w:val="Default"/>
              <w:spacing w:line="276" w:lineRule="auto"/>
              <w:rPr>
                <w:rFonts w:ascii="Times New Roman" w:hAnsi="Times New Roman" w:cs="Times New Roman"/>
                <w:color w:val="auto"/>
                <w:sz w:val="20"/>
                <w:highlight w:val="cyan"/>
              </w:rPr>
            </w:pPr>
            <w:proofErr w:type="spellStart"/>
            <w:r w:rsidRPr="00975993">
              <w:rPr>
                <w:rFonts w:ascii="Times New Roman" w:hAnsi="Times New Roman" w:cs="Times New Roman"/>
                <w:color w:val="auto"/>
                <w:sz w:val="20"/>
                <w:highlight w:val="cyan"/>
              </w:rPr>
              <w:t>Kurumda</w:t>
            </w:r>
            <w:proofErr w:type="spellEnd"/>
            <w:r w:rsidRPr="00975993">
              <w:rPr>
                <w:rFonts w:ascii="Times New Roman" w:hAnsi="Times New Roman" w:cs="Times New Roman"/>
                <w:color w:val="auto"/>
                <w:sz w:val="20"/>
                <w:highlight w:val="cyan"/>
              </w:rPr>
              <w:t xml:space="preserve"> </w:t>
            </w:r>
            <w:proofErr w:type="spellStart"/>
            <w:r w:rsidRPr="00975993">
              <w:rPr>
                <w:rFonts w:ascii="Times New Roman" w:hAnsi="Times New Roman" w:cs="Times New Roman"/>
                <w:color w:val="auto"/>
                <w:sz w:val="20"/>
                <w:highlight w:val="cyan"/>
              </w:rPr>
              <w:t>öğrencilerin</w:t>
            </w:r>
            <w:proofErr w:type="spellEnd"/>
            <w:r w:rsidRPr="00975993">
              <w:rPr>
                <w:rFonts w:ascii="Times New Roman" w:hAnsi="Times New Roman" w:cs="Times New Roman"/>
                <w:color w:val="auto"/>
                <w:sz w:val="20"/>
                <w:highlight w:val="cyan"/>
              </w:rPr>
              <w:t xml:space="preserve"> </w:t>
            </w:r>
            <w:proofErr w:type="spellStart"/>
            <w:r w:rsidRPr="00975993">
              <w:rPr>
                <w:rFonts w:ascii="Times New Roman" w:hAnsi="Times New Roman" w:cs="Times New Roman"/>
                <w:color w:val="auto"/>
                <w:sz w:val="20"/>
                <w:highlight w:val="cyan"/>
              </w:rPr>
              <w:t>akademik</w:t>
            </w:r>
            <w:proofErr w:type="spellEnd"/>
            <w:r w:rsidRPr="00975993">
              <w:rPr>
                <w:rFonts w:ascii="Times New Roman" w:hAnsi="Times New Roman" w:cs="Times New Roman"/>
                <w:color w:val="auto"/>
                <w:sz w:val="20"/>
                <w:highlight w:val="cyan"/>
              </w:rPr>
              <w:t xml:space="preserve"> </w:t>
            </w:r>
            <w:proofErr w:type="spellStart"/>
            <w:r w:rsidRPr="00975993">
              <w:rPr>
                <w:rFonts w:ascii="Times New Roman" w:hAnsi="Times New Roman" w:cs="Times New Roman"/>
                <w:color w:val="auto"/>
                <w:sz w:val="20"/>
                <w:highlight w:val="cyan"/>
              </w:rPr>
              <w:t>gelişim</w:t>
            </w:r>
            <w:proofErr w:type="spellEnd"/>
            <w:r w:rsidRPr="00975993">
              <w:rPr>
                <w:rFonts w:ascii="Times New Roman" w:hAnsi="Times New Roman" w:cs="Times New Roman"/>
                <w:color w:val="auto"/>
                <w:sz w:val="20"/>
                <w:highlight w:val="cyan"/>
              </w:rPr>
              <w:t xml:space="preserve"> </w:t>
            </w:r>
            <w:proofErr w:type="spellStart"/>
            <w:r w:rsidRPr="00975993">
              <w:rPr>
                <w:rFonts w:ascii="Times New Roman" w:hAnsi="Times New Roman" w:cs="Times New Roman"/>
                <w:color w:val="auto"/>
                <w:sz w:val="20"/>
                <w:highlight w:val="cyan"/>
              </w:rPr>
              <w:t>ve</w:t>
            </w:r>
            <w:proofErr w:type="spellEnd"/>
            <w:r w:rsidRPr="00975993">
              <w:rPr>
                <w:rFonts w:ascii="Times New Roman" w:hAnsi="Times New Roman" w:cs="Times New Roman"/>
                <w:color w:val="auto"/>
                <w:sz w:val="20"/>
                <w:highlight w:val="cyan"/>
              </w:rPr>
              <w:t xml:space="preserve"> </w:t>
            </w:r>
            <w:proofErr w:type="spellStart"/>
            <w:r w:rsidRPr="00975993">
              <w:rPr>
                <w:rFonts w:ascii="Times New Roman" w:hAnsi="Times New Roman" w:cs="Times New Roman"/>
                <w:color w:val="auto"/>
                <w:sz w:val="20"/>
                <w:highlight w:val="cyan"/>
              </w:rPr>
              <w:t>kariyer</w:t>
            </w:r>
            <w:proofErr w:type="spellEnd"/>
            <w:r w:rsidRPr="00975993">
              <w:rPr>
                <w:rFonts w:ascii="Times New Roman" w:hAnsi="Times New Roman" w:cs="Times New Roman"/>
                <w:color w:val="auto"/>
                <w:sz w:val="20"/>
                <w:highlight w:val="cyan"/>
              </w:rPr>
              <w:t xml:space="preserve"> </w:t>
            </w:r>
            <w:proofErr w:type="spellStart"/>
            <w:r w:rsidRPr="00975993">
              <w:rPr>
                <w:rFonts w:ascii="Times New Roman" w:hAnsi="Times New Roman" w:cs="Times New Roman"/>
                <w:color w:val="auto"/>
                <w:sz w:val="20"/>
                <w:highlight w:val="cyan"/>
              </w:rPr>
              <w:t>planlamasına</w:t>
            </w:r>
            <w:proofErr w:type="spellEnd"/>
            <w:r w:rsidRPr="00975993">
              <w:rPr>
                <w:rFonts w:ascii="Times New Roman" w:hAnsi="Times New Roman" w:cs="Times New Roman"/>
                <w:color w:val="auto"/>
                <w:sz w:val="20"/>
                <w:highlight w:val="cyan"/>
              </w:rPr>
              <w:t xml:space="preserve"> </w:t>
            </w:r>
            <w:proofErr w:type="spellStart"/>
            <w:r w:rsidRPr="00975993">
              <w:rPr>
                <w:rFonts w:ascii="Times New Roman" w:hAnsi="Times New Roman" w:cs="Times New Roman"/>
                <w:color w:val="auto"/>
                <w:sz w:val="20"/>
                <w:highlight w:val="cyan"/>
              </w:rPr>
              <w:t>yönelik</w:t>
            </w:r>
            <w:proofErr w:type="spellEnd"/>
            <w:r w:rsidRPr="00975993">
              <w:rPr>
                <w:rFonts w:ascii="Times New Roman" w:hAnsi="Times New Roman" w:cs="Times New Roman"/>
                <w:color w:val="auto"/>
                <w:sz w:val="20"/>
                <w:highlight w:val="cyan"/>
              </w:rPr>
              <w:t xml:space="preserve"> </w:t>
            </w:r>
            <w:proofErr w:type="spellStart"/>
            <w:r w:rsidRPr="00975993">
              <w:rPr>
                <w:rFonts w:ascii="Times New Roman" w:hAnsi="Times New Roman" w:cs="Times New Roman"/>
                <w:color w:val="auto"/>
                <w:sz w:val="20"/>
                <w:highlight w:val="cyan"/>
              </w:rPr>
              <w:t>destek</w:t>
            </w:r>
            <w:proofErr w:type="spellEnd"/>
            <w:r w:rsidRPr="00975993">
              <w:rPr>
                <w:rFonts w:ascii="Times New Roman" w:hAnsi="Times New Roman" w:cs="Times New Roman"/>
                <w:color w:val="auto"/>
                <w:sz w:val="20"/>
                <w:highlight w:val="cyan"/>
              </w:rPr>
              <w:t xml:space="preserve"> </w:t>
            </w:r>
            <w:proofErr w:type="spellStart"/>
            <w:r w:rsidRPr="00975993">
              <w:rPr>
                <w:rFonts w:ascii="Times New Roman" w:hAnsi="Times New Roman" w:cs="Times New Roman"/>
                <w:color w:val="auto"/>
                <w:sz w:val="20"/>
                <w:highlight w:val="cyan"/>
              </w:rPr>
              <w:t>hizmetleri</w:t>
            </w:r>
            <w:proofErr w:type="spellEnd"/>
            <w:r w:rsidRPr="00975993">
              <w:rPr>
                <w:rFonts w:ascii="Times New Roman" w:hAnsi="Times New Roman" w:cs="Times New Roman"/>
                <w:color w:val="auto"/>
                <w:sz w:val="20"/>
                <w:highlight w:val="cyan"/>
              </w:rPr>
              <w:t xml:space="preserve"> </w:t>
            </w:r>
            <w:proofErr w:type="spellStart"/>
            <w:r w:rsidRPr="00975993">
              <w:rPr>
                <w:rFonts w:ascii="Times New Roman" w:hAnsi="Times New Roman" w:cs="Times New Roman"/>
                <w:color w:val="auto"/>
                <w:sz w:val="20"/>
                <w:highlight w:val="cyan"/>
              </w:rPr>
              <w:t>tanımlı</w:t>
            </w:r>
            <w:proofErr w:type="spellEnd"/>
            <w:r w:rsidRPr="00975993">
              <w:rPr>
                <w:rFonts w:ascii="Times New Roman" w:hAnsi="Times New Roman" w:cs="Times New Roman"/>
                <w:color w:val="auto"/>
                <w:sz w:val="20"/>
                <w:highlight w:val="cyan"/>
              </w:rPr>
              <w:t xml:space="preserve"> </w:t>
            </w:r>
            <w:proofErr w:type="spellStart"/>
            <w:r w:rsidRPr="00975993">
              <w:rPr>
                <w:rFonts w:ascii="Times New Roman" w:hAnsi="Times New Roman" w:cs="Times New Roman"/>
                <w:color w:val="auto"/>
                <w:sz w:val="20"/>
                <w:highlight w:val="cyan"/>
              </w:rPr>
              <w:t>ilke</w:t>
            </w:r>
            <w:proofErr w:type="spellEnd"/>
            <w:r w:rsidRPr="00975993">
              <w:rPr>
                <w:rFonts w:ascii="Times New Roman" w:hAnsi="Times New Roman" w:cs="Times New Roman"/>
                <w:color w:val="auto"/>
                <w:sz w:val="20"/>
                <w:highlight w:val="cyan"/>
              </w:rPr>
              <w:t xml:space="preserve"> </w:t>
            </w:r>
            <w:proofErr w:type="spellStart"/>
            <w:r w:rsidRPr="00975993">
              <w:rPr>
                <w:rFonts w:ascii="Times New Roman" w:hAnsi="Times New Roman" w:cs="Times New Roman"/>
                <w:color w:val="auto"/>
                <w:sz w:val="20"/>
                <w:highlight w:val="cyan"/>
              </w:rPr>
              <w:t>ve</w:t>
            </w:r>
            <w:proofErr w:type="spellEnd"/>
            <w:r w:rsidRPr="00975993">
              <w:rPr>
                <w:rFonts w:ascii="Times New Roman" w:hAnsi="Times New Roman" w:cs="Times New Roman"/>
                <w:color w:val="auto"/>
                <w:sz w:val="20"/>
                <w:highlight w:val="cyan"/>
              </w:rPr>
              <w:t xml:space="preserve"> </w:t>
            </w:r>
            <w:proofErr w:type="spellStart"/>
            <w:r w:rsidRPr="00975993">
              <w:rPr>
                <w:rFonts w:ascii="Times New Roman" w:hAnsi="Times New Roman" w:cs="Times New Roman"/>
                <w:color w:val="auto"/>
                <w:sz w:val="20"/>
                <w:highlight w:val="cyan"/>
              </w:rPr>
              <w:t>kurallar</w:t>
            </w:r>
            <w:proofErr w:type="spellEnd"/>
            <w:r w:rsidRPr="00975993">
              <w:rPr>
                <w:rFonts w:ascii="Times New Roman" w:hAnsi="Times New Roman" w:cs="Times New Roman"/>
                <w:color w:val="auto"/>
                <w:sz w:val="20"/>
                <w:highlight w:val="cyan"/>
              </w:rPr>
              <w:t xml:space="preserve"> </w:t>
            </w:r>
            <w:proofErr w:type="spellStart"/>
            <w:r w:rsidRPr="00975993">
              <w:rPr>
                <w:rFonts w:ascii="Times New Roman" w:hAnsi="Times New Roman" w:cs="Times New Roman"/>
                <w:color w:val="auto"/>
                <w:sz w:val="20"/>
                <w:highlight w:val="cyan"/>
              </w:rPr>
              <w:t>dahilinde</w:t>
            </w:r>
            <w:proofErr w:type="spellEnd"/>
            <w:r w:rsidRPr="00975993">
              <w:rPr>
                <w:rFonts w:ascii="Times New Roman" w:hAnsi="Times New Roman" w:cs="Times New Roman"/>
                <w:color w:val="auto"/>
                <w:sz w:val="20"/>
                <w:highlight w:val="cyan"/>
              </w:rPr>
              <w:t xml:space="preserve"> </w:t>
            </w:r>
            <w:proofErr w:type="spellStart"/>
            <w:r w:rsidRPr="00975993">
              <w:rPr>
                <w:rFonts w:ascii="Times New Roman" w:hAnsi="Times New Roman" w:cs="Times New Roman"/>
                <w:color w:val="auto"/>
                <w:sz w:val="20"/>
                <w:highlight w:val="cyan"/>
              </w:rPr>
              <w:t>yürütülmektedir</w:t>
            </w:r>
            <w:proofErr w:type="spellEnd"/>
            <w:r w:rsidRPr="00975993">
              <w:rPr>
                <w:rFonts w:ascii="Times New Roman" w:hAnsi="Times New Roman" w:cs="Times New Roman"/>
                <w:color w:val="auto"/>
                <w:sz w:val="20"/>
                <w:highlight w:val="cyan"/>
              </w:rPr>
              <w:t xml:space="preserve">. </w:t>
            </w:r>
          </w:p>
        </w:tc>
        <w:tc>
          <w:tcPr>
            <w:tcW w:w="1797" w:type="dxa"/>
            <w:shd w:val="clear" w:color="auto" w:fill="auto"/>
          </w:tcPr>
          <w:p w14:paraId="56EA1E8C" w14:textId="77777777" w:rsidR="00F13BD8" w:rsidRPr="00561C26" w:rsidRDefault="00F13BD8" w:rsidP="00542380">
            <w:pPr>
              <w:pStyle w:val="Default"/>
              <w:spacing w:line="276" w:lineRule="auto"/>
              <w:rPr>
                <w:rFonts w:ascii="Times New Roman" w:hAnsi="Times New Roman" w:cs="Times New Roman"/>
                <w:color w:val="auto"/>
                <w:sz w:val="20"/>
              </w:rPr>
            </w:pPr>
            <w:proofErr w:type="spellStart"/>
            <w:r w:rsidRPr="00561C26">
              <w:rPr>
                <w:rFonts w:ascii="Times New Roman" w:hAnsi="Times New Roman" w:cs="Times New Roman"/>
                <w:color w:val="auto"/>
                <w:sz w:val="20"/>
              </w:rPr>
              <w:t>Kurumda</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öğrencilerin</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akademik</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gelişimi</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ve</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kariyer</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planlamasına</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ilişkin</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uygulamalar</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izlenmekte</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ve</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öğrencilerin</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katılımıyla</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iyileştirilmektedir</w:t>
            </w:r>
            <w:proofErr w:type="spellEnd"/>
            <w:r w:rsidRPr="00561C26">
              <w:rPr>
                <w:rFonts w:ascii="Times New Roman" w:hAnsi="Times New Roman" w:cs="Times New Roman"/>
                <w:color w:val="auto"/>
                <w:sz w:val="20"/>
              </w:rPr>
              <w:t xml:space="preserve">. </w:t>
            </w:r>
          </w:p>
        </w:tc>
        <w:tc>
          <w:tcPr>
            <w:tcW w:w="1722" w:type="dxa"/>
            <w:shd w:val="clear" w:color="auto" w:fill="auto"/>
          </w:tcPr>
          <w:p w14:paraId="6EA2C004" w14:textId="77777777" w:rsidR="00F13BD8" w:rsidRPr="00561C26" w:rsidRDefault="00F13BD8" w:rsidP="00542380">
            <w:pPr>
              <w:pStyle w:val="Default"/>
              <w:spacing w:line="276" w:lineRule="auto"/>
              <w:rPr>
                <w:rFonts w:ascii="Times New Roman" w:hAnsi="Times New Roman" w:cs="Times New Roman"/>
                <w:color w:val="auto"/>
                <w:sz w:val="20"/>
              </w:rPr>
            </w:pPr>
            <w:proofErr w:type="spellStart"/>
            <w:r w:rsidRPr="00561C26">
              <w:rPr>
                <w:rFonts w:ascii="Times New Roman" w:hAnsi="Times New Roman" w:cs="Times New Roman"/>
                <w:color w:val="auto"/>
                <w:sz w:val="20"/>
              </w:rPr>
              <w:t>İçselleştirilmiş</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sistematik</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sürdürülebilir</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ve</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örnek</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gösterilebilir</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uygulamalar</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bulunmaktadır</w:t>
            </w:r>
            <w:proofErr w:type="spellEnd"/>
            <w:r w:rsidRPr="00561C26">
              <w:rPr>
                <w:rFonts w:ascii="Times New Roman" w:hAnsi="Times New Roman" w:cs="Times New Roman"/>
                <w:color w:val="auto"/>
                <w:sz w:val="20"/>
              </w:rPr>
              <w:t xml:space="preserve">. </w:t>
            </w:r>
          </w:p>
        </w:tc>
      </w:tr>
    </w:tbl>
    <w:p w14:paraId="3783A8BB" w14:textId="77777777" w:rsidR="00F13BD8" w:rsidRPr="00561C26" w:rsidRDefault="00F13BD8" w:rsidP="00975993">
      <w:pPr>
        <w:pStyle w:val="Balk3"/>
      </w:pPr>
    </w:p>
    <w:p w14:paraId="50ECD770" w14:textId="77777777" w:rsidR="00F13BD8" w:rsidRPr="00561C26" w:rsidRDefault="00F13BD8" w:rsidP="00F13BD8">
      <w:pPr>
        <w:pStyle w:val="Balk4"/>
        <w:ind w:right="63"/>
        <w:jc w:val="both"/>
        <w:rPr>
          <w:rFonts w:cs="Times New Roman"/>
          <w:i w:val="0"/>
          <w:u w:val="single"/>
        </w:rPr>
      </w:pPr>
      <w:r w:rsidRPr="00561C26">
        <w:rPr>
          <w:rFonts w:cs="Times New Roman"/>
          <w:i w:val="0"/>
          <w:u w:val="single"/>
        </w:rPr>
        <w:t>AÇIKLAMA:</w:t>
      </w:r>
    </w:p>
    <w:p w14:paraId="2911C4CC" w14:textId="77777777" w:rsidR="00F13BD8" w:rsidRPr="00561C26" w:rsidRDefault="00F13BD8" w:rsidP="00F13BD8">
      <w:pPr>
        <w:pStyle w:val="Balk4"/>
        <w:ind w:right="63"/>
        <w:jc w:val="both"/>
        <w:rPr>
          <w:rFonts w:cs="Times New Roman"/>
        </w:rPr>
      </w:pPr>
    </w:p>
    <w:p w14:paraId="29B7892C" w14:textId="77777777" w:rsidR="00F13BD8" w:rsidRPr="00561C26" w:rsidRDefault="00F13BD8" w:rsidP="00F13BD8">
      <w:pPr>
        <w:pStyle w:val="Balk4"/>
        <w:ind w:right="63"/>
        <w:jc w:val="both"/>
        <w:rPr>
          <w:rFonts w:cs="Times New Roman"/>
        </w:rPr>
      </w:pPr>
      <w:r w:rsidRPr="00561C26">
        <w:rPr>
          <w:rFonts w:cs="Times New Roman"/>
        </w:rPr>
        <w:t>Örnek Kanıtlar</w:t>
      </w:r>
    </w:p>
    <w:p w14:paraId="5E5AB3FB" w14:textId="77777777" w:rsidR="00975993" w:rsidRDefault="00975993" w:rsidP="00975993">
      <w:pPr>
        <w:pStyle w:val="Balk4"/>
        <w:numPr>
          <w:ilvl w:val="0"/>
          <w:numId w:val="22"/>
        </w:numPr>
        <w:spacing w:line="276" w:lineRule="auto"/>
        <w:ind w:left="709" w:hanging="283"/>
        <w:jc w:val="both"/>
        <w:rPr>
          <w:rFonts w:cs="Times New Roman"/>
          <w:b w:val="0"/>
          <w:bCs w:val="0"/>
          <w:iCs/>
          <w:color w:val="000000" w:themeColor="text1"/>
        </w:rPr>
      </w:pPr>
      <w:r w:rsidRPr="00411245">
        <w:rPr>
          <w:rFonts w:cs="Times New Roman"/>
          <w:b w:val="0"/>
          <w:bCs w:val="0"/>
          <w:iCs/>
          <w:color w:val="000000" w:themeColor="text1"/>
        </w:rPr>
        <w:t>Öğrenci danışmanlık sisteminde kullanılan tanımlı süreçler</w:t>
      </w:r>
    </w:p>
    <w:p w14:paraId="58B79493" w14:textId="77777777" w:rsidR="00975993" w:rsidRPr="00C91C55" w:rsidRDefault="00975993" w:rsidP="00975993">
      <w:pPr>
        <w:pStyle w:val="Balk4"/>
        <w:numPr>
          <w:ilvl w:val="0"/>
          <w:numId w:val="22"/>
        </w:numPr>
        <w:spacing w:line="276" w:lineRule="auto"/>
        <w:ind w:left="709" w:hanging="283"/>
        <w:jc w:val="both"/>
        <w:rPr>
          <w:b w:val="0"/>
          <w:color w:val="0000FF" w:themeColor="hyperlink"/>
        </w:rPr>
      </w:pPr>
      <w:r w:rsidRPr="00681525">
        <w:rPr>
          <w:rStyle w:val="Kpr"/>
          <w:b w:val="0"/>
          <w:u w:val="none"/>
        </w:rPr>
        <w:t>https://obs.kku.edu.tr/oibs/bologna</w:t>
      </w:r>
    </w:p>
    <w:p w14:paraId="15CBB6ED" w14:textId="77777777" w:rsidR="00975993" w:rsidRPr="00411245" w:rsidRDefault="00975993" w:rsidP="00975993">
      <w:pPr>
        <w:pStyle w:val="Balk4"/>
        <w:numPr>
          <w:ilvl w:val="0"/>
          <w:numId w:val="22"/>
        </w:numPr>
        <w:spacing w:line="276" w:lineRule="auto"/>
        <w:ind w:left="709" w:hanging="283"/>
        <w:jc w:val="both"/>
        <w:rPr>
          <w:rFonts w:cs="Times New Roman"/>
          <w:b w:val="0"/>
          <w:bCs w:val="0"/>
          <w:iCs/>
          <w:color w:val="000000" w:themeColor="text1"/>
        </w:rPr>
      </w:pPr>
      <w:r w:rsidRPr="00411245">
        <w:rPr>
          <w:rFonts w:cs="Times New Roman"/>
          <w:b w:val="0"/>
          <w:bCs w:val="0"/>
          <w:iCs/>
          <w:color w:val="000000" w:themeColor="text1"/>
        </w:rPr>
        <w:t>Varsa uzaktan eğitimde akademik ve teknik öğrenci danışmanlığı mekanizmaları ve tanımlı süreçler</w:t>
      </w:r>
    </w:p>
    <w:p w14:paraId="43356EAD" w14:textId="77777777" w:rsidR="00975993" w:rsidRDefault="00975993" w:rsidP="00975993">
      <w:pPr>
        <w:pStyle w:val="Balk4"/>
        <w:numPr>
          <w:ilvl w:val="0"/>
          <w:numId w:val="22"/>
        </w:numPr>
        <w:spacing w:line="276" w:lineRule="auto"/>
        <w:ind w:left="709" w:hanging="283"/>
        <w:jc w:val="both"/>
        <w:rPr>
          <w:rFonts w:cs="Times New Roman"/>
          <w:b w:val="0"/>
          <w:bCs w:val="0"/>
          <w:iCs/>
          <w:color w:val="000000" w:themeColor="text1"/>
        </w:rPr>
      </w:pPr>
      <w:r w:rsidRPr="00411245">
        <w:rPr>
          <w:rFonts w:cs="Times New Roman"/>
          <w:b w:val="0"/>
          <w:bCs w:val="0"/>
          <w:iCs/>
          <w:color w:val="000000" w:themeColor="text1"/>
        </w:rPr>
        <w:t>Öğrencilerin danışmanlara erişimine ilişkin mekanizmalar</w:t>
      </w:r>
    </w:p>
    <w:p w14:paraId="73E3AEBF" w14:textId="77777777" w:rsidR="00975993" w:rsidRPr="00C91C55" w:rsidRDefault="00387764" w:rsidP="00975993">
      <w:pPr>
        <w:pStyle w:val="Balk4"/>
        <w:numPr>
          <w:ilvl w:val="0"/>
          <w:numId w:val="22"/>
        </w:numPr>
        <w:spacing w:line="276" w:lineRule="auto"/>
        <w:ind w:left="709" w:hanging="283"/>
        <w:jc w:val="both"/>
        <w:rPr>
          <w:rFonts w:cs="Times New Roman"/>
          <w:b w:val="0"/>
          <w:bCs w:val="0"/>
          <w:iCs/>
          <w:color w:val="000000" w:themeColor="text1"/>
        </w:rPr>
      </w:pPr>
      <w:hyperlink r:id="rId47" w:history="1">
        <w:r w:rsidR="00975993" w:rsidRPr="00681525">
          <w:rPr>
            <w:rStyle w:val="Kpr"/>
            <w:rFonts w:cs="Times New Roman"/>
            <w:b w:val="0"/>
            <w:bCs w:val="0"/>
            <w:iCs/>
          </w:rPr>
          <w:t>https://ogrenciportal.kku.edu.tr/</w:t>
        </w:r>
      </w:hyperlink>
    </w:p>
    <w:p w14:paraId="00B3D5AB" w14:textId="77777777" w:rsidR="00975993" w:rsidRDefault="00975993" w:rsidP="00975993">
      <w:pPr>
        <w:pStyle w:val="Balk4"/>
        <w:numPr>
          <w:ilvl w:val="0"/>
          <w:numId w:val="22"/>
        </w:numPr>
        <w:spacing w:line="276" w:lineRule="auto"/>
        <w:ind w:left="709" w:hanging="283"/>
        <w:jc w:val="both"/>
        <w:rPr>
          <w:rFonts w:cs="Times New Roman"/>
          <w:b w:val="0"/>
          <w:bCs w:val="0"/>
          <w:iCs/>
          <w:color w:val="000000" w:themeColor="text1"/>
        </w:rPr>
      </w:pPr>
      <w:r w:rsidRPr="00411245">
        <w:rPr>
          <w:rFonts w:cs="Times New Roman"/>
          <w:b w:val="0"/>
          <w:bCs w:val="0"/>
          <w:iCs/>
          <w:color w:val="000000" w:themeColor="text1"/>
        </w:rPr>
        <w:t>Rehberlik, psikolojik danışmanlık ve kariyer hizmetlerine ilişkin planlama ve uygulamalar</w:t>
      </w:r>
    </w:p>
    <w:p w14:paraId="0E18B367" w14:textId="77777777" w:rsidR="00975993" w:rsidRPr="003C7462" w:rsidRDefault="00387764" w:rsidP="00975993">
      <w:pPr>
        <w:pStyle w:val="Balk4"/>
        <w:numPr>
          <w:ilvl w:val="0"/>
          <w:numId w:val="22"/>
        </w:numPr>
        <w:spacing w:line="276" w:lineRule="auto"/>
        <w:ind w:left="709" w:hanging="283"/>
        <w:jc w:val="both"/>
        <w:rPr>
          <w:rFonts w:cs="Times New Roman"/>
          <w:b w:val="0"/>
          <w:bCs w:val="0"/>
          <w:iCs/>
          <w:color w:val="000000" w:themeColor="text1"/>
        </w:rPr>
      </w:pPr>
      <w:hyperlink r:id="rId48" w:history="1">
        <w:r w:rsidR="00975993" w:rsidRPr="00666227">
          <w:rPr>
            <w:rStyle w:val="Kpr"/>
            <w:rFonts w:cs="Times New Roman"/>
            <w:b w:val="0"/>
            <w:bCs w:val="0"/>
            <w:iCs/>
          </w:rPr>
          <w:t>https://druam.kku.edu.tr/Idari/Sayfa/Index?Sayfa=Hizmetler</w:t>
        </w:r>
      </w:hyperlink>
    </w:p>
    <w:p w14:paraId="64A72553" w14:textId="77777777" w:rsidR="00975993" w:rsidRPr="00411245" w:rsidRDefault="00975993" w:rsidP="00975993">
      <w:pPr>
        <w:pStyle w:val="Balk4"/>
        <w:numPr>
          <w:ilvl w:val="0"/>
          <w:numId w:val="22"/>
        </w:numPr>
        <w:spacing w:line="276" w:lineRule="auto"/>
        <w:ind w:left="709" w:hanging="283"/>
        <w:jc w:val="both"/>
        <w:rPr>
          <w:rFonts w:cs="Times New Roman"/>
          <w:b w:val="0"/>
          <w:bCs w:val="0"/>
          <w:iCs/>
          <w:color w:val="000000" w:themeColor="text1"/>
        </w:rPr>
      </w:pPr>
      <w:r w:rsidRPr="00411245">
        <w:rPr>
          <w:rFonts w:cs="Times New Roman"/>
          <w:b w:val="0"/>
          <w:bCs w:val="0"/>
          <w:iCs/>
          <w:color w:val="000000" w:themeColor="text1"/>
        </w:rPr>
        <w:t>Kariyer merkezi uygulamaları</w:t>
      </w:r>
    </w:p>
    <w:p w14:paraId="7B4FBB40" w14:textId="77777777" w:rsidR="00975993" w:rsidRPr="00411245" w:rsidRDefault="00975993" w:rsidP="00975993">
      <w:pPr>
        <w:pStyle w:val="Balk4"/>
        <w:numPr>
          <w:ilvl w:val="0"/>
          <w:numId w:val="22"/>
        </w:numPr>
        <w:spacing w:line="276" w:lineRule="auto"/>
        <w:ind w:left="709" w:hanging="283"/>
        <w:jc w:val="both"/>
        <w:rPr>
          <w:rFonts w:cs="Times New Roman"/>
          <w:b w:val="0"/>
          <w:bCs w:val="0"/>
          <w:iCs/>
          <w:color w:val="000000" w:themeColor="text1"/>
        </w:rPr>
      </w:pPr>
      <w:r w:rsidRPr="00411245">
        <w:rPr>
          <w:rFonts w:cs="Times New Roman"/>
          <w:b w:val="0"/>
          <w:bCs w:val="0"/>
          <w:iCs/>
          <w:color w:val="000000" w:themeColor="text1"/>
        </w:rPr>
        <w:t>Öğrencilerin katılımına ilişkin kanıtlar</w:t>
      </w:r>
    </w:p>
    <w:p w14:paraId="3CCF8388" w14:textId="77777777" w:rsidR="00975993" w:rsidRDefault="00975993" w:rsidP="00975993">
      <w:pPr>
        <w:pStyle w:val="Balk4"/>
        <w:numPr>
          <w:ilvl w:val="0"/>
          <w:numId w:val="22"/>
        </w:numPr>
        <w:spacing w:line="276" w:lineRule="auto"/>
        <w:ind w:left="709" w:hanging="283"/>
        <w:jc w:val="both"/>
        <w:rPr>
          <w:rFonts w:cs="Times New Roman"/>
          <w:b w:val="0"/>
          <w:bCs w:val="0"/>
          <w:iCs/>
          <w:color w:val="000000" w:themeColor="text1"/>
        </w:rPr>
      </w:pPr>
      <w:r w:rsidRPr="00411245">
        <w:rPr>
          <w:rFonts w:cs="Times New Roman"/>
          <w:b w:val="0"/>
          <w:bCs w:val="0"/>
          <w:iCs/>
          <w:color w:val="000000" w:themeColor="text1"/>
        </w:rPr>
        <w:t>Öğrencilere sunulan hizmetlerle ilgili öğrenci geri bildirim araçları (anketler vb.) sonuçları</w:t>
      </w:r>
    </w:p>
    <w:p w14:paraId="7FF5C6DA" w14:textId="77777777" w:rsidR="00975993" w:rsidRPr="00FE0B43" w:rsidRDefault="00387764" w:rsidP="00975993">
      <w:pPr>
        <w:pStyle w:val="Balk4"/>
        <w:numPr>
          <w:ilvl w:val="0"/>
          <w:numId w:val="22"/>
        </w:numPr>
        <w:spacing w:line="276" w:lineRule="auto"/>
        <w:ind w:left="709" w:hanging="283"/>
        <w:jc w:val="both"/>
        <w:rPr>
          <w:rFonts w:cs="Times New Roman"/>
          <w:b w:val="0"/>
          <w:bCs w:val="0"/>
          <w:iCs/>
          <w:color w:val="000000" w:themeColor="text1"/>
        </w:rPr>
      </w:pPr>
      <w:hyperlink r:id="rId49" w:history="1">
        <w:r w:rsidR="00975993" w:rsidRPr="00666227">
          <w:rPr>
            <w:rStyle w:val="Kpr"/>
            <w:rFonts w:cs="Times New Roman"/>
            <w:b w:val="0"/>
            <w:bCs w:val="0"/>
            <w:iCs/>
          </w:rPr>
          <w:t>https://kku.edu.tr/Anasayfa/Sayfa/IstekSikayetOneri</w:t>
        </w:r>
      </w:hyperlink>
    </w:p>
    <w:p w14:paraId="12DAA038" w14:textId="77777777" w:rsidR="00975993" w:rsidRPr="00411245" w:rsidRDefault="00975993" w:rsidP="00975993">
      <w:pPr>
        <w:pStyle w:val="Balk4"/>
        <w:numPr>
          <w:ilvl w:val="0"/>
          <w:numId w:val="22"/>
        </w:numPr>
        <w:spacing w:line="276" w:lineRule="auto"/>
        <w:ind w:left="709" w:hanging="283"/>
        <w:jc w:val="both"/>
        <w:rPr>
          <w:rFonts w:cs="Times New Roman"/>
          <w:b w:val="0"/>
          <w:bCs w:val="0"/>
          <w:iCs/>
          <w:color w:val="000000" w:themeColor="text1"/>
        </w:rPr>
      </w:pPr>
      <w:r w:rsidRPr="00411245">
        <w:rPr>
          <w:rFonts w:cs="Times New Roman"/>
          <w:b w:val="0"/>
          <w:bCs w:val="0"/>
          <w:iCs/>
          <w:color w:val="000000" w:themeColor="text1"/>
        </w:rPr>
        <w:t>Standart uygulamalar ve mevzuatın yanı sıra; kurumun ihtiyaçları doğrultusunda geliştirdiği özgün yaklaşım ve uygulamalarına ilişkin kanıtlar</w:t>
      </w:r>
    </w:p>
    <w:p w14:paraId="58AA5F6B" w14:textId="77777777" w:rsidR="00F13BD8" w:rsidRPr="00561C26" w:rsidRDefault="00F13BD8" w:rsidP="00F13BD8">
      <w:pPr>
        <w:pStyle w:val="Balk4"/>
        <w:spacing w:line="276" w:lineRule="auto"/>
        <w:ind w:left="785"/>
        <w:jc w:val="both"/>
        <w:rPr>
          <w:rFonts w:cs="Times New Roman"/>
          <w:b w:val="0"/>
          <w:bCs w:val="0"/>
          <w:iCs/>
        </w:rPr>
      </w:pPr>
    </w:p>
    <w:p w14:paraId="1B1B7692" w14:textId="77777777" w:rsidR="00F13BD8" w:rsidRPr="00561C26" w:rsidRDefault="00F13BD8" w:rsidP="00F13BD8">
      <w:pPr>
        <w:ind w:right="63"/>
        <w:jc w:val="both"/>
        <w:rPr>
          <w:rFonts w:ascii="Times New Roman" w:hAnsi="Times New Roman" w:cs="Times New Roman"/>
          <w:b/>
          <w:sz w:val="24"/>
          <w:szCs w:val="24"/>
          <w:u w:val="single"/>
        </w:rPr>
      </w:pPr>
      <w:r w:rsidRPr="00561C26">
        <w:rPr>
          <w:rFonts w:ascii="Times New Roman" w:hAnsi="Times New Roman" w:cs="Times New Roman"/>
          <w:b/>
          <w:sz w:val="24"/>
          <w:szCs w:val="24"/>
          <w:u w:val="single"/>
        </w:rPr>
        <w:lastRenderedPageBreak/>
        <w:t>İLGİLİ BİRİM: Fakülte/Enstitü/MYO/YO/KUZEM/ Sağlık Kültür ve Spor Daire Başkanlığı/Yapı İşleri Daire Başkanlığı/Bilgi İşlem Daire Başkanlığı</w:t>
      </w:r>
    </w:p>
    <w:p w14:paraId="07A08BB2" w14:textId="77777777" w:rsidR="00F13BD8" w:rsidRPr="00561C26" w:rsidRDefault="00F13BD8" w:rsidP="00975993">
      <w:pPr>
        <w:pStyle w:val="Balk3"/>
      </w:pPr>
    </w:p>
    <w:p w14:paraId="351BD82C" w14:textId="77777777" w:rsidR="00F13BD8" w:rsidRPr="00561C26" w:rsidRDefault="00F13BD8" w:rsidP="00F13BD8">
      <w:pPr>
        <w:pStyle w:val="Balk4"/>
      </w:pPr>
      <w:r w:rsidRPr="00561C26">
        <w:t>B.3.3. Tesis ve altyapılar</w:t>
      </w:r>
    </w:p>
    <w:p w14:paraId="0840E5C8" w14:textId="77777777" w:rsidR="00F13BD8" w:rsidRPr="00561C26" w:rsidRDefault="00F13BD8" w:rsidP="00F13BD8">
      <w:pPr>
        <w:pStyle w:val="Balk4"/>
        <w:ind w:right="63"/>
        <w:jc w:val="center"/>
        <w:rPr>
          <w:rFonts w:cs="Times New Roman"/>
        </w:rPr>
      </w:pPr>
      <w:r w:rsidRPr="00561C26">
        <w:rPr>
          <w:rFonts w:cs="Times New Roman"/>
        </w:rPr>
        <w:t>Olgunluk düzeyi</w:t>
      </w:r>
    </w:p>
    <w:p w14:paraId="3CBBDC4F" w14:textId="77777777" w:rsidR="00F13BD8" w:rsidRPr="00561C26" w:rsidRDefault="00F13BD8" w:rsidP="00975993">
      <w:pPr>
        <w:pStyle w:val="Balk3"/>
      </w:pPr>
    </w:p>
    <w:tbl>
      <w:tblPr>
        <w:tblStyle w:val="TabloKlavuzu"/>
        <w:tblW w:w="0" w:type="auto"/>
        <w:tblInd w:w="507" w:type="dxa"/>
        <w:tblLook w:val="04A0" w:firstRow="1" w:lastRow="0" w:firstColumn="1" w:lastColumn="0" w:noHBand="0" w:noVBand="1"/>
      </w:tblPr>
      <w:tblGrid>
        <w:gridCol w:w="1771"/>
        <w:gridCol w:w="1836"/>
        <w:gridCol w:w="1760"/>
        <w:gridCol w:w="1734"/>
        <w:gridCol w:w="1678"/>
      </w:tblGrid>
      <w:tr w:rsidR="00F13BD8" w:rsidRPr="00561C26" w14:paraId="6E9D0A54" w14:textId="77777777" w:rsidTr="00542380">
        <w:tc>
          <w:tcPr>
            <w:tcW w:w="1771" w:type="dxa"/>
            <w:shd w:val="clear" w:color="auto" w:fill="auto"/>
          </w:tcPr>
          <w:p w14:paraId="0DFF9473" w14:textId="77777777" w:rsidR="00F13BD8" w:rsidRPr="00561C26" w:rsidRDefault="00F13BD8" w:rsidP="00975993">
            <w:pPr>
              <w:pStyle w:val="Balk3"/>
              <w:outlineLvl w:val="2"/>
            </w:pPr>
            <w:r w:rsidRPr="00561C26">
              <w:t>1</w:t>
            </w:r>
          </w:p>
        </w:tc>
        <w:tc>
          <w:tcPr>
            <w:tcW w:w="1836" w:type="dxa"/>
            <w:shd w:val="clear" w:color="auto" w:fill="auto"/>
          </w:tcPr>
          <w:p w14:paraId="20EEB9C6" w14:textId="77777777" w:rsidR="00F13BD8" w:rsidRPr="00561C26" w:rsidRDefault="00F13BD8" w:rsidP="00975993">
            <w:pPr>
              <w:pStyle w:val="Balk3"/>
              <w:outlineLvl w:val="2"/>
            </w:pPr>
            <w:r w:rsidRPr="00561C26">
              <w:t>2</w:t>
            </w:r>
          </w:p>
        </w:tc>
        <w:tc>
          <w:tcPr>
            <w:tcW w:w="1760" w:type="dxa"/>
            <w:shd w:val="clear" w:color="auto" w:fill="auto"/>
          </w:tcPr>
          <w:p w14:paraId="0159AB0A" w14:textId="77777777" w:rsidR="00F13BD8" w:rsidRPr="00561C26" w:rsidRDefault="00F13BD8" w:rsidP="00975993">
            <w:pPr>
              <w:pStyle w:val="Balk3"/>
              <w:outlineLvl w:val="2"/>
            </w:pPr>
            <w:r w:rsidRPr="00561C26">
              <w:t>3</w:t>
            </w:r>
          </w:p>
        </w:tc>
        <w:tc>
          <w:tcPr>
            <w:tcW w:w="1734" w:type="dxa"/>
            <w:shd w:val="clear" w:color="auto" w:fill="auto"/>
          </w:tcPr>
          <w:p w14:paraId="68034465" w14:textId="77777777" w:rsidR="00F13BD8" w:rsidRPr="00561C26" w:rsidRDefault="00F13BD8" w:rsidP="00975993">
            <w:pPr>
              <w:pStyle w:val="Balk3"/>
              <w:outlineLvl w:val="2"/>
            </w:pPr>
            <w:r w:rsidRPr="00561C26">
              <w:t>4</w:t>
            </w:r>
          </w:p>
        </w:tc>
        <w:tc>
          <w:tcPr>
            <w:tcW w:w="1678" w:type="dxa"/>
            <w:shd w:val="clear" w:color="auto" w:fill="auto"/>
          </w:tcPr>
          <w:p w14:paraId="6063C583" w14:textId="77777777" w:rsidR="00F13BD8" w:rsidRPr="00561C26" w:rsidRDefault="00F13BD8" w:rsidP="00975993">
            <w:pPr>
              <w:pStyle w:val="Balk3"/>
              <w:outlineLvl w:val="2"/>
            </w:pPr>
            <w:r w:rsidRPr="00561C26">
              <w:t>5</w:t>
            </w:r>
          </w:p>
        </w:tc>
      </w:tr>
      <w:tr w:rsidR="00F13BD8" w:rsidRPr="00561C26" w14:paraId="23F21D2F" w14:textId="77777777" w:rsidTr="00542380">
        <w:tc>
          <w:tcPr>
            <w:tcW w:w="1771" w:type="dxa"/>
            <w:shd w:val="clear" w:color="auto" w:fill="auto"/>
          </w:tcPr>
          <w:p w14:paraId="19A22D42" w14:textId="77777777" w:rsidR="00F13BD8" w:rsidRPr="00561C26" w:rsidRDefault="00F13BD8" w:rsidP="00542380">
            <w:pPr>
              <w:pStyle w:val="Default"/>
              <w:spacing w:line="276" w:lineRule="auto"/>
              <w:rPr>
                <w:rFonts w:ascii="Times New Roman" w:hAnsi="Times New Roman" w:cs="Times New Roman"/>
                <w:color w:val="auto"/>
                <w:sz w:val="20"/>
              </w:rPr>
            </w:pPr>
            <w:proofErr w:type="spellStart"/>
            <w:r w:rsidRPr="00561C26">
              <w:rPr>
                <w:rFonts w:ascii="Times New Roman" w:hAnsi="Times New Roman" w:cs="Times New Roman"/>
                <w:color w:val="auto"/>
                <w:sz w:val="20"/>
              </w:rPr>
              <w:t>Kurumda</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uygun</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nitelik</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ve</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nicelikte</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tesisler</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ve</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altyapı</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bulunmamaktadır</w:t>
            </w:r>
            <w:proofErr w:type="spellEnd"/>
            <w:r w:rsidRPr="00561C26">
              <w:rPr>
                <w:rFonts w:ascii="Times New Roman" w:hAnsi="Times New Roman" w:cs="Times New Roman"/>
                <w:color w:val="auto"/>
                <w:sz w:val="20"/>
              </w:rPr>
              <w:t xml:space="preserve">. </w:t>
            </w:r>
          </w:p>
        </w:tc>
        <w:tc>
          <w:tcPr>
            <w:tcW w:w="1836" w:type="dxa"/>
            <w:shd w:val="clear" w:color="auto" w:fill="auto"/>
          </w:tcPr>
          <w:p w14:paraId="7DAEF073" w14:textId="77777777" w:rsidR="00F13BD8" w:rsidRPr="00561C26" w:rsidRDefault="00F13BD8" w:rsidP="00542380">
            <w:pPr>
              <w:pStyle w:val="Default"/>
              <w:spacing w:line="276" w:lineRule="auto"/>
              <w:rPr>
                <w:rFonts w:ascii="Times New Roman" w:hAnsi="Times New Roman" w:cs="Times New Roman"/>
                <w:color w:val="auto"/>
                <w:sz w:val="20"/>
              </w:rPr>
            </w:pPr>
            <w:proofErr w:type="spellStart"/>
            <w:r w:rsidRPr="00561C26">
              <w:rPr>
                <w:rFonts w:ascii="Times New Roman" w:hAnsi="Times New Roman" w:cs="Times New Roman"/>
                <w:color w:val="auto"/>
                <w:sz w:val="20"/>
              </w:rPr>
              <w:t>Kurumda</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uygun</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nitelik</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ve</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nicelikte</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tesis</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ve</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altyapının</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yemekhane</w:t>
            </w:r>
            <w:proofErr w:type="spellEnd"/>
            <w:r w:rsidRPr="00561C26">
              <w:rPr>
                <w:rFonts w:ascii="Times New Roman" w:hAnsi="Times New Roman" w:cs="Times New Roman"/>
                <w:color w:val="auto"/>
                <w:sz w:val="20"/>
              </w:rPr>
              <w:t xml:space="preserve">, yurt, </w:t>
            </w:r>
            <w:proofErr w:type="spellStart"/>
            <w:r w:rsidRPr="00561C26">
              <w:rPr>
                <w:rFonts w:ascii="Times New Roman" w:hAnsi="Times New Roman" w:cs="Times New Roman"/>
                <w:color w:val="auto"/>
                <w:sz w:val="20"/>
              </w:rPr>
              <w:t>sağlık</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kütüphane</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ulaşım</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bilgi</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ve</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iletişim</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altyapısı</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uzaktan</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eğitim</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altyapısı</w:t>
            </w:r>
            <w:proofErr w:type="spellEnd"/>
            <w:r w:rsidRPr="00561C26">
              <w:rPr>
                <w:rFonts w:ascii="Times New Roman" w:hAnsi="Times New Roman" w:cs="Times New Roman"/>
                <w:color w:val="auto"/>
                <w:sz w:val="20"/>
              </w:rPr>
              <w:t xml:space="preserve"> vb.) </w:t>
            </w:r>
            <w:proofErr w:type="spellStart"/>
            <w:r w:rsidRPr="00561C26">
              <w:rPr>
                <w:rFonts w:ascii="Times New Roman" w:hAnsi="Times New Roman" w:cs="Times New Roman"/>
                <w:color w:val="auto"/>
                <w:sz w:val="20"/>
              </w:rPr>
              <w:t>kurulmasına</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ve</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kullanımına</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ilişkin</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planlamalar</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bulunmaktadır</w:t>
            </w:r>
            <w:proofErr w:type="spellEnd"/>
            <w:r w:rsidRPr="00561C26">
              <w:rPr>
                <w:rFonts w:ascii="Times New Roman" w:hAnsi="Times New Roman" w:cs="Times New Roman"/>
                <w:color w:val="auto"/>
                <w:sz w:val="20"/>
              </w:rPr>
              <w:t xml:space="preserve">. </w:t>
            </w:r>
          </w:p>
        </w:tc>
        <w:tc>
          <w:tcPr>
            <w:tcW w:w="1760" w:type="dxa"/>
            <w:shd w:val="clear" w:color="auto" w:fill="auto"/>
          </w:tcPr>
          <w:p w14:paraId="3B4B63D0" w14:textId="77777777" w:rsidR="00F13BD8" w:rsidRPr="00561C26" w:rsidRDefault="00F13BD8" w:rsidP="00542380">
            <w:pPr>
              <w:pStyle w:val="Default"/>
              <w:spacing w:line="276" w:lineRule="auto"/>
              <w:rPr>
                <w:rFonts w:ascii="Times New Roman" w:hAnsi="Times New Roman" w:cs="Times New Roman"/>
                <w:color w:val="auto"/>
                <w:sz w:val="20"/>
              </w:rPr>
            </w:pPr>
            <w:proofErr w:type="spellStart"/>
            <w:r w:rsidRPr="00975993">
              <w:rPr>
                <w:rFonts w:ascii="Times New Roman" w:hAnsi="Times New Roman" w:cs="Times New Roman"/>
                <w:color w:val="auto"/>
                <w:sz w:val="20"/>
                <w:highlight w:val="cyan"/>
              </w:rPr>
              <w:t>Kurumun</w:t>
            </w:r>
            <w:proofErr w:type="spellEnd"/>
            <w:r w:rsidRPr="00975993">
              <w:rPr>
                <w:rFonts w:ascii="Times New Roman" w:hAnsi="Times New Roman" w:cs="Times New Roman"/>
                <w:color w:val="auto"/>
                <w:sz w:val="20"/>
                <w:highlight w:val="cyan"/>
              </w:rPr>
              <w:t xml:space="preserve"> </w:t>
            </w:r>
            <w:proofErr w:type="spellStart"/>
            <w:r w:rsidRPr="00975993">
              <w:rPr>
                <w:rFonts w:ascii="Times New Roman" w:hAnsi="Times New Roman" w:cs="Times New Roman"/>
                <w:color w:val="auto"/>
                <w:sz w:val="20"/>
                <w:highlight w:val="cyan"/>
              </w:rPr>
              <w:t>genelinde</w:t>
            </w:r>
            <w:proofErr w:type="spellEnd"/>
            <w:r w:rsidRPr="00975993">
              <w:rPr>
                <w:rFonts w:ascii="Times New Roman" w:hAnsi="Times New Roman" w:cs="Times New Roman"/>
                <w:color w:val="auto"/>
                <w:sz w:val="20"/>
                <w:highlight w:val="cyan"/>
              </w:rPr>
              <w:t xml:space="preserve"> </w:t>
            </w:r>
            <w:proofErr w:type="spellStart"/>
            <w:r w:rsidRPr="00975993">
              <w:rPr>
                <w:rFonts w:ascii="Times New Roman" w:hAnsi="Times New Roman" w:cs="Times New Roman"/>
                <w:color w:val="auto"/>
                <w:sz w:val="20"/>
                <w:highlight w:val="cyan"/>
              </w:rPr>
              <w:t>tesis</w:t>
            </w:r>
            <w:proofErr w:type="spellEnd"/>
            <w:r w:rsidRPr="00975993">
              <w:rPr>
                <w:rFonts w:ascii="Times New Roman" w:hAnsi="Times New Roman" w:cs="Times New Roman"/>
                <w:color w:val="auto"/>
                <w:sz w:val="20"/>
                <w:highlight w:val="cyan"/>
              </w:rPr>
              <w:t xml:space="preserve"> </w:t>
            </w:r>
            <w:proofErr w:type="spellStart"/>
            <w:r w:rsidRPr="00975993">
              <w:rPr>
                <w:rFonts w:ascii="Times New Roman" w:hAnsi="Times New Roman" w:cs="Times New Roman"/>
                <w:color w:val="auto"/>
                <w:sz w:val="20"/>
                <w:highlight w:val="cyan"/>
              </w:rPr>
              <w:t>ve</w:t>
            </w:r>
            <w:proofErr w:type="spellEnd"/>
            <w:r w:rsidRPr="00975993">
              <w:rPr>
                <w:rFonts w:ascii="Times New Roman" w:hAnsi="Times New Roman" w:cs="Times New Roman"/>
                <w:color w:val="auto"/>
                <w:sz w:val="20"/>
                <w:highlight w:val="cyan"/>
              </w:rPr>
              <w:t xml:space="preserve"> </w:t>
            </w:r>
            <w:proofErr w:type="spellStart"/>
            <w:r w:rsidRPr="00975993">
              <w:rPr>
                <w:rFonts w:ascii="Times New Roman" w:hAnsi="Times New Roman" w:cs="Times New Roman"/>
                <w:color w:val="auto"/>
                <w:sz w:val="20"/>
                <w:highlight w:val="cyan"/>
              </w:rPr>
              <w:t>altyapı</w:t>
            </w:r>
            <w:proofErr w:type="spellEnd"/>
            <w:r w:rsidRPr="00975993">
              <w:rPr>
                <w:rFonts w:ascii="Times New Roman" w:hAnsi="Times New Roman" w:cs="Times New Roman"/>
                <w:color w:val="auto"/>
                <w:sz w:val="20"/>
                <w:highlight w:val="cyan"/>
              </w:rPr>
              <w:t xml:space="preserve"> </w:t>
            </w:r>
            <w:proofErr w:type="spellStart"/>
            <w:r w:rsidRPr="00975993">
              <w:rPr>
                <w:rFonts w:ascii="Times New Roman" w:hAnsi="Times New Roman" w:cs="Times New Roman"/>
                <w:color w:val="auto"/>
                <w:sz w:val="20"/>
                <w:highlight w:val="cyan"/>
              </w:rPr>
              <w:t>erişilebilirdir</w:t>
            </w:r>
            <w:proofErr w:type="spellEnd"/>
            <w:r w:rsidRPr="00975993">
              <w:rPr>
                <w:rFonts w:ascii="Times New Roman" w:hAnsi="Times New Roman" w:cs="Times New Roman"/>
                <w:color w:val="auto"/>
                <w:sz w:val="20"/>
                <w:highlight w:val="cyan"/>
              </w:rPr>
              <w:t xml:space="preserve"> </w:t>
            </w:r>
            <w:proofErr w:type="spellStart"/>
            <w:r w:rsidRPr="00975993">
              <w:rPr>
                <w:rFonts w:ascii="Times New Roman" w:hAnsi="Times New Roman" w:cs="Times New Roman"/>
                <w:color w:val="auto"/>
                <w:sz w:val="20"/>
                <w:highlight w:val="cyan"/>
              </w:rPr>
              <w:t>ve</w:t>
            </w:r>
            <w:proofErr w:type="spellEnd"/>
            <w:r w:rsidRPr="00975993">
              <w:rPr>
                <w:rFonts w:ascii="Times New Roman" w:hAnsi="Times New Roman" w:cs="Times New Roman"/>
                <w:color w:val="auto"/>
                <w:sz w:val="20"/>
                <w:highlight w:val="cyan"/>
              </w:rPr>
              <w:t xml:space="preserve"> </w:t>
            </w:r>
            <w:proofErr w:type="spellStart"/>
            <w:r w:rsidRPr="00975993">
              <w:rPr>
                <w:rFonts w:ascii="Times New Roman" w:hAnsi="Times New Roman" w:cs="Times New Roman"/>
                <w:color w:val="auto"/>
                <w:sz w:val="20"/>
                <w:highlight w:val="cyan"/>
              </w:rPr>
              <w:t>bunlardan</w:t>
            </w:r>
            <w:proofErr w:type="spellEnd"/>
            <w:r w:rsidRPr="00975993">
              <w:rPr>
                <w:rFonts w:ascii="Times New Roman" w:hAnsi="Times New Roman" w:cs="Times New Roman"/>
                <w:color w:val="auto"/>
                <w:sz w:val="20"/>
                <w:highlight w:val="cyan"/>
              </w:rPr>
              <w:t xml:space="preserve"> </w:t>
            </w:r>
            <w:proofErr w:type="spellStart"/>
            <w:r w:rsidRPr="00975993">
              <w:rPr>
                <w:rFonts w:ascii="Times New Roman" w:hAnsi="Times New Roman" w:cs="Times New Roman"/>
                <w:color w:val="auto"/>
                <w:sz w:val="20"/>
                <w:highlight w:val="cyan"/>
              </w:rPr>
              <w:t>fırsat</w:t>
            </w:r>
            <w:proofErr w:type="spellEnd"/>
            <w:r w:rsidRPr="00975993">
              <w:rPr>
                <w:rFonts w:ascii="Times New Roman" w:hAnsi="Times New Roman" w:cs="Times New Roman"/>
                <w:color w:val="auto"/>
                <w:sz w:val="20"/>
                <w:highlight w:val="cyan"/>
              </w:rPr>
              <w:t xml:space="preserve"> </w:t>
            </w:r>
            <w:proofErr w:type="spellStart"/>
            <w:r w:rsidRPr="00975993">
              <w:rPr>
                <w:rFonts w:ascii="Times New Roman" w:hAnsi="Times New Roman" w:cs="Times New Roman"/>
                <w:color w:val="auto"/>
                <w:sz w:val="20"/>
                <w:highlight w:val="cyan"/>
              </w:rPr>
              <w:t>eşitliğine</w:t>
            </w:r>
            <w:proofErr w:type="spellEnd"/>
            <w:r w:rsidRPr="00975993">
              <w:rPr>
                <w:rFonts w:ascii="Times New Roman" w:hAnsi="Times New Roman" w:cs="Times New Roman"/>
                <w:color w:val="auto"/>
                <w:sz w:val="20"/>
                <w:highlight w:val="cyan"/>
              </w:rPr>
              <w:t xml:space="preserve"> </w:t>
            </w:r>
            <w:proofErr w:type="spellStart"/>
            <w:r w:rsidRPr="00975993">
              <w:rPr>
                <w:rFonts w:ascii="Times New Roman" w:hAnsi="Times New Roman" w:cs="Times New Roman"/>
                <w:color w:val="auto"/>
                <w:sz w:val="20"/>
                <w:highlight w:val="cyan"/>
              </w:rPr>
              <w:t>dayalı</w:t>
            </w:r>
            <w:proofErr w:type="spellEnd"/>
            <w:r w:rsidRPr="00975993">
              <w:rPr>
                <w:rFonts w:ascii="Times New Roman" w:hAnsi="Times New Roman" w:cs="Times New Roman"/>
                <w:color w:val="auto"/>
                <w:sz w:val="20"/>
                <w:highlight w:val="cyan"/>
              </w:rPr>
              <w:t xml:space="preserve"> </w:t>
            </w:r>
            <w:proofErr w:type="spellStart"/>
            <w:r w:rsidRPr="00975993">
              <w:rPr>
                <w:rFonts w:ascii="Times New Roman" w:hAnsi="Times New Roman" w:cs="Times New Roman"/>
                <w:color w:val="auto"/>
                <w:sz w:val="20"/>
                <w:highlight w:val="cyan"/>
              </w:rPr>
              <w:t>olarak</w:t>
            </w:r>
            <w:proofErr w:type="spellEnd"/>
            <w:r w:rsidRPr="00975993">
              <w:rPr>
                <w:rFonts w:ascii="Times New Roman" w:hAnsi="Times New Roman" w:cs="Times New Roman"/>
                <w:color w:val="auto"/>
                <w:sz w:val="20"/>
                <w:highlight w:val="cyan"/>
              </w:rPr>
              <w:t xml:space="preserve"> </w:t>
            </w:r>
            <w:proofErr w:type="spellStart"/>
            <w:r w:rsidRPr="00975993">
              <w:rPr>
                <w:rFonts w:ascii="Times New Roman" w:hAnsi="Times New Roman" w:cs="Times New Roman"/>
                <w:color w:val="auto"/>
                <w:sz w:val="20"/>
                <w:highlight w:val="cyan"/>
              </w:rPr>
              <w:t>yararlanılmaktadır</w:t>
            </w:r>
            <w:proofErr w:type="spellEnd"/>
            <w:r w:rsidRPr="00975993">
              <w:rPr>
                <w:rFonts w:ascii="Times New Roman" w:hAnsi="Times New Roman" w:cs="Times New Roman"/>
                <w:color w:val="auto"/>
                <w:sz w:val="20"/>
                <w:highlight w:val="cyan"/>
              </w:rPr>
              <w:t>.</w:t>
            </w:r>
            <w:r w:rsidRPr="00561C26">
              <w:rPr>
                <w:rFonts w:ascii="Times New Roman" w:hAnsi="Times New Roman" w:cs="Times New Roman"/>
                <w:color w:val="auto"/>
                <w:sz w:val="20"/>
              </w:rPr>
              <w:t xml:space="preserve"> </w:t>
            </w:r>
          </w:p>
        </w:tc>
        <w:tc>
          <w:tcPr>
            <w:tcW w:w="1734" w:type="dxa"/>
            <w:shd w:val="clear" w:color="auto" w:fill="auto"/>
          </w:tcPr>
          <w:p w14:paraId="5640FC1A" w14:textId="77777777" w:rsidR="00F13BD8" w:rsidRPr="00561C26" w:rsidRDefault="00F13BD8" w:rsidP="00542380">
            <w:pPr>
              <w:pStyle w:val="Default"/>
              <w:spacing w:line="276" w:lineRule="auto"/>
              <w:rPr>
                <w:rFonts w:ascii="Times New Roman" w:hAnsi="Times New Roman" w:cs="Times New Roman"/>
                <w:color w:val="auto"/>
                <w:sz w:val="20"/>
              </w:rPr>
            </w:pPr>
            <w:proofErr w:type="spellStart"/>
            <w:r w:rsidRPr="00561C26">
              <w:rPr>
                <w:rFonts w:ascii="Times New Roman" w:hAnsi="Times New Roman" w:cs="Times New Roman"/>
                <w:color w:val="auto"/>
                <w:sz w:val="20"/>
              </w:rPr>
              <w:t>Tesis</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ve</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altyapının</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kullanımı</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izlenmekte</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ve</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ihtiyaçlar</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doğrultusunda</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iyileştirilmektedir</w:t>
            </w:r>
            <w:proofErr w:type="spellEnd"/>
            <w:r w:rsidRPr="00561C26">
              <w:rPr>
                <w:rFonts w:ascii="Times New Roman" w:hAnsi="Times New Roman" w:cs="Times New Roman"/>
                <w:color w:val="auto"/>
                <w:sz w:val="20"/>
              </w:rPr>
              <w:t xml:space="preserve">. </w:t>
            </w:r>
          </w:p>
        </w:tc>
        <w:tc>
          <w:tcPr>
            <w:tcW w:w="1678" w:type="dxa"/>
            <w:shd w:val="clear" w:color="auto" w:fill="auto"/>
          </w:tcPr>
          <w:p w14:paraId="16144D9C" w14:textId="77777777" w:rsidR="00F13BD8" w:rsidRPr="00561C26" w:rsidRDefault="00F13BD8" w:rsidP="00542380">
            <w:pPr>
              <w:pStyle w:val="Default"/>
              <w:spacing w:line="276" w:lineRule="auto"/>
              <w:rPr>
                <w:rFonts w:ascii="Times New Roman" w:hAnsi="Times New Roman" w:cs="Times New Roman"/>
                <w:color w:val="auto"/>
                <w:sz w:val="20"/>
              </w:rPr>
            </w:pPr>
            <w:proofErr w:type="spellStart"/>
            <w:r w:rsidRPr="00561C26">
              <w:rPr>
                <w:rFonts w:ascii="Times New Roman" w:hAnsi="Times New Roman" w:cs="Times New Roman"/>
                <w:color w:val="auto"/>
                <w:sz w:val="20"/>
              </w:rPr>
              <w:t>İçselleştirilmiş</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sistematik</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sürdürülebilir</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ve</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örnek</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gösterilebilir</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uygulamalar</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bulunmaktadır</w:t>
            </w:r>
            <w:proofErr w:type="spellEnd"/>
            <w:r w:rsidRPr="00561C26">
              <w:rPr>
                <w:rFonts w:ascii="Times New Roman" w:hAnsi="Times New Roman" w:cs="Times New Roman"/>
                <w:color w:val="auto"/>
                <w:sz w:val="20"/>
              </w:rPr>
              <w:t xml:space="preserve">. </w:t>
            </w:r>
          </w:p>
        </w:tc>
      </w:tr>
    </w:tbl>
    <w:p w14:paraId="1A5660CE" w14:textId="77777777" w:rsidR="00F13BD8" w:rsidRPr="00561C26" w:rsidRDefault="00F13BD8" w:rsidP="00975993">
      <w:pPr>
        <w:pStyle w:val="Balk3"/>
      </w:pPr>
    </w:p>
    <w:p w14:paraId="7ECC724F" w14:textId="77777777" w:rsidR="00F13BD8" w:rsidRPr="00561C26" w:rsidRDefault="00F13BD8" w:rsidP="00F13BD8">
      <w:pPr>
        <w:pStyle w:val="Balk4"/>
        <w:ind w:right="63"/>
        <w:jc w:val="both"/>
        <w:rPr>
          <w:rFonts w:cs="Times New Roman"/>
          <w:i w:val="0"/>
          <w:u w:val="single"/>
        </w:rPr>
      </w:pPr>
      <w:r w:rsidRPr="00561C26">
        <w:rPr>
          <w:rFonts w:cs="Times New Roman"/>
          <w:i w:val="0"/>
          <w:u w:val="single"/>
        </w:rPr>
        <w:t>AÇIKLAMA:</w:t>
      </w:r>
    </w:p>
    <w:p w14:paraId="044A38BD" w14:textId="77777777" w:rsidR="00F13BD8" w:rsidRPr="00561C26" w:rsidRDefault="00F13BD8" w:rsidP="00F13BD8">
      <w:pPr>
        <w:pStyle w:val="Balk4"/>
        <w:ind w:right="63"/>
        <w:jc w:val="both"/>
        <w:rPr>
          <w:rFonts w:cs="Times New Roman"/>
        </w:rPr>
      </w:pPr>
    </w:p>
    <w:p w14:paraId="2E6F5DD6" w14:textId="77777777" w:rsidR="00F13BD8" w:rsidRPr="00561C26" w:rsidRDefault="00F13BD8" w:rsidP="00F13BD8">
      <w:pPr>
        <w:pStyle w:val="Balk4"/>
        <w:ind w:left="0" w:right="63"/>
        <w:jc w:val="both"/>
        <w:rPr>
          <w:rFonts w:cs="Times New Roman"/>
        </w:rPr>
      </w:pPr>
      <w:r w:rsidRPr="00561C26">
        <w:rPr>
          <w:rFonts w:cs="Times New Roman"/>
        </w:rPr>
        <w:t xml:space="preserve"> Örnek Kanıtlar</w:t>
      </w:r>
    </w:p>
    <w:p w14:paraId="016FB6E8" w14:textId="77777777" w:rsidR="00F13BD8" w:rsidRPr="00561C26" w:rsidRDefault="00F13BD8" w:rsidP="00F13BD8">
      <w:pPr>
        <w:pStyle w:val="Balk4"/>
        <w:ind w:left="0" w:right="63"/>
        <w:jc w:val="both"/>
        <w:rPr>
          <w:rFonts w:cs="Times New Roman"/>
        </w:rPr>
      </w:pPr>
    </w:p>
    <w:p w14:paraId="35C8A5CB" w14:textId="77777777" w:rsidR="00F13BD8" w:rsidRPr="00561C26" w:rsidRDefault="00F13BD8" w:rsidP="00F13BD8">
      <w:pPr>
        <w:pStyle w:val="Balk4"/>
        <w:numPr>
          <w:ilvl w:val="0"/>
          <w:numId w:val="22"/>
        </w:numPr>
        <w:spacing w:line="276" w:lineRule="auto"/>
        <w:ind w:left="567" w:hanging="283"/>
        <w:jc w:val="both"/>
        <w:rPr>
          <w:rFonts w:cs="Times New Roman"/>
          <w:b w:val="0"/>
          <w:bCs w:val="0"/>
          <w:iCs/>
        </w:rPr>
      </w:pPr>
      <w:r w:rsidRPr="00561C26">
        <w:rPr>
          <w:rFonts w:cs="Times New Roman"/>
          <w:b w:val="0"/>
          <w:bCs w:val="0"/>
          <w:iCs/>
        </w:rPr>
        <w:t>Tesis ve altyapının kullanımına yönelik ilke ve kurallar</w:t>
      </w:r>
    </w:p>
    <w:p w14:paraId="6D8D2979" w14:textId="77777777" w:rsidR="00F13BD8" w:rsidRPr="00561C26" w:rsidRDefault="00F13BD8" w:rsidP="00F13BD8">
      <w:pPr>
        <w:pStyle w:val="Balk4"/>
        <w:numPr>
          <w:ilvl w:val="0"/>
          <w:numId w:val="22"/>
        </w:numPr>
        <w:spacing w:line="276" w:lineRule="auto"/>
        <w:ind w:left="567" w:hanging="283"/>
        <w:jc w:val="both"/>
        <w:rPr>
          <w:rFonts w:cs="Times New Roman"/>
          <w:b w:val="0"/>
          <w:bCs w:val="0"/>
          <w:iCs/>
        </w:rPr>
      </w:pPr>
      <w:r w:rsidRPr="00561C26">
        <w:rPr>
          <w:rFonts w:cs="Times New Roman"/>
          <w:b w:val="0"/>
          <w:bCs w:val="0"/>
          <w:iCs/>
        </w:rPr>
        <w:t>Erişim ve kullanıma ilişkin uygulamalar</w:t>
      </w:r>
    </w:p>
    <w:p w14:paraId="5B7CEC42" w14:textId="77777777" w:rsidR="00F13BD8" w:rsidRPr="00561C26" w:rsidRDefault="00F13BD8" w:rsidP="00F13BD8">
      <w:pPr>
        <w:pStyle w:val="Balk4"/>
        <w:numPr>
          <w:ilvl w:val="0"/>
          <w:numId w:val="22"/>
        </w:numPr>
        <w:spacing w:line="276" w:lineRule="auto"/>
        <w:ind w:left="567" w:hanging="283"/>
        <w:jc w:val="both"/>
        <w:rPr>
          <w:rFonts w:cs="Times New Roman"/>
          <w:b w:val="0"/>
          <w:bCs w:val="0"/>
          <w:iCs/>
        </w:rPr>
      </w:pPr>
      <w:r w:rsidRPr="00561C26">
        <w:rPr>
          <w:rFonts w:cs="Times New Roman"/>
          <w:b w:val="0"/>
          <w:bCs w:val="0"/>
          <w:iCs/>
        </w:rPr>
        <w:t>Tesis ve altyapının kurumsal büyüme ile ilişkili olarak gelişim durumu (Örneğin, birim sayısındaki artış ile fiziksel alanlardaki artış arasındaki ilişki gibi)</w:t>
      </w:r>
    </w:p>
    <w:p w14:paraId="62808FFE" w14:textId="0A37D2D1" w:rsidR="00F13BD8" w:rsidRDefault="00F13BD8" w:rsidP="00F13BD8">
      <w:pPr>
        <w:pStyle w:val="Balk4"/>
        <w:numPr>
          <w:ilvl w:val="0"/>
          <w:numId w:val="22"/>
        </w:numPr>
        <w:spacing w:line="276" w:lineRule="auto"/>
        <w:ind w:left="567" w:hanging="283"/>
        <w:jc w:val="both"/>
        <w:rPr>
          <w:rFonts w:cs="Times New Roman"/>
          <w:b w:val="0"/>
          <w:bCs w:val="0"/>
          <w:iCs/>
        </w:rPr>
      </w:pPr>
      <w:r w:rsidRPr="00561C26">
        <w:rPr>
          <w:rFonts w:cs="Times New Roman"/>
          <w:b w:val="0"/>
          <w:bCs w:val="0"/>
          <w:iCs/>
        </w:rPr>
        <w:t>Kurumda uzaktan eğitim programları ve uygulamaları varsa; bunlara yönelik alt yapı, tesis, donanım ve yazılım durumları</w:t>
      </w:r>
    </w:p>
    <w:p w14:paraId="1A9F5566" w14:textId="131C4326" w:rsidR="00975993" w:rsidRPr="00975993" w:rsidRDefault="00975993" w:rsidP="00F13BD8">
      <w:pPr>
        <w:pStyle w:val="Balk4"/>
        <w:numPr>
          <w:ilvl w:val="0"/>
          <w:numId w:val="22"/>
        </w:numPr>
        <w:spacing w:line="276" w:lineRule="auto"/>
        <w:ind w:left="567" w:hanging="283"/>
        <w:jc w:val="both"/>
        <w:rPr>
          <w:rStyle w:val="Kpr"/>
          <w:rFonts w:cs="Times New Roman"/>
          <w:b w:val="0"/>
          <w:bCs w:val="0"/>
          <w:iCs/>
        </w:rPr>
      </w:pPr>
      <w:r w:rsidRPr="00975993">
        <w:rPr>
          <w:rStyle w:val="Kpr"/>
          <w:rFonts w:cs="Times New Roman"/>
          <w:b w:val="0"/>
          <w:bCs w:val="0"/>
          <w:iCs/>
        </w:rPr>
        <w:t>https://kuzemue.kku.edu.tr/</w:t>
      </w:r>
    </w:p>
    <w:p w14:paraId="7920F250" w14:textId="77777777" w:rsidR="00F13BD8" w:rsidRPr="00561C26" w:rsidRDefault="00F13BD8" w:rsidP="00F13BD8">
      <w:pPr>
        <w:pStyle w:val="Balk4"/>
        <w:numPr>
          <w:ilvl w:val="0"/>
          <w:numId w:val="22"/>
        </w:numPr>
        <w:spacing w:line="276" w:lineRule="auto"/>
        <w:ind w:left="567" w:hanging="283"/>
        <w:jc w:val="both"/>
        <w:rPr>
          <w:rFonts w:cs="Times New Roman"/>
          <w:b w:val="0"/>
          <w:bCs w:val="0"/>
          <w:iCs/>
        </w:rPr>
      </w:pPr>
      <w:r w:rsidRPr="00561C26">
        <w:rPr>
          <w:rFonts w:cs="Times New Roman"/>
          <w:b w:val="0"/>
          <w:bCs w:val="0"/>
          <w:iCs/>
        </w:rPr>
        <w:t>Tesis ve altyapı hizmetlerinin izlenmesi, çeşitlendirilmesi ve iyileştirilmesine ilişkin kanıtlar</w:t>
      </w:r>
    </w:p>
    <w:p w14:paraId="7FFCEE9B" w14:textId="77777777" w:rsidR="00F13BD8" w:rsidRPr="00561C26" w:rsidRDefault="00F13BD8" w:rsidP="00F13BD8">
      <w:pPr>
        <w:pStyle w:val="Balk4"/>
        <w:numPr>
          <w:ilvl w:val="0"/>
          <w:numId w:val="22"/>
        </w:numPr>
        <w:spacing w:line="276" w:lineRule="auto"/>
        <w:ind w:left="567" w:hanging="283"/>
        <w:jc w:val="both"/>
        <w:rPr>
          <w:rFonts w:cs="Times New Roman"/>
          <w:b w:val="0"/>
          <w:bCs w:val="0"/>
          <w:iCs/>
        </w:rPr>
      </w:pPr>
      <w:r w:rsidRPr="00561C26">
        <w:rPr>
          <w:rFonts w:cs="Times New Roman"/>
          <w:b w:val="0"/>
          <w:bCs w:val="0"/>
          <w:iCs/>
        </w:rPr>
        <w:t>Standart uygulamalar ve mevzuatın yanı sıra; kurumun ihtiyaçları doğrultusunda geliştirdiği özgün yaklaşım ve uygulamalarına ilişkin kanıtlar</w:t>
      </w:r>
    </w:p>
    <w:p w14:paraId="255AA0C7" w14:textId="77777777" w:rsidR="00F13BD8" w:rsidRPr="00561C26" w:rsidRDefault="00F13BD8" w:rsidP="00F13BD8">
      <w:pPr>
        <w:pStyle w:val="Balk4"/>
        <w:spacing w:line="276" w:lineRule="auto"/>
        <w:ind w:left="567"/>
        <w:jc w:val="both"/>
        <w:rPr>
          <w:rFonts w:cs="Times New Roman"/>
          <w:b w:val="0"/>
          <w:bCs w:val="0"/>
          <w:iCs/>
        </w:rPr>
      </w:pPr>
    </w:p>
    <w:p w14:paraId="20D6BE7F" w14:textId="77777777" w:rsidR="00F13BD8" w:rsidRPr="00561C26" w:rsidRDefault="00F13BD8" w:rsidP="00F13BD8">
      <w:pPr>
        <w:ind w:right="63"/>
        <w:jc w:val="both"/>
        <w:rPr>
          <w:rFonts w:ascii="Times New Roman" w:hAnsi="Times New Roman" w:cs="Times New Roman"/>
          <w:b/>
          <w:sz w:val="24"/>
          <w:szCs w:val="24"/>
          <w:u w:val="single"/>
        </w:rPr>
      </w:pPr>
      <w:r w:rsidRPr="00561C26">
        <w:rPr>
          <w:rFonts w:ascii="Times New Roman" w:hAnsi="Times New Roman" w:cs="Times New Roman"/>
          <w:b/>
          <w:sz w:val="24"/>
          <w:szCs w:val="24"/>
          <w:u w:val="single"/>
        </w:rPr>
        <w:t>İLGİLİ BİRİM: Fakülte/Enstitü/MYO/YO/Araştırma ve Uygulama Merkezleri/ Sağlık Kültür ve Spor Daire Başkanlığı /Engelli Öğrenci Birimi</w:t>
      </w:r>
    </w:p>
    <w:p w14:paraId="6956DD8F" w14:textId="77777777" w:rsidR="00F13BD8" w:rsidRPr="00561C26" w:rsidRDefault="00F13BD8" w:rsidP="00F13BD8">
      <w:pPr>
        <w:ind w:right="63"/>
        <w:jc w:val="both"/>
        <w:rPr>
          <w:rFonts w:ascii="Times New Roman" w:hAnsi="Times New Roman" w:cs="Times New Roman"/>
          <w:sz w:val="24"/>
          <w:szCs w:val="24"/>
        </w:rPr>
      </w:pPr>
    </w:p>
    <w:p w14:paraId="447EA578" w14:textId="77777777" w:rsidR="00F13BD8" w:rsidRPr="00561C26" w:rsidRDefault="00F13BD8" w:rsidP="00F13BD8">
      <w:pPr>
        <w:pStyle w:val="Balk4"/>
        <w:ind w:right="63"/>
        <w:rPr>
          <w:rFonts w:cs="Times New Roman"/>
        </w:rPr>
      </w:pPr>
      <w:r w:rsidRPr="00561C26">
        <w:rPr>
          <w:rFonts w:cs="Times New Roman"/>
        </w:rPr>
        <w:t>B.3.4. Dezavantajlı gruplar</w:t>
      </w:r>
    </w:p>
    <w:p w14:paraId="499EC35C" w14:textId="77777777" w:rsidR="00F13BD8" w:rsidRPr="00561C26" w:rsidRDefault="00F13BD8" w:rsidP="00F13BD8">
      <w:pPr>
        <w:pStyle w:val="Balk4"/>
        <w:ind w:right="63"/>
        <w:rPr>
          <w:rFonts w:cs="Times New Roman"/>
        </w:rPr>
      </w:pPr>
    </w:p>
    <w:p w14:paraId="6AB9874C" w14:textId="77777777" w:rsidR="00F13BD8" w:rsidRPr="00561C26" w:rsidRDefault="00F13BD8" w:rsidP="00F13BD8">
      <w:pPr>
        <w:pStyle w:val="Balk4"/>
        <w:ind w:right="63"/>
        <w:rPr>
          <w:rFonts w:cs="Times New Roman"/>
        </w:rPr>
      </w:pPr>
      <w:r w:rsidRPr="00561C26">
        <w:rPr>
          <w:rFonts w:cs="Times New Roman"/>
        </w:rPr>
        <w:t>Olgunluk düzeyi</w:t>
      </w:r>
    </w:p>
    <w:p w14:paraId="6A885782" w14:textId="77777777" w:rsidR="00F13BD8" w:rsidRPr="00561C26" w:rsidRDefault="00F13BD8" w:rsidP="00975993">
      <w:pPr>
        <w:pStyle w:val="Balk3"/>
      </w:pPr>
    </w:p>
    <w:tbl>
      <w:tblPr>
        <w:tblStyle w:val="TabloKlavuzu"/>
        <w:tblW w:w="0" w:type="auto"/>
        <w:tblInd w:w="507" w:type="dxa"/>
        <w:tblLook w:val="04A0" w:firstRow="1" w:lastRow="0" w:firstColumn="1" w:lastColumn="0" w:noHBand="0" w:noVBand="1"/>
      </w:tblPr>
      <w:tblGrid>
        <w:gridCol w:w="1787"/>
        <w:gridCol w:w="1812"/>
        <w:gridCol w:w="1678"/>
        <w:gridCol w:w="1784"/>
        <w:gridCol w:w="1718"/>
      </w:tblGrid>
      <w:tr w:rsidR="00F13BD8" w:rsidRPr="00561C26" w14:paraId="274FD46A" w14:textId="77777777" w:rsidTr="00542380">
        <w:tc>
          <w:tcPr>
            <w:tcW w:w="1787" w:type="dxa"/>
            <w:shd w:val="clear" w:color="auto" w:fill="auto"/>
          </w:tcPr>
          <w:p w14:paraId="0B91FB75" w14:textId="77777777" w:rsidR="00F13BD8" w:rsidRPr="00561C26" w:rsidRDefault="00F13BD8" w:rsidP="00975993">
            <w:pPr>
              <w:pStyle w:val="Balk3"/>
              <w:outlineLvl w:val="2"/>
            </w:pPr>
            <w:r w:rsidRPr="00561C26">
              <w:t>1</w:t>
            </w:r>
          </w:p>
        </w:tc>
        <w:tc>
          <w:tcPr>
            <w:tcW w:w="1812" w:type="dxa"/>
            <w:shd w:val="clear" w:color="auto" w:fill="auto"/>
          </w:tcPr>
          <w:p w14:paraId="7A687A30" w14:textId="77777777" w:rsidR="00F13BD8" w:rsidRPr="00561C26" w:rsidRDefault="00F13BD8" w:rsidP="00975993">
            <w:pPr>
              <w:pStyle w:val="Balk3"/>
              <w:outlineLvl w:val="2"/>
            </w:pPr>
            <w:r w:rsidRPr="00561C26">
              <w:t>2</w:t>
            </w:r>
          </w:p>
        </w:tc>
        <w:tc>
          <w:tcPr>
            <w:tcW w:w="1678" w:type="dxa"/>
            <w:shd w:val="clear" w:color="auto" w:fill="auto"/>
          </w:tcPr>
          <w:p w14:paraId="1524769B" w14:textId="77777777" w:rsidR="00F13BD8" w:rsidRPr="00561C26" w:rsidRDefault="00F13BD8" w:rsidP="00975993">
            <w:pPr>
              <w:pStyle w:val="Balk3"/>
              <w:outlineLvl w:val="2"/>
            </w:pPr>
            <w:r w:rsidRPr="00561C26">
              <w:t>3</w:t>
            </w:r>
          </w:p>
        </w:tc>
        <w:tc>
          <w:tcPr>
            <w:tcW w:w="1784" w:type="dxa"/>
            <w:shd w:val="clear" w:color="auto" w:fill="auto"/>
          </w:tcPr>
          <w:p w14:paraId="32E6D2D4" w14:textId="77777777" w:rsidR="00F13BD8" w:rsidRPr="00561C26" w:rsidRDefault="00F13BD8" w:rsidP="00975993">
            <w:pPr>
              <w:pStyle w:val="Balk3"/>
              <w:outlineLvl w:val="2"/>
            </w:pPr>
            <w:r w:rsidRPr="00561C26">
              <w:t>4</w:t>
            </w:r>
          </w:p>
        </w:tc>
        <w:tc>
          <w:tcPr>
            <w:tcW w:w="1718" w:type="dxa"/>
            <w:shd w:val="clear" w:color="auto" w:fill="auto"/>
          </w:tcPr>
          <w:p w14:paraId="5C32E389" w14:textId="77777777" w:rsidR="00F13BD8" w:rsidRPr="00561C26" w:rsidRDefault="00F13BD8" w:rsidP="00975993">
            <w:pPr>
              <w:pStyle w:val="Balk3"/>
              <w:outlineLvl w:val="2"/>
            </w:pPr>
            <w:r w:rsidRPr="00561C26">
              <w:t>5</w:t>
            </w:r>
          </w:p>
        </w:tc>
      </w:tr>
      <w:tr w:rsidR="00F13BD8" w:rsidRPr="00561C26" w14:paraId="4F1FE6D4" w14:textId="77777777" w:rsidTr="00542380">
        <w:tc>
          <w:tcPr>
            <w:tcW w:w="1787" w:type="dxa"/>
            <w:shd w:val="clear" w:color="auto" w:fill="auto"/>
          </w:tcPr>
          <w:p w14:paraId="3C94B196" w14:textId="77777777" w:rsidR="00F13BD8" w:rsidRPr="00561C26" w:rsidRDefault="00F13BD8" w:rsidP="00542380">
            <w:pPr>
              <w:pStyle w:val="Default"/>
              <w:spacing w:line="276" w:lineRule="auto"/>
              <w:rPr>
                <w:rFonts w:ascii="Times New Roman" w:hAnsi="Times New Roman" w:cs="Times New Roman"/>
                <w:color w:val="auto"/>
                <w:sz w:val="20"/>
              </w:rPr>
            </w:pPr>
            <w:proofErr w:type="spellStart"/>
            <w:r w:rsidRPr="00561C26">
              <w:rPr>
                <w:rFonts w:ascii="Times New Roman" w:hAnsi="Times New Roman" w:cs="Times New Roman"/>
                <w:color w:val="auto"/>
                <w:sz w:val="20"/>
              </w:rPr>
              <w:t>Kurumda</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dezavantajlı</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grupların</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eğitim</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lastRenderedPageBreak/>
              <w:t>olanaklarına</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erişimine</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ilişkin</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planlamalar</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bulunmamaktadır</w:t>
            </w:r>
            <w:proofErr w:type="spellEnd"/>
            <w:r w:rsidRPr="00561C26">
              <w:rPr>
                <w:rFonts w:ascii="Times New Roman" w:hAnsi="Times New Roman" w:cs="Times New Roman"/>
                <w:color w:val="auto"/>
                <w:sz w:val="20"/>
              </w:rPr>
              <w:t xml:space="preserve">. </w:t>
            </w:r>
          </w:p>
        </w:tc>
        <w:tc>
          <w:tcPr>
            <w:tcW w:w="1812" w:type="dxa"/>
            <w:shd w:val="clear" w:color="auto" w:fill="auto"/>
          </w:tcPr>
          <w:p w14:paraId="2F6DA17B" w14:textId="77777777" w:rsidR="00F13BD8" w:rsidRPr="00561C26" w:rsidRDefault="00F13BD8" w:rsidP="00542380">
            <w:pPr>
              <w:pStyle w:val="Default"/>
              <w:spacing w:line="276" w:lineRule="auto"/>
              <w:rPr>
                <w:rFonts w:ascii="Times New Roman" w:hAnsi="Times New Roman" w:cs="Times New Roman"/>
                <w:color w:val="auto"/>
                <w:sz w:val="20"/>
              </w:rPr>
            </w:pPr>
            <w:proofErr w:type="spellStart"/>
            <w:r w:rsidRPr="00561C26">
              <w:rPr>
                <w:rFonts w:ascii="Times New Roman" w:hAnsi="Times New Roman" w:cs="Times New Roman"/>
                <w:color w:val="auto"/>
                <w:sz w:val="20"/>
              </w:rPr>
              <w:lastRenderedPageBreak/>
              <w:t>Dezavantajlı</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grupların</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eğitim</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olanaklarına</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lastRenderedPageBreak/>
              <w:t>nitelikli</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ve</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adil</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erişimine</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ilişkin</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planlamalar</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bulunmaktadır</w:t>
            </w:r>
            <w:proofErr w:type="spellEnd"/>
            <w:r w:rsidRPr="00561C26">
              <w:rPr>
                <w:rFonts w:ascii="Times New Roman" w:hAnsi="Times New Roman" w:cs="Times New Roman"/>
                <w:color w:val="auto"/>
                <w:sz w:val="20"/>
              </w:rPr>
              <w:t xml:space="preserve">. </w:t>
            </w:r>
          </w:p>
        </w:tc>
        <w:tc>
          <w:tcPr>
            <w:tcW w:w="1678" w:type="dxa"/>
            <w:shd w:val="clear" w:color="auto" w:fill="auto"/>
          </w:tcPr>
          <w:p w14:paraId="1BD8CB4B" w14:textId="77777777" w:rsidR="00F13BD8" w:rsidRPr="00561C26" w:rsidRDefault="00F13BD8" w:rsidP="00542380">
            <w:pPr>
              <w:pStyle w:val="Default"/>
              <w:spacing w:line="276" w:lineRule="auto"/>
              <w:rPr>
                <w:rFonts w:ascii="Times New Roman" w:hAnsi="Times New Roman" w:cs="Times New Roman"/>
                <w:color w:val="auto"/>
                <w:sz w:val="20"/>
              </w:rPr>
            </w:pPr>
            <w:proofErr w:type="spellStart"/>
            <w:r w:rsidRPr="00975993">
              <w:rPr>
                <w:rFonts w:ascii="Times New Roman" w:hAnsi="Times New Roman" w:cs="Times New Roman"/>
                <w:color w:val="auto"/>
                <w:sz w:val="20"/>
                <w:highlight w:val="cyan"/>
              </w:rPr>
              <w:lastRenderedPageBreak/>
              <w:t>Dezavantajlı</w:t>
            </w:r>
            <w:proofErr w:type="spellEnd"/>
            <w:r w:rsidRPr="00975993">
              <w:rPr>
                <w:rFonts w:ascii="Times New Roman" w:hAnsi="Times New Roman" w:cs="Times New Roman"/>
                <w:color w:val="auto"/>
                <w:sz w:val="20"/>
                <w:highlight w:val="cyan"/>
              </w:rPr>
              <w:t xml:space="preserve"> </w:t>
            </w:r>
            <w:proofErr w:type="spellStart"/>
            <w:r w:rsidRPr="00975993">
              <w:rPr>
                <w:rFonts w:ascii="Times New Roman" w:hAnsi="Times New Roman" w:cs="Times New Roman"/>
                <w:color w:val="auto"/>
                <w:sz w:val="20"/>
                <w:highlight w:val="cyan"/>
              </w:rPr>
              <w:t>grupların</w:t>
            </w:r>
            <w:proofErr w:type="spellEnd"/>
            <w:r w:rsidRPr="00975993">
              <w:rPr>
                <w:rFonts w:ascii="Times New Roman" w:hAnsi="Times New Roman" w:cs="Times New Roman"/>
                <w:color w:val="auto"/>
                <w:sz w:val="20"/>
                <w:highlight w:val="cyan"/>
              </w:rPr>
              <w:t xml:space="preserve"> </w:t>
            </w:r>
            <w:proofErr w:type="spellStart"/>
            <w:r w:rsidRPr="00975993">
              <w:rPr>
                <w:rFonts w:ascii="Times New Roman" w:hAnsi="Times New Roman" w:cs="Times New Roman"/>
                <w:color w:val="auto"/>
                <w:sz w:val="20"/>
                <w:highlight w:val="cyan"/>
              </w:rPr>
              <w:t>eğitim</w:t>
            </w:r>
            <w:proofErr w:type="spellEnd"/>
            <w:r w:rsidRPr="00975993">
              <w:rPr>
                <w:rFonts w:ascii="Times New Roman" w:hAnsi="Times New Roman" w:cs="Times New Roman"/>
                <w:color w:val="auto"/>
                <w:sz w:val="20"/>
                <w:highlight w:val="cyan"/>
              </w:rPr>
              <w:t xml:space="preserve"> </w:t>
            </w:r>
            <w:proofErr w:type="spellStart"/>
            <w:r w:rsidRPr="00975993">
              <w:rPr>
                <w:rFonts w:ascii="Times New Roman" w:hAnsi="Times New Roman" w:cs="Times New Roman"/>
                <w:color w:val="auto"/>
                <w:sz w:val="20"/>
                <w:highlight w:val="cyan"/>
              </w:rPr>
              <w:t>olanaklarına</w:t>
            </w:r>
            <w:proofErr w:type="spellEnd"/>
            <w:r w:rsidRPr="00975993">
              <w:rPr>
                <w:rFonts w:ascii="Times New Roman" w:hAnsi="Times New Roman" w:cs="Times New Roman"/>
                <w:color w:val="auto"/>
                <w:sz w:val="20"/>
                <w:highlight w:val="cyan"/>
              </w:rPr>
              <w:t xml:space="preserve"> </w:t>
            </w:r>
            <w:proofErr w:type="spellStart"/>
            <w:r w:rsidRPr="00975993">
              <w:rPr>
                <w:rFonts w:ascii="Times New Roman" w:hAnsi="Times New Roman" w:cs="Times New Roman"/>
                <w:color w:val="auto"/>
                <w:sz w:val="20"/>
                <w:highlight w:val="cyan"/>
              </w:rPr>
              <w:lastRenderedPageBreak/>
              <w:t>erişimine</w:t>
            </w:r>
            <w:proofErr w:type="spellEnd"/>
            <w:r w:rsidRPr="00975993">
              <w:rPr>
                <w:rFonts w:ascii="Times New Roman" w:hAnsi="Times New Roman" w:cs="Times New Roman"/>
                <w:color w:val="auto"/>
                <w:sz w:val="20"/>
                <w:highlight w:val="cyan"/>
              </w:rPr>
              <w:t xml:space="preserve"> </w:t>
            </w:r>
            <w:proofErr w:type="spellStart"/>
            <w:r w:rsidRPr="00975993">
              <w:rPr>
                <w:rFonts w:ascii="Times New Roman" w:hAnsi="Times New Roman" w:cs="Times New Roman"/>
                <w:color w:val="auto"/>
                <w:sz w:val="20"/>
                <w:highlight w:val="cyan"/>
              </w:rPr>
              <w:t>ilişkin</w:t>
            </w:r>
            <w:proofErr w:type="spellEnd"/>
            <w:r w:rsidRPr="00975993">
              <w:rPr>
                <w:rFonts w:ascii="Times New Roman" w:hAnsi="Times New Roman" w:cs="Times New Roman"/>
                <w:color w:val="auto"/>
                <w:sz w:val="20"/>
                <w:highlight w:val="cyan"/>
              </w:rPr>
              <w:t xml:space="preserve"> </w:t>
            </w:r>
            <w:proofErr w:type="spellStart"/>
            <w:r w:rsidRPr="00975993">
              <w:rPr>
                <w:rFonts w:ascii="Times New Roman" w:hAnsi="Times New Roman" w:cs="Times New Roman"/>
                <w:color w:val="auto"/>
                <w:sz w:val="20"/>
                <w:highlight w:val="cyan"/>
              </w:rPr>
              <w:t>uygulamalar</w:t>
            </w:r>
            <w:proofErr w:type="spellEnd"/>
            <w:r w:rsidRPr="00975993">
              <w:rPr>
                <w:rFonts w:ascii="Times New Roman" w:hAnsi="Times New Roman" w:cs="Times New Roman"/>
                <w:color w:val="auto"/>
                <w:sz w:val="20"/>
                <w:highlight w:val="cyan"/>
              </w:rPr>
              <w:t xml:space="preserve"> </w:t>
            </w:r>
            <w:proofErr w:type="spellStart"/>
            <w:r w:rsidRPr="00975993">
              <w:rPr>
                <w:rFonts w:ascii="Times New Roman" w:hAnsi="Times New Roman" w:cs="Times New Roman"/>
                <w:color w:val="auto"/>
                <w:sz w:val="20"/>
                <w:highlight w:val="cyan"/>
              </w:rPr>
              <w:t>yürütülmektedir</w:t>
            </w:r>
            <w:proofErr w:type="spellEnd"/>
            <w:r w:rsidRPr="00975993">
              <w:rPr>
                <w:rFonts w:ascii="Times New Roman" w:hAnsi="Times New Roman" w:cs="Times New Roman"/>
                <w:color w:val="auto"/>
                <w:sz w:val="20"/>
                <w:highlight w:val="cyan"/>
              </w:rPr>
              <w:t>.</w:t>
            </w:r>
            <w:r w:rsidRPr="00561C26">
              <w:rPr>
                <w:rFonts w:ascii="Times New Roman" w:hAnsi="Times New Roman" w:cs="Times New Roman"/>
                <w:color w:val="auto"/>
                <w:sz w:val="20"/>
              </w:rPr>
              <w:t xml:space="preserve"> </w:t>
            </w:r>
          </w:p>
        </w:tc>
        <w:tc>
          <w:tcPr>
            <w:tcW w:w="1784" w:type="dxa"/>
            <w:shd w:val="clear" w:color="auto" w:fill="auto"/>
          </w:tcPr>
          <w:p w14:paraId="66FBCD64" w14:textId="77777777" w:rsidR="00F13BD8" w:rsidRPr="00561C26" w:rsidRDefault="00F13BD8" w:rsidP="00542380">
            <w:pPr>
              <w:pStyle w:val="Default"/>
              <w:spacing w:line="276" w:lineRule="auto"/>
              <w:rPr>
                <w:rFonts w:ascii="Times New Roman" w:hAnsi="Times New Roman" w:cs="Times New Roman"/>
                <w:color w:val="auto"/>
                <w:sz w:val="20"/>
              </w:rPr>
            </w:pPr>
            <w:proofErr w:type="spellStart"/>
            <w:r w:rsidRPr="00561C26">
              <w:rPr>
                <w:rFonts w:ascii="Times New Roman" w:hAnsi="Times New Roman" w:cs="Times New Roman"/>
                <w:color w:val="auto"/>
                <w:sz w:val="20"/>
              </w:rPr>
              <w:lastRenderedPageBreak/>
              <w:t>Dezavantajlı</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grupların</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eğitim</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olanaklarına</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lastRenderedPageBreak/>
              <w:t>erişimine</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yönelik</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uygulamalar</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izlenmekte</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ve</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dezavantajlı</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grupların</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görüşleri</w:t>
            </w:r>
            <w:proofErr w:type="spellEnd"/>
            <w:r w:rsidRPr="00561C26">
              <w:rPr>
                <w:rFonts w:ascii="Times New Roman" w:hAnsi="Times New Roman" w:cs="Times New Roman"/>
                <w:color w:val="auto"/>
                <w:sz w:val="20"/>
              </w:rPr>
              <w:t xml:space="preserve"> de </w:t>
            </w:r>
            <w:proofErr w:type="spellStart"/>
            <w:r w:rsidRPr="00561C26">
              <w:rPr>
                <w:rFonts w:ascii="Times New Roman" w:hAnsi="Times New Roman" w:cs="Times New Roman"/>
                <w:color w:val="auto"/>
                <w:sz w:val="20"/>
              </w:rPr>
              <w:t>alınarak</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iyileştirilmektedir</w:t>
            </w:r>
            <w:proofErr w:type="spellEnd"/>
            <w:r w:rsidRPr="00561C26">
              <w:rPr>
                <w:rFonts w:ascii="Times New Roman" w:hAnsi="Times New Roman" w:cs="Times New Roman"/>
                <w:color w:val="auto"/>
                <w:sz w:val="20"/>
              </w:rPr>
              <w:t xml:space="preserve">. </w:t>
            </w:r>
          </w:p>
        </w:tc>
        <w:tc>
          <w:tcPr>
            <w:tcW w:w="1718" w:type="dxa"/>
            <w:shd w:val="clear" w:color="auto" w:fill="auto"/>
          </w:tcPr>
          <w:p w14:paraId="65036AAA" w14:textId="77777777" w:rsidR="00F13BD8" w:rsidRPr="00561C26" w:rsidRDefault="00F13BD8" w:rsidP="00542380">
            <w:pPr>
              <w:pStyle w:val="Default"/>
              <w:spacing w:line="276" w:lineRule="auto"/>
              <w:rPr>
                <w:rFonts w:ascii="Times New Roman" w:hAnsi="Times New Roman" w:cs="Times New Roman"/>
                <w:color w:val="auto"/>
                <w:sz w:val="20"/>
              </w:rPr>
            </w:pPr>
            <w:proofErr w:type="spellStart"/>
            <w:r w:rsidRPr="00561C26">
              <w:rPr>
                <w:rFonts w:ascii="Times New Roman" w:hAnsi="Times New Roman" w:cs="Times New Roman"/>
                <w:color w:val="auto"/>
                <w:sz w:val="20"/>
              </w:rPr>
              <w:lastRenderedPageBreak/>
              <w:t>İçselleştirilmiş</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sistematik</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sürdürülebilir</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ve</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lastRenderedPageBreak/>
              <w:t>örnek</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gösterilebilir</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uygulamalar</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bulunmaktadır</w:t>
            </w:r>
            <w:proofErr w:type="spellEnd"/>
            <w:r w:rsidRPr="00561C26">
              <w:rPr>
                <w:rFonts w:ascii="Times New Roman" w:hAnsi="Times New Roman" w:cs="Times New Roman"/>
                <w:color w:val="auto"/>
                <w:sz w:val="20"/>
              </w:rPr>
              <w:t xml:space="preserve">. </w:t>
            </w:r>
          </w:p>
        </w:tc>
      </w:tr>
    </w:tbl>
    <w:p w14:paraId="15E74283" w14:textId="77777777" w:rsidR="00F13BD8" w:rsidRPr="00561C26" w:rsidRDefault="00F13BD8" w:rsidP="00975993">
      <w:pPr>
        <w:pStyle w:val="Balk3"/>
      </w:pPr>
    </w:p>
    <w:p w14:paraId="63EF59DA" w14:textId="77777777" w:rsidR="00F13BD8" w:rsidRPr="00561C26" w:rsidRDefault="00F13BD8" w:rsidP="00F13BD8">
      <w:pPr>
        <w:pStyle w:val="Balk4"/>
        <w:ind w:right="63"/>
        <w:jc w:val="both"/>
        <w:rPr>
          <w:rFonts w:cs="Times New Roman"/>
          <w:i w:val="0"/>
          <w:u w:val="single"/>
        </w:rPr>
      </w:pPr>
      <w:r w:rsidRPr="00561C26">
        <w:rPr>
          <w:rFonts w:cs="Times New Roman"/>
          <w:i w:val="0"/>
          <w:u w:val="single"/>
        </w:rPr>
        <w:t>AÇIKLAMA:</w:t>
      </w:r>
    </w:p>
    <w:p w14:paraId="7056FE39" w14:textId="77777777" w:rsidR="00F13BD8" w:rsidRPr="00561C26" w:rsidRDefault="00F13BD8" w:rsidP="00F13BD8">
      <w:pPr>
        <w:pStyle w:val="Balk4"/>
        <w:ind w:right="63"/>
        <w:jc w:val="both"/>
        <w:rPr>
          <w:rFonts w:cs="Times New Roman"/>
        </w:rPr>
      </w:pPr>
    </w:p>
    <w:p w14:paraId="5463BE7A" w14:textId="77777777" w:rsidR="00F13BD8" w:rsidRPr="00561C26" w:rsidRDefault="00F13BD8" w:rsidP="00F13BD8">
      <w:pPr>
        <w:pStyle w:val="Balk4"/>
        <w:ind w:right="63"/>
        <w:jc w:val="both"/>
        <w:rPr>
          <w:rFonts w:cs="Times New Roman"/>
        </w:rPr>
      </w:pPr>
      <w:r w:rsidRPr="00561C26">
        <w:rPr>
          <w:rFonts w:cs="Times New Roman"/>
        </w:rPr>
        <w:t>Örnek Kanıtlar</w:t>
      </w:r>
    </w:p>
    <w:p w14:paraId="0D1A53B1" w14:textId="77777777" w:rsidR="00975993" w:rsidRDefault="00975993" w:rsidP="00975993">
      <w:pPr>
        <w:pStyle w:val="Balk4"/>
        <w:numPr>
          <w:ilvl w:val="0"/>
          <w:numId w:val="22"/>
        </w:numPr>
        <w:spacing w:line="276" w:lineRule="auto"/>
        <w:ind w:left="567" w:hanging="283"/>
        <w:jc w:val="both"/>
        <w:rPr>
          <w:rFonts w:cs="Times New Roman"/>
          <w:b w:val="0"/>
          <w:bCs w:val="0"/>
          <w:iCs/>
          <w:color w:val="000000" w:themeColor="text1"/>
        </w:rPr>
      </w:pPr>
      <w:r w:rsidRPr="00411245">
        <w:rPr>
          <w:rFonts w:cs="Times New Roman"/>
          <w:b w:val="0"/>
          <w:bCs w:val="0"/>
          <w:iCs/>
          <w:color w:val="000000" w:themeColor="text1"/>
        </w:rPr>
        <w:t>Dezavantajlı öğrenci gruplarına sunulacak hizmetlerle ilgili planlama ve uygulamalar (Kurullarda temsil, engelsiz üniversite uygulamaları, varsa uzaktan eğitim süreçlerindeki uygulamalar vb.)</w:t>
      </w:r>
    </w:p>
    <w:p w14:paraId="0563852F" w14:textId="4D2A192A" w:rsidR="00A8157C" w:rsidRPr="00A8157C" w:rsidRDefault="00A8157C" w:rsidP="00975993">
      <w:pPr>
        <w:pStyle w:val="Balk4"/>
        <w:numPr>
          <w:ilvl w:val="0"/>
          <w:numId w:val="22"/>
        </w:numPr>
        <w:spacing w:line="276" w:lineRule="auto"/>
        <w:ind w:left="567" w:hanging="283"/>
        <w:jc w:val="both"/>
        <w:rPr>
          <w:rStyle w:val="Kpr"/>
          <w:rFonts w:cs="Times New Roman"/>
          <w:b w:val="0"/>
          <w:bCs w:val="0"/>
          <w:iCs/>
        </w:rPr>
      </w:pPr>
      <w:r w:rsidRPr="00A8157C">
        <w:rPr>
          <w:rStyle w:val="Kpr"/>
          <w:rFonts w:cs="Times New Roman"/>
          <w:b w:val="0"/>
          <w:bCs w:val="0"/>
          <w:iCs/>
        </w:rPr>
        <w:t>https://kku.edu.tr/Anasayfa/Haber/Index/40</w:t>
      </w:r>
    </w:p>
    <w:p w14:paraId="46096DD0" w14:textId="77777777" w:rsidR="00975993" w:rsidRPr="00DA74C3" w:rsidRDefault="00387764" w:rsidP="00975993">
      <w:pPr>
        <w:pStyle w:val="Balk4"/>
        <w:numPr>
          <w:ilvl w:val="0"/>
          <w:numId w:val="22"/>
        </w:numPr>
        <w:spacing w:line="276" w:lineRule="auto"/>
        <w:ind w:left="567" w:hanging="283"/>
        <w:jc w:val="both"/>
        <w:rPr>
          <w:rFonts w:cs="Times New Roman"/>
          <w:b w:val="0"/>
          <w:bCs w:val="0"/>
          <w:iCs/>
          <w:color w:val="000000" w:themeColor="text1"/>
        </w:rPr>
      </w:pPr>
      <w:hyperlink r:id="rId50" w:history="1">
        <w:r w:rsidR="00975993" w:rsidRPr="001C50F4">
          <w:rPr>
            <w:rStyle w:val="Kpr"/>
            <w:rFonts w:cs="Times New Roman"/>
            <w:b w:val="0"/>
            <w:bCs w:val="0"/>
            <w:iCs/>
          </w:rPr>
          <w:t>https://eob.kku.edu.tr/Idari</w:t>
        </w:r>
      </w:hyperlink>
    </w:p>
    <w:p w14:paraId="72C6AD76" w14:textId="77777777" w:rsidR="00975993" w:rsidRPr="00411245" w:rsidRDefault="00975993" w:rsidP="00975993">
      <w:pPr>
        <w:pStyle w:val="Balk4"/>
        <w:numPr>
          <w:ilvl w:val="0"/>
          <w:numId w:val="22"/>
        </w:numPr>
        <w:spacing w:line="276" w:lineRule="auto"/>
        <w:ind w:left="567" w:hanging="283"/>
        <w:jc w:val="both"/>
        <w:rPr>
          <w:rFonts w:cs="Times New Roman"/>
          <w:b w:val="0"/>
          <w:bCs w:val="0"/>
          <w:iCs/>
          <w:color w:val="000000" w:themeColor="text1"/>
        </w:rPr>
      </w:pPr>
      <w:r w:rsidRPr="00411245">
        <w:rPr>
          <w:rFonts w:cs="Times New Roman"/>
          <w:b w:val="0"/>
          <w:bCs w:val="0"/>
          <w:iCs/>
          <w:color w:val="000000" w:themeColor="text1"/>
        </w:rPr>
        <w:t>Geri bildirimlerin iyileştirme mekanizmalarında kullanıldığına ilişkin belgeler</w:t>
      </w:r>
    </w:p>
    <w:p w14:paraId="4AF96D18" w14:textId="77777777" w:rsidR="00975993" w:rsidRDefault="00975993" w:rsidP="00975993">
      <w:pPr>
        <w:pStyle w:val="Balk4"/>
        <w:numPr>
          <w:ilvl w:val="0"/>
          <w:numId w:val="22"/>
        </w:numPr>
        <w:spacing w:line="276" w:lineRule="auto"/>
        <w:ind w:left="567" w:hanging="283"/>
        <w:jc w:val="both"/>
        <w:rPr>
          <w:rFonts w:cs="Times New Roman"/>
          <w:b w:val="0"/>
          <w:bCs w:val="0"/>
          <w:iCs/>
          <w:color w:val="000000" w:themeColor="text1"/>
        </w:rPr>
      </w:pPr>
      <w:r w:rsidRPr="00411245">
        <w:rPr>
          <w:rFonts w:cs="Times New Roman"/>
          <w:b w:val="0"/>
          <w:bCs w:val="0"/>
          <w:iCs/>
          <w:color w:val="000000" w:themeColor="text1"/>
        </w:rPr>
        <w:t>Engelsiz üniversite uygulamalarına ilişkin izleme ve iyileştirme kanıtları</w:t>
      </w:r>
    </w:p>
    <w:p w14:paraId="5DDB1AD7" w14:textId="77777777" w:rsidR="00975993" w:rsidRPr="00DA74C3" w:rsidRDefault="00387764" w:rsidP="00975993">
      <w:pPr>
        <w:pStyle w:val="Balk4"/>
        <w:numPr>
          <w:ilvl w:val="0"/>
          <w:numId w:val="22"/>
        </w:numPr>
        <w:spacing w:line="276" w:lineRule="auto"/>
        <w:ind w:left="567" w:hanging="283"/>
        <w:jc w:val="both"/>
        <w:rPr>
          <w:rFonts w:cs="Times New Roman"/>
          <w:b w:val="0"/>
          <w:bCs w:val="0"/>
          <w:iCs/>
          <w:color w:val="000000" w:themeColor="text1"/>
        </w:rPr>
      </w:pPr>
      <w:hyperlink r:id="rId51" w:history="1">
        <w:r w:rsidR="00975993" w:rsidRPr="001C50F4">
          <w:rPr>
            <w:rStyle w:val="Kpr"/>
            <w:rFonts w:cs="Times New Roman"/>
            <w:b w:val="0"/>
            <w:bCs w:val="0"/>
            <w:iCs/>
          </w:rPr>
          <w:t>https://eob.kku.edu.tr/Idari</w:t>
        </w:r>
      </w:hyperlink>
    </w:p>
    <w:p w14:paraId="3D3CF75A" w14:textId="77777777" w:rsidR="00F13BD8" w:rsidRPr="00561C26" w:rsidRDefault="00F13BD8" w:rsidP="00F13BD8">
      <w:pPr>
        <w:pStyle w:val="Balk4"/>
        <w:numPr>
          <w:ilvl w:val="0"/>
          <w:numId w:val="22"/>
        </w:numPr>
        <w:spacing w:line="276" w:lineRule="auto"/>
        <w:ind w:left="567" w:hanging="283"/>
        <w:jc w:val="both"/>
        <w:rPr>
          <w:rFonts w:cs="Times New Roman"/>
          <w:b w:val="0"/>
          <w:bCs w:val="0"/>
          <w:iCs/>
        </w:rPr>
      </w:pPr>
      <w:r w:rsidRPr="00561C26">
        <w:rPr>
          <w:rFonts w:cs="Times New Roman"/>
          <w:b w:val="0"/>
          <w:bCs w:val="0"/>
          <w:iCs/>
        </w:rPr>
        <w:t>Standart uygulamalar ve mevzuatın yanı sıra; kurumun ihtiyaçları doğrultusunda geliştirdiği özgün yaklaşım ve uygulamalarına ilişkin kanıtlar</w:t>
      </w:r>
    </w:p>
    <w:p w14:paraId="66EA0518" w14:textId="77777777" w:rsidR="00F13BD8" w:rsidRPr="00561C26" w:rsidRDefault="00F13BD8" w:rsidP="00F13BD8">
      <w:pPr>
        <w:pStyle w:val="Balk4"/>
        <w:spacing w:line="276" w:lineRule="auto"/>
        <w:ind w:left="567"/>
        <w:jc w:val="both"/>
        <w:rPr>
          <w:rFonts w:cs="Times New Roman"/>
          <w:b w:val="0"/>
          <w:bCs w:val="0"/>
          <w:iCs/>
        </w:rPr>
      </w:pPr>
    </w:p>
    <w:p w14:paraId="3AD25BE9" w14:textId="77777777" w:rsidR="00F13BD8" w:rsidRPr="00561C26" w:rsidRDefault="00F13BD8" w:rsidP="00F13BD8">
      <w:pPr>
        <w:ind w:right="63"/>
        <w:jc w:val="both"/>
        <w:rPr>
          <w:rFonts w:ascii="Times New Roman" w:hAnsi="Times New Roman" w:cs="Times New Roman"/>
          <w:b/>
          <w:sz w:val="24"/>
          <w:szCs w:val="24"/>
          <w:u w:val="single"/>
        </w:rPr>
      </w:pPr>
      <w:r w:rsidRPr="00561C26">
        <w:rPr>
          <w:rFonts w:ascii="Times New Roman" w:hAnsi="Times New Roman" w:cs="Times New Roman"/>
          <w:b/>
          <w:sz w:val="24"/>
          <w:szCs w:val="24"/>
          <w:u w:val="single"/>
        </w:rPr>
        <w:t xml:space="preserve">İLGİLİ BİRİM: Fakülte/Enstitü/MYO/YO/Sağlık Kültür ve Spor Daire Başkanlığı </w:t>
      </w:r>
    </w:p>
    <w:p w14:paraId="331CCC97" w14:textId="77777777" w:rsidR="00F13BD8" w:rsidRPr="00561C26" w:rsidRDefault="00F13BD8" w:rsidP="00F13BD8">
      <w:pPr>
        <w:ind w:right="63"/>
        <w:jc w:val="both"/>
        <w:rPr>
          <w:rFonts w:ascii="Times New Roman" w:hAnsi="Times New Roman" w:cs="Times New Roman"/>
          <w:b/>
          <w:sz w:val="24"/>
          <w:szCs w:val="24"/>
          <w:u w:val="single"/>
        </w:rPr>
      </w:pPr>
    </w:p>
    <w:p w14:paraId="72E1999D" w14:textId="77777777" w:rsidR="00F13BD8" w:rsidRPr="00561C26" w:rsidRDefault="00F13BD8" w:rsidP="00F13BD8">
      <w:pPr>
        <w:pStyle w:val="Balk4"/>
        <w:ind w:right="63"/>
      </w:pPr>
      <w:r w:rsidRPr="00561C26">
        <w:t>B.3.5. Sosyal, kültürel, sportif faaliyetler</w:t>
      </w:r>
    </w:p>
    <w:p w14:paraId="53CF174B" w14:textId="77777777" w:rsidR="00F13BD8" w:rsidRPr="00561C26" w:rsidRDefault="00F13BD8" w:rsidP="00F13BD8">
      <w:pPr>
        <w:pStyle w:val="Balk4"/>
        <w:ind w:right="63"/>
        <w:jc w:val="center"/>
        <w:rPr>
          <w:rFonts w:cs="Times New Roman"/>
        </w:rPr>
      </w:pPr>
      <w:r w:rsidRPr="00561C26">
        <w:rPr>
          <w:rFonts w:cs="Times New Roman"/>
        </w:rPr>
        <w:t>Olgunluk düzeyi</w:t>
      </w:r>
    </w:p>
    <w:p w14:paraId="4ABD6A71" w14:textId="77777777" w:rsidR="00F13BD8" w:rsidRPr="00561C26" w:rsidRDefault="00F13BD8" w:rsidP="00975993">
      <w:pPr>
        <w:pStyle w:val="Balk3"/>
      </w:pPr>
    </w:p>
    <w:tbl>
      <w:tblPr>
        <w:tblStyle w:val="TabloKlavuzu"/>
        <w:tblW w:w="0" w:type="auto"/>
        <w:tblInd w:w="507" w:type="dxa"/>
        <w:tblLook w:val="04A0" w:firstRow="1" w:lastRow="0" w:firstColumn="1" w:lastColumn="0" w:noHBand="0" w:noVBand="1"/>
      </w:tblPr>
      <w:tblGrid>
        <w:gridCol w:w="1734"/>
        <w:gridCol w:w="1968"/>
        <w:gridCol w:w="1744"/>
        <w:gridCol w:w="1750"/>
        <w:gridCol w:w="1585"/>
      </w:tblGrid>
      <w:tr w:rsidR="00F13BD8" w:rsidRPr="00561C26" w14:paraId="04BB506D" w14:textId="77777777" w:rsidTr="00542380">
        <w:tc>
          <w:tcPr>
            <w:tcW w:w="1749" w:type="dxa"/>
            <w:shd w:val="clear" w:color="auto" w:fill="auto"/>
          </w:tcPr>
          <w:p w14:paraId="5FA954DB" w14:textId="77777777" w:rsidR="00F13BD8" w:rsidRPr="00561C26" w:rsidRDefault="00F13BD8" w:rsidP="00975993">
            <w:pPr>
              <w:pStyle w:val="Balk3"/>
              <w:outlineLvl w:val="2"/>
            </w:pPr>
            <w:r w:rsidRPr="00561C26">
              <w:t>1</w:t>
            </w:r>
          </w:p>
        </w:tc>
        <w:tc>
          <w:tcPr>
            <w:tcW w:w="2110" w:type="dxa"/>
            <w:shd w:val="clear" w:color="auto" w:fill="auto"/>
          </w:tcPr>
          <w:p w14:paraId="7E292D4C" w14:textId="77777777" w:rsidR="00F13BD8" w:rsidRPr="00561C26" w:rsidRDefault="00F13BD8" w:rsidP="00975993">
            <w:pPr>
              <w:pStyle w:val="Balk3"/>
              <w:outlineLvl w:val="2"/>
            </w:pPr>
            <w:r w:rsidRPr="00561C26">
              <w:t>2</w:t>
            </w:r>
          </w:p>
        </w:tc>
        <w:tc>
          <w:tcPr>
            <w:tcW w:w="1534" w:type="dxa"/>
            <w:shd w:val="clear" w:color="auto" w:fill="auto"/>
          </w:tcPr>
          <w:p w14:paraId="0CBBB15A" w14:textId="77777777" w:rsidR="00F13BD8" w:rsidRPr="00561C26" w:rsidRDefault="00F13BD8" w:rsidP="00975993">
            <w:pPr>
              <w:pStyle w:val="Balk3"/>
              <w:outlineLvl w:val="2"/>
            </w:pPr>
            <w:r w:rsidRPr="00561C26">
              <w:t>3</w:t>
            </w:r>
          </w:p>
        </w:tc>
        <w:tc>
          <w:tcPr>
            <w:tcW w:w="1763" w:type="dxa"/>
            <w:shd w:val="clear" w:color="auto" w:fill="auto"/>
          </w:tcPr>
          <w:p w14:paraId="178F7D2D" w14:textId="77777777" w:rsidR="00F13BD8" w:rsidRPr="00561C26" w:rsidRDefault="00F13BD8" w:rsidP="00975993">
            <w:pPr>
              <w:pStyle w:val="Balk3"/>
              <w:outlineLvl w:val="2"/>
            </w:pPr>
            <w:r w:rsidRPr="00561C26">
              <w:t>4</w:t>
            </w:r>
          </w:p>
        </w:tc>
        <w:tc>
          <w:tcPr>
            <w:tcW w:w="1623" w:type="dxa"/>
            <w:shd w:val="clear" w:color="auto" w:fill="auto"/>
          </w:tcPr>
          <w:p w14:paraId="76C1D2A7" w14:textId="77777777" w:rsidR="00F13BD8" w:rsidRPr="00561C26" w:rsidRDefault="00F13BD8" w:rsidP="00975993">
            <w:pPr>
              <w:pStyle w:val="Balk3"/>
              <w:outlineLvl w:val="2"/>
            </w:pPr>
            <w:r w:rsidRPr="00561C26">
              <w:t>5</w:t>
            </w:r>
          </w:p>
        </w:tc>
      </w:tr>
      <w:tr w:rsidR="00F13BD8" w:rsidRPr="00561C26" w14:paraId="6DC5A384" w14:textId="77777777" w:rsidTr="00542380">
        <w:tc>
          <w:tcPr>
            <w:tcW w:w="1749" w:type="dxa"/>
            <w:shd w:val="clear" w:color="auto" w:fill="auto"/>
          </w:tcPr>
          <w:p w14:paraId="21090D89" w14:textId="77777777" w:rsidR="00F13BD8" w:rsidRPr="00561C26" w:rsidRDefault="00F13BD8" w:rsidP="00542380">
            <w:pPr>
              <w:pStyle w:val="Default"/>
              <w:spacing w:line="276" w:lineRule="auto"/>
              <w:rPr>
                <w:rFonts w:ascii="Times New Roman" w:hAnsi="Times New Roman" w:cs="Times New Roman"/>
                <w:color w:val="auto"/>
                <w:sz w:val="20"/>
              </w:rPr>
            </w:pPr>
            <w:proofErr w:type="spellStart"/>
            <w:r w:rsidRPr="00561C26">
              <w:rPr>
                <w:rFonts w:ascii="Times New Roman" w:hAnsi="Times New Roman" w:cs="Times New Roman"/>
                <w:color w:val="auto"/>
                <w:sz w:val="20"/>
              </w:rPr>
              <w:t>Kurumda</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uygun</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nitelik</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ve</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nicelikte</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sosyal</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kültürel</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ve</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sportif</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faaliyet</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olanakları</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bulunmamaktadır</w:t>
            </w:r>
            <w:proofErr w:type="spellEnd"/>
            <w:r w:rsidRPr="00561C26">
              <w:rPr>
                <w:rFonts w:ascii="Times New Roman" w:hAnsi="Times New Roman" w:cs="Times New Roman"/>
                <w:color w:val="auto"/>
                <w:sz w:val="20"/>
              </w:rPr>
              <w:t xml:space="preserve">. </w:t>
            </w:r>
          </w:p>
        </w:tc>
        <w:tc>
          <w:tcPr>
            <w:tcW w:w="2110" w:type="dxa"/>
            <w:shd w:val="clear" w:color="auto" w:fill="auto"/>
          </w:tcPr>
          <w:p w14:paraId="7359137D" w14:textId="77777777" w:rsidR="00F13BD8" w:rsidRPr="00561C26" w:rsidRDefault="00F13BD8" w:rsidP="00542380">
            <w:pPr>
              <w:pStyle w:val="Default"/>
              <w:spacing w:line="276" w:lineRule="auto"/>
              <w:rPr>
                <w:rFonts w:ascii="Times New Roman" w:hAnsi="Times New Roman" w:cs="Times New Roman"/>
                <w:color w:val="auto"/>
                <w:sz w:val="20"/>
              </w:rPr>
            </w:pPr>
            <w:proofErr w:type="spellStart"/>
            <w:r w:rsidRPr="00561C26">
              <w:rPr>
                <w:rFonts w:ascii="Times New Roman" w:hAnsi="Times New Roman" w:cs="Times New Roman"/>
                <w:color w:val="auto"/>
                <w:sz w:val="20"/>
              </w:rPr>
              <w:t>Sosyal</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kültürel</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ve</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sportif</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faaliyet</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olanaklarının</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yaratılmasına</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ilişkin</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planlamalar</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bulunmaktadır</w:t>
            </w:r>
            <w:proofErr w:type="spellEnd"/>
            <w:r w:rsidRPr="00561C26">
              <w:rPr>
                <w:rFonts w:ascii="Times New Roman" w:hAnsi="Times New Roman" w:cs="Times New Roman"/>
                <w:color w:val="auto"/>
                <w:sz w:val="20"/>
              </w:rPr>
              <w:t xml:space="preserve">. </w:t>
            </w:r>
          </w:p>
        </w:tc>
        <w:tc>
          <w:tcPr>
            <w:tcW w:w="1534" w:type="dxa"/>
            <w:shd w:val="clear" w:color="auto" w:fill="auto"/>
          </w:tcPr>
          <w:p w14:paraId="3B4D90A1" w14:textId="77777777" w:rsidR="00F13BD8" w:rsidRPr="00561C26" w:rsidRDefault="00F13BD8" w:rsidP="00542380">
            <w:pPr>
              <w:pStyle w:val="Default"/>
              <w:spacing w:line="276" w:lineRule="auto"/>
              <w:rPr>
                <w:rFonts w:ascii="Times New Roman" w:hAnsi="Times New Roman" w:cs="Times New Roman"/>
                <w:color w:val="auto"/>
                <w:sz w:val="20"/>
              </w:rPr>
            </w:pPr>
            <w:proofErr w:type="spellStart"/>
            <w:r w:rsidRPr="00975993">
              <w:rPr>
                <w:rFonts w:ascii="Times New Roman" w:hAnsi="Times New Roman" w:cs="Times New Roman"/>
                <w:color w:val="auto"/>
                <w:sz w:val="20"/>
                <w:highlight w:val="cyan"/>
              </w:rPr>
              <w:t>Kurumun</w:t>
            </w:r>
            <w:proofErr w:type="spellEnd"/>
            <w:r w:rsidRPr="00975993">
              <w:rPr>
                <w:rFonts w:ascii="Times New Roman" w:hAnsi="Times New Roman" w:cs="Times New Roman"/>
                <w:color w:val="auto"/>
                <w:sz w:val="20"/>
                <w:highlight w:val="cyan"/>
              </w:rPr>
              <w:t xml:space="preserve"> </w:t>
            </w:r>
            <w:proofErr w:type="spellStart"/>
            <w:r w:rsidRPr="00975993">
              <w:rPr>
                <w:rFonts w:ascii="Times New Roman" w:hAnsi="Times New Roman" w:cs="Times New Roman"/>
                <w:color w:val="auto"/>
                <w:sz w:val="20"/>
                <w:highlight w:val="cyan"/>
              </w:rPr>
              <w:t>genelinde</w:t>
            </w:r>
            <w:proofErr w:type="spellEnd"/>
            <w:r w:rsidRPr="00975993">
              <w:rPr>
                <w:rFonts w:ascii="Times New Roman" w:hAnsi="Times New Roman" w:cs="Times New Roman"/>
                <w:color w:val="auto"/>
                <w:sz w:val="20"/>
                <w:highlight w:val="cyan"/>
              </w:rPr>
              <w:t xml:space="preserve"> </w:t>
            </w:r>
            <w:proofErr w:type="spellStart"/>
            <w:r w:rsidRPr="00975993">
              <w:rPr>
                <w:rFonts w:ascii="Times New Roman" w:hAnsi="Times New Roman" w:cs="Times New Roman"/>
                <w:color w:val="auto"/>
                <w:sz w:val="20"/>
                <w:highlight w:val="cyan"/>
              </w:rPr>
              <w:t>sosyal</w:t>
            </w:r>
            <w:proofErr w:type="spellEnd"/>
            <w:r w:rsidRPr="00975993">
              <w:rPr>
                <w:rFonts w:ascii="Times New Roman" w:hAnsi="Times New Roman" w:cs="Times New Roman"/>
                <w:color w:val="auto"/>
                <w:sz w:val="20"/>
                <w:highlight w:val="cyan"/>
              </w:rPr>
              <w:t xml:space="preserve">, </w:t>
            </w:r>
            <w:proofErr w:type="spellStart"/>
            <w:r w:rsidRPr="00975993">
              <w:rPr>
                <w:rFonts w:ascii="Times New Roman" w:hAnsi="Times New Roman" w:cs="Times New Roman"/>
                <w:color w:val="auto"/>
                <w:sz w:val="20"/>
                <w:highlight w:val="cyan"/>
              </w:rPr>
              <w:t>kültürel</w:t>
            </w:r>
            <w:proofErr w:type="spellEnd"/>
            <w:r w:rsidRPr="00975993">
              <w:rPr>
                <w:rFonts w:ascii="Times New Roman" w:hAnsi="Times New Roman" w:cs="Times New Roman"/>
                <w:color w:val="auto"/>
                <w:sz w:val="20"/>
                <w:highlight w:val="cyan"/>
              </w:rPr>
              <w:t xml:space="preserve"> </w:t>
            </w:r>
            <w:proofErr w:type="spellStart"/>
            <w:r w:rsidRPr="00975993">
              <w:rPr>
                <w:rFonts w:ascii="Times New Roman" w:hAnsi="Times New Roman" w:cs="Times New Roman"/>
                <w:color w:val="auto"/>
                <w:sz w:val="20"/>
                <w:highlight w:val="cyan"/>
              </w:rPr>
              <w:t>ve</w:t>
            </w:r>
            <w:proofErr w:type="spellEnd"/>
            <w:r w:rsidRPr="00975993">
              <w:rPr>
                <w:rFonts w:ascii="Times New Roman" w:hAnsi="Times New Roman" w:cs="Times New Roman"/>
                <w:color w:val="auto"/>
                <w:sz w:val="20"/>
                <w:highlight w:val="cyan"/>
              </w:rPr>
              <w:t xml:space="preserve"> </w:t>
            </w:r>
            <w:proofErr w:type="spellStart"/>
            <w:r w:rsidRPr="00975993">
              <w:rPr>
                <w:rFonts w:ascii="Times New Roman" w:hAnsi="Times New Roman" w:cs="Times New Roman"/>
                <w:color w:val="auto"/>
                <w:sz w:val="20"/>
                <w:highlight w:val="cyan"/>
              </w:rPr>
              <w:t>sportif</w:t>
            </w:r>
            <w:proofErr w:type="spellEnd"/>
            <w:r w:rsidRPr="00975993">
              <w:rPr>
                <w:rFonts w:ascii="Times New Roman" w:hAnsi="Times New Roman" w:cs="Times New Roman"/>
                <w:color w:val="auto"/>
                <w:sz w:val="20"/>
                <w:highlight w:val="cyan"/>
              </w:rPr>
              <w:t xml:space="preserve"> </w:t>
            </w:r>
            <w:proofErr w:type="spellStart"/>
            <w:r w:rsidRPr="00975993">
              <w:rPr>
                <w:rFonts w:ascii="Times New Roman" w:hAnsi="Times New Roman" w:cs="Times New Roman"/>
                <w:color w:val="auto"/>
                <w:sz w:val="20"/>
                <w:highlight w:val="cyan"/>
              </w:rPr>
              <w:t>faaliyetler</w:t>
            </w:r>
            <w:proofErr w:type="spellEnd"/>
            <w:r w:rsidRPr="00975993">
              <w:rPr>
                <w:rFonts w:ascii="Times New Roman" w:hAnsi="Times New Roman" w:cs="Times New Roman"/>
                <w:color w:val="auto"/>
                <w:sz w:val="20"/>
                <w:highlight w:val="cyan"/>
              </w:rPr>
              <w:t xml:space="preserve"> </w:t>
            </w:r>
            <w:proofErr w:type="spellStart"/>
            <w:r w:rsidRPr="00975993">
              <w:rPr>
                <w:rFonts w:ascii="Times New Roman" w:hAnsi="Times New Roman" w:cs="Times New Roman"/>
                <w:color w:val="auto"/>
                <w:sz w:val="20"/>
                <w:highlight w:val="cyan"/>
              </w:rPr>
              <w:t>erişilebilirdir</w:t>
            </w:r>
            <w:proofErr w:type="spellEnd"/>
            <w:r w:rsidRPr="00975993">
              <w:rPr>
                <w:rFonts w:ascii="Times New Roman" w:hAnsi="Times New Roman" w:cs="Times New Roman"/>
                <w:color w:val="auto"/>
                <w:sz w:val="20"/>
                <w:highlight w:val="cyan"/>
              </w:rPr>
              <w:t xml:space="preserve"> </w:t>
            </w:r>
            <w:proofErr w:type="spellStart"/>
            <w:r w:rsidRPr="00975993">
              <w:rPr>
                <w:rFonts w:ascii="Times New Roman" w:hAnsi="Times New Roman" w:cs="Times New Roman"/>
                <w:color w:val="auto"/>
                <w:sz w:val="20"/>
                <w:highlight w:val="cyan"/>
              </w:rPr>
              <w:t>ve</w:t>
            </w:r>
            <w:proofErr w:type="spellEnd"/>
            <w:r w:rsidRPr="00975993">
              <w:rPr>
                <w:rFonts w:ascii="Times New Roman" w:hAnsi="Times New Roman" w:cs="Times New Roman"/>
                <w:color w:val="auto"/>
                <w:sz w:val="20"/>
                <w:highlight w:val="cyan"/>
              </w:rPr>
              <w:t xml:space="preserve"> </w:t>
            </w:r>
            <w:proofErr w:type="spellStart"/>
            <w:r w:rsidRPr="00975993">
              <w:rPr>
                <w:rFonts w:ascii="Times New Roman" w:hAnsi="Times New Roman" w:cs="Times New Roman"/>
                <w:color w:val="auto"/>
                <w:sz w:val="20"/>
                <w:highlight w:val="cyan"/>
              </w:rPr>
              <w:t>bunlardan</w:t>
            </w:r>
            <w:proofErr w:type="spellEnd"/>
            <w:r w:rsidRPr="00975993">
              <w:rPr>
                <w:rFonts w:ascii="Times New Roman" w:hAnsi="Times New Roman" w:cs="Times New Roman"/>
                <w:color w:val="auto"/>
                <w:sz w:val="20"/>
                <w:highlight w:val="cyan"/>
              </w:rPr>
              <w:t xml:space="preserve"> </w:t>
            </w:r>
            <w:proofErr w:type="spellStart"/>
            <w:r w:rsidRPr="00975993">
              <w:rPr>
                <w:rFonts w:ascii="Times New Roman" w:hAnsi="Times New Roman" w:cs="Times New Roman"/>
                <w:color w:val="auto"/>
                <w:sz w:val="20"/>
                <w:highlight w:val="cyan"/>
              </w:rPr>
              <w:t>fırsat</w:t>
            </w:r>
            <w:proofErr w:type="spellEnd"/>
            <w:r w:rsidRPr="00975993">
              <w:rPr>
                <w:rFonts w:ascii="Times New Roman" w:hAnsi="Times New Roman" w:cs="Times New Roman"/>
                <w:color w:val="auto"/>
                <w:sz w:val="20"/>
                <w:highlight w:val="cyan"/>
              </w:rPr>
              <w:t xml:space="preserve"> </w:t>
            </w:r>
            <w:proofErr w:type="spellStart"/>
            <w:r w:rsidRPr="00975993">
              <w:rPr>
                <w:rFonts w:ascii="Times New Roman" w:hAnsi="Times New Roman" w:cs="Times New Roman"/>
                <w:color w:val="auto"/>
                <w:sz w:val="20"/>
                <w:highlight w:val="cyan"/>
              </w:rPr>
              <w:t>eşitliğine</w:t>
            </w:r>
            <w:proofErr w:type="spellEnd"/>
            <w:r w:rsidRPr="00975993">
              <w:rPr>
                <w:rFonts w:ascii="Times New Roman" w:hAnsi="Times New Roman" w:cs="Times New Roman"/>
                <w:color w:val="auto"/>
                <w:sz w:val="20"/>
                <w:highlight w:val="cyan"/>
              </w:rPr>
              <w:t xml:space="preserve"> </w:t>
            </w:r>
            <w:proofErr w:type="spellStart"/>
            <w:r w:rsidRPr="00975993">
              <w:rPr>
                <w:rFonts w:ascii="Times New Roman" w:hAnsi="Times New Roman" w:cs="Times New Roman"/>
                <w:color w:val="auto"/>
                <w:sz w:val="20"/>
                <w:highlight w:val="cyan"/>
              </w:rPr>
              <w:t>dayalı</w:t>
            </w:r>
            <w:proofErr w:type="spellEnd"/>
            <w:r w:rsidRPr="00975993">
              <w:rPr>
                <w:rFonts w:ascii="Times New Roman" w:hAnsi="Times New Roman" w:cs="Times New Roman"/>
                <w:color w:val="auto"/>
                <w:sz w:val="20"/>
                <w:highlight w:val="cyan"/>
              </w:rPr>
              <w:t xml:space="preserve"> </w:t>
            </w:r>
            <w:proofErr w:type="spellStart"/>
            <w:r w:rsidRPr="00975993">
              <w:rPr>
                <w:rFonts w:ascii="Times New Roman" w:hAnsi="Times New Roman" w:cs="Times New Roman"/>
                <w:color w:val="auto"/>
                <w:sz w:val="20"/>
                <w:highlight w:val="cyan"/>
              </w:rPr>
              <w:t>olarak</w:t>
            </w:r>
            <w:proofErr w:type="spellEnd"/>
            <w:r w:rsidRPr="00975993">
              <w:rPr>
                <w:rFonts w:ascii="Times New Roman" w:hAnsi="Times New Roman" w:cs="Times New Roman"/>
                <w:color w:val="auto"/>
                <w:sz w:val="20"/>
                <w:highlight w:val="cyan"/>
              </w:rPr>
              <w:t xml:space="preserve"> </w:t>
            </w:r>
            <w:proofErr w:type="spellStart"/>
            <w:r w:rsidRPr="00975993">
              <w:rPr>
                <w:rFonts w:ascii="Times New Roman" w:hAnsi="Times New Roman" w:cs="Times New Roman"/>
                <w:color w:val="auto"/>
                <w:sz w:val="20"/>
                <w:highlight w:val="cyan"/>
              </w:rPr>
              <w:t>yararlanılmaktadır</w:t>
            </w:r>
            <w:proofErr w:type="spellEnd"/>
            <w:r w:rsidRPr="00975993">
              <w:rPr>
                <w:rFonts w:ascii="Times New Roman" w:hAnsi="Times New Roman" w:cs="Times New Roman"/>
                <w:color w:val="auto"/>
                <w:sz w:val="20"/>
                <w:highlight w:val="cyan"/>
              </w:rPr>
              <w:t>.</w:t>
            </w:r>
            <w:r w:rsidRPr="00561C26">
              <w:rPr>
                <w:rFonts w:ascii="Times New Roman" w:hAnsi="Times New Roman" w:cs="Times New Roman"/>
                <w:color w:val="auto"/>
                <w:sz w:val="20"/>
              </w:rPr>
              <w:t xml:space="preserve"> </w:t>
            </w:r>
          </w:p>
        </w:tc>
        <w:tc>
          <w:tcPr>
            <w:tcW w:w="1763" w:type="dxa"/>
            <w:shd w:val="clear" w:color="auto" w:fill="auto"/>
          </w:tcPr>
          <w:p w14:paraId="29B251D2" w14:textId="77777777" w:rsidR="00F13BD8" w:rsidRPr="00561C26" w:rsidRDefault="00F13BD8" w:rsidP="00542380">
            <w:pPr>
              <w:pStyle w:val="Default"/>
              <w:spacing w:line="276" w:lineRule="auto"/>
              <w:rPr>
                <w:rFonts w:ascii="Times New Roman" w:hAnsi="Times New Roman" w:cs="Times New Roman"/>
                <w:color w:val="auto"/>
                <w:sz w:val="20"/>
              </w:rPr>
            </w:pPr>
            <w:proofErr w:type="spellStart"/>
            <w:r w:rsidRPr="00561C26">
              <w:rPr>
                <w:rFonts w:ascii="Times New Roman" w:hAnsi="Times New Roman" w:cs="Times New Roman"/>
                <w:color w:val="auto"/>
                <w:sz w:val="20"/>
              </w:rPr>
              <w:t>Sosyal</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kültürel</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ve</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sportif</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faaliyet</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mekanizmaları</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izlenmekte</w:t>
            </w:r>
            <w:proofErr w:type="spellEnd"/>
            <w:r w:rsidRPr="00561C26">
              <w:rPr>
                <w:rFonts w:ascii="Times New Roman" w:hAnsi="Times New Roman" w:cs="Times New Roman"/>
                <w:color w:val="auto"/>
                <w:sz w:val="20"/>
              </w:rPr>
              <w:t xml:space="preserve">, </w:t>
            </w:r>
          </w:p>
          <w:p w14:paraId="38F9BD41" w14:textId="77777777" w:rsidR="00F13BD8" w:rsidRPr="00561C26" w:rsidRDefault="00F13BD8" w:rsidP="00542380">
            <w:pPr>
              <w:pStyle w:val="Default"/>
              <w:spacing w:line="276" w:lineRule="auto"/>
              <w:rPr>
                <w:rFonts w:ascii="Times New Roman" w:hAnsi="Times New Roman" w:cs="Times New Roman"/>
                <w:color w:val="auto"/>
                <w:sz w:val="20"/>
              </w:rPr>
            </w:pPr>
            <w:proofErr w:type="spellStart"/>
            <w:r w:rsidRPr="00561C26">
              <w:rPr>
                <w:rFonts w:ascii="Times New Roman" w:hAnsi="Times New Roman" w:cs="Times New Roman"/>
                <w:color w:val="auto"/>
                <w:sz w:val="20"/>
              </w:rPr>
              <w:t>Ihtiyaçlar</w:t>
            </w:r>
            <w:proofErr w:type="spellEnd"/>
            <w:r w:rsidRPr="00561C26">
              <w:rPr>
                <w:rFonts w:ascii="Times New Roman" w:hAnsi="Times New Roman" w:cs="Times New Roman"/>
                <w:color w:val="auto"/>
                <w:sz w:val="20"/>
              </w:rPr>
              <w:t>/</w:t>
            </w:r>
            <w:proofErr w:type="spellStart"/>
            <w:r w:rsidRPr="00561C26">
              <w:rPr>
                <w:rFonts w:ascii="Times New Roman" w:hAnsi="Times New Roman" w:cs="Times New Roman"/>
                <w:color w:val="auto"/>
                <w:sz w:val="20"/>
              </w:rPr>
              <w:t>talepler</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doğrultusunda</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faaliyetler</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çeşitlendirilmekte</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ve</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iyileştirilmektedir</w:t>
            </w:r>
            <w:proofErr w:type="spellEnd"/>
            <w:r w:rsidRPr="00561C26">
              <w:rPr>
                <w:rFonts w:ascii="Times New Roman" w:hAnsi="Times New Roman" w:cs="Times New Roman"/>
                <w:color w:val="auto"/>
                <w:sz w:val="20"/>
              </w:rPr>
              <w:t xml:space="preserve">. </w:t>
            </w:r>
          </w:p>
        </w:tc>
        <w:tc>
          <w:tcPr>
            <w:tcW w:w="1623" w:type="dxa"/>
            <w:shd w:val="clear" w:color="auto" w:fill="auto"/>
          </w:tcPr>
          <w:p w14:paraId="5FDE49E4" w14:textId="77777777" w:rsidR="00F13BD8" w:rsidRPr="00561C26" w:rsidRDefault="00F13BD8" w:rsidP="00542380">
            <w:pPr>
              <w:pStyle w:val="Default"/>
              <w:spacing w:line="276" w:lineRule="auto"/>
              <w:rPr>
                <w:rFonts w:ascii="Times New Roman" w:hAnsi="Times New Roman" w:cs="Times New Roman"/>
                <w:color w:val="auto"/>
                <w:sz w:val="20"/>
              </w:rPr>
            </w:pPr>
            <w:proofErr w:type="spellStart"/>
            <w:r w:rsidRPr="00561C26">
              <w:rPr>
                <w:rFonts w:ascii="Times New Roman" w:hAnsi="Times New Roman" w:cs="Times New Roman"/>
                <w:color w:val="auto"/>
                <w:sz w:val="20"/>
              </w:rPr>
              <w:t>İçselleştirilmiş</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sistematik</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sürdürülebilir</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ve</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örnek</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gösterilebilir</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uygulamalar</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bulunmaktadır</w:t>
            </w:r>
            <w:proofErr w:type="spellEnd"/>
            <w:r w:rsidRPr="00561C26">
              <w:rPr>
                <w:rFonts w:ascii="Times New Roman" w:hAnsi="Times New Roman" w:cs="Times New Roman"/>
                <w:color w:val="auto"/>
                <w:sz w:val="20"/>
              </w:rPr>
              <w:t xml:space="preserve">. </w:t>
            </w:r>
          </w:p>
        </w:tc>
      </w:tr>
    </w:tbl>
    <w:p w14:paraId="521EEA2D" w14:textId="77777777" w:rsidR="00F13BD8" w:rsidRPr="00561C26" w:rsidRDefault="00F13BD8" w:rsidP="00975993">
      <w:pPr>
        <w:pStyle w:val="Balk3"/>
      </w:pPr>
    </w:p>
    <w:p w14:paraId="070A977E" w14:textId="77777777" w:rsidR="00F13BD8" w:rsidRPr="00561C26" w:rsidRDefault="00F13BD8" w:rsidP="00F13BD8">
      <w:pPr>
        <w:pStyle w:val="Balk4"/>
        <w:ind w:right="63"/>
        <w:jc w:val="both"/>
        <w:rPr>
          <w:rFonts w:cs="Times New Roman"/>
          <w:i w:val="0"/>
          <w:u w:val="single"/>
        </w:rPr>
      </w:pPr>
      <w:r w:rsidRPr="00561C26">
        <w:rPr>
          <w:rFonts w:cs="Times New Roman"/>
          <w:i w:val="0"/>
          <w:u w:val="single"/>
        </w:rPr>
        <w:t>AÇIKLAMA:</w:t>
      </w:r>
    </w:p>
    <w:p w14:paraId="3C6279C4" w14:textId="77777777" w:rsidR="00F13BD8" w:rsidRPr="00561C26" w:rsidRDefault="00F13BD8" w:rsidP="00975993">
      <w:pPr>
        <w:pStyle w:val="Balk3"/>
      </w:pPr>
    </w:p>
    <w:p w14:paraId="28E62880" w14:textId="77777777" w:rsidR="00F13BD8" w:rsidRPr="00561C26" w:rsidRDefault="00F13BD8" w:rsidP="00F13BD8">
      <w:pPr>
        <w:pStyle w:val="Balk4"/>
        <w:ind w:right="63"/>
        <w:jc w:val="both"/>
        <w:rPr>
          <w:rFonts w:cs="Times New Roman"/>
        </w:rPr>
      </w:pPr>
      <w:r w:rsidRPr="00561C26">
        <w:rPr>
          <w:rFonts w:cs="Times New Roman"/>
        </w:rPr>
        <w:t>Örnek Kanıtlar</w:t>
      </w:r>
    </w:p>
    <w:p w14:paraId="20AC773E" w14:textId="77777777" w:rsidR="00F13BD8" w:rsidRPr="00561C26" w:rsidRDefault="00F13BD8" w:rsidP="00F13BD8">
      <w:pPr>
        <w:pStyle w:val="Balk4"/>
        <w:ind w:right="63"/>
        <w:jc w:val="both"/>
        <w:rPr>
          <w:rFonts w:cs="Times New Roman"/>
        </w:rPr>
      </w:pPr>
    </w:p>
    <w:p w14:paraId="07E44132" w14:textId="77777777" w:rsidR="00975993" w:rsidRDefault="00975993" w:rsidP="00975993">
      <w:pPr>
        <w:pStyle w:val="Balk4"/>
        <w:numPr>
          <w:ilvl w:val="0"/>
          <w:numId w:val="22"/>
        </w:numPr>
        <w:spacing w:line="276" w:lineRule="auto"/>
        <w:ind w:left="567" w:hanging="283"/>
        <w:jc w:val="both"/>
        <w:rPr>
          <w:rFonts w:cs="Times New Roman"/>
          <w:b w:val="0"/>
          <w:bCs w:val="0"/>
          <w:iCs/>
          <w:color w:val="000000" w:themeColor="text1"/>
        </w:rPr>
      </w:pPr>
      <w:r w:rsidRPr="00411245">
        <w:rPr>
          <w:rFonts w:cs="Times New Roman"/>
          <w:b w:val="0"/>
          <w:bCs w:val="0"/>
          <w:iCs/>
          <w:color w:val="000000" w:themeColor="text1"/>
        </w:rPr>
        <w:t>Sosyal, kültürel ve sportif faaliyetlerin planlanması ve yürütülmesine ilişkin kanıtlar</w:t>
      </w:r>
    </w:p>
    <w:p w14:paraId="094912AD" w14:textId="5D48924F" w:rsidR="00A8157C" w:rsidRPr="00A8157C" w:rsidRDefault="00A8157C" w:rsidP="00975993">
      <w:pPr>
        <w:pStyle w:val="Balk4"/>
        <w:numPr>
          <w:ilvl w:val="0"/>
          <w:numId w:val="22"/>
        </w:numPr>
        <w:spacing w:line="276" w:lineRule="auto"/>
        <w:ind w:left="567" w:hanging="283"/>
        <w:jc w:val="both"/>
        <w:rPr>
          <w:rStyle w:val="Kpr"/>
          <w:rFonts w:cs="Times New Roman"/>
          <w:b w:val="0"/>
          <w:bCs w:val="0"/>
          <w:iCs/>
        </w:rPr>
      </w:pPr>
      <w:r w:rsidRPr="00A8157C">
        <w:rPr>
          <w:rStyle w:val="Kpr"/>
          <w:rFonts w:cs="Times New Roman"/>
          <w:b w:val="0"/>
          <w:bCs w:val="0"/>
          <w:iCs/>
        </w:rPr>
        <w:t>https://sks.kku.edu.tr/Anasayfa/Duyuru/Index/29021</w:t>
      </w:r>
    </w:p>
    <w:p w14:paraId="5AA5D23A" w14:textId="77777777" w:rsidR="00975993" w:rsidRPr="005C5098" w:rsidRDefault="00387764" w:rsidP="00975993">
      <w:pPr>
        <w:pStyle w:val="Balk4"/>
        <w:numPr>
          <w:ilvl w:val="0"/>
          <w:numId w:val="22"/>
        </w:numPr>
        <w:spacing w:line="276" w:lineRule="auto"/>
        <w:ind w:left="567" w:hanging="283"/>
        <w:jc w:val="both"/>
        <w:rPr>
          <w:rFonts w:cs="Times New Roman"/>
          <w:b w:val="0"/>
          <w:bCs w:val="0"/>
          <w:iCs/>
          <w:color w:val="000000" w:themeColor="text1"/>
        </w:rPr>
      </w:pPr>
      <w:hyperlink r:id="rId52" w:history="1">
        <w:r w:rsidR="00975993" w:rsidRPr="005C5098">
          <w:rPr>
            <w:rStyle w:val="Kpr"/>
            <w:rFonts w:cs="Times New Roman"/>
            <w:b w:val="0"/>
            <w:bCs w:val="0"/>
            <w:iCs/>
          </w:rPr>
          <w:t>https://panel.kku.edu.tr/Content/sks/Dosyalar/kulturformlari/Topluluk.pdf</w:t>
        </w:r>
      </w:hyperlink>
    </w:p>
    <w:p w14:paraId="79A68ACF" w14:textId="07F9306F" w:rsidR="00F13BD8" w:rsidRDefault="00F13BD8" w:rsidP="00F13BD8">
      <w:pPr>
        <w:pStyle w:val="Balk4"/>
        <w:numPr>
          <w:ilvl w:val="0"/>
          <w:numId w:val="22"/>
        </w:numPr>
        <w:spacing w:line="276" w:lineRule="auto"/>
        <w:ind w:left="567" w:hanging="283"/>
        <w:jc w:val="both"/>
        <w:rPr>
          <w:rFonts w:cs="Times New Roman"/>
          <w:b w:val="0"/>
          <w:bCs w:val="0"/>
          <w:iCs/>
        </w:rPr>
      </w:pPr>
      <w:r w:rsidRPr="00561C26">
        <w:rPr>
          <w:rFonts w:cs="Times New Roman"/>
          <w:b w:val="0"/>
          <w:bCs w:val="0"/>
          <w:iCs/>
        </w:rPr>
        <w:t>Yıl içerisinde öğrencilere yönelik yıllık sportif, kültürel, sosyal faaliyetlerin listesi (Faaliyet türü, konusu, katılımcı sayısı vb. bilgilerle)</w:t>
      </w:r>
    </w:p>
    <w:p w14:paraId="7DC3D17C" w14:textId="656EBAEC" w:rsidR="00743B10" w:rsidRPr="00743B10" w:rsidRDefault="00743B10" w:rsidP="00F13BD8">
      <w:pPr>
        <w:pStyle w:val="Balk4"/>
        <w:numPr>
          <w:ilvl w:val="0"/>
          <w:numId w:val="22"/>
        </w:numPr>
        <w:spacing w:line="276" w:lineRule="auto"/>
        <w:ind w:left="567" w:hanging="283"/>
        <w:jc w:val="both"/>
        <w:rPr>
          <w:rStyle w:val="Kpr"/>
          <w:rFonts w:cs="Times New Roman"/>
          <w:b w:val="0"/>
          <w:bCs w:val="0"/>
          <w:iCs/>
        </w:rPr>
      </w:pPr>
      <w:r w:rsidRPr="00743B10">
        <w:rPr>
          <w:rStyle w:val="Kpr"/>
          <w:rFonts w:cs="Times New Roman"/>
          <w:b w:val="0"/>
          <w:bCs w:val="0"/>
          <w:iCs/>
        </w:rPr>
        <w:lastRenderedPageBreak/>
        <w:t>https://sks.kku.edu.tr/Idari</w:t>
      </w:r>
    </w:p>
    <w:p w14:paraId="05281160" w14:textId="77777777" w:rsidR="00F13BD8" w:rsidRPr="00561C26" w:rsidRDefault="00F13BD8" w:rsidP="00F13BD8">
      <w:pPr>
        <w:pStyle w:val="Balk4"/>
        <w:numPr>
          <w:ilvl w:val="0"/>
          <w:numId w:val="22"/>
        </w:numPr>
        <w:spacing w:line="276" w:lineRule="auto"/>
        <w:ind w:left="567" w:hanging="283"/>
        <w:jc w:val="both"/>
        <w:rPr>
          <w:rFonts w:cs="Times New Roman"/>
          <w:b w:val="0"/>
          <w:bCs w:val="0"/>
          <w:iCs/>
        </w:rPr>
      </w:pPr>
      <w:r w:rsidRPr="00561C26">
        <w:rPr>
          <w:rFonts w:cs="Times New Roman"/>
          <w:b w:val="0"/>
          <w:bCs w:val="0"/>
          <w:iCs/>
        </w:rPr>
        <w:t>Faaliyetlerin erişilebilirliği ve fırsat eşitliğini gözettiğine dair kanıt örnekleri</w:t>
      </w:r>
    </w:p>
    <w:p w14:paraId="6D2F522F" w14:textId="77777777" w:rsidR="00F13BD8" w:rsidRPr="00561C26" w:rsidRDefault="00F13BD8" w:rsidP="00F13BD8">
      <w:pPr>
        <w:pStyle w:val="Balk4"/>
        <w:numPr>
          <w:ilvl w:val="0"/>
          <w:numId w:val="22"/>
        </w:numPr>
        <w:spacing w:line="276" w:lineRule="auto"/>
        <w:ind w:left="567" w:hanging="283"/>
        <w:jc w:val="both"/>
        <w:rPr>
          <w:rFonts w:cs="Times New Roman"/>
          <w:b w:val="0"/>
          <w:bCs w:val="0"/>
          <w:iCs/>
        </w:rPr>
      </w:pPr>
      <w:r w:rsidRPr="00561C26">
        <w:rPr>
          <w:rFonts w:cs="Times New Roman"/>
          <w:b w:val="0"/>
          <w:bCs w:val="0"/>
          <w:iCs/>
        </w:rPr>
        <w:t>Sosyal, kültürel ve sportif faaliyetlerin izlenmesine ilişkin araçlar, izleme raporları, iyileştirme ve çeşitlendirme kanıtları</w:t>
      </w:r>
    </w:p>
    <w:p w14:paraId="4B70CBC3" w14:textId="77777777" w:rsidR="00F13BD8" w:rsidRPr="00561C26" w:rsidRDefault="00F13BD8" w:rsidP="00F13BD8">
      <w:pPr>
        <w:pStyle w:val="Balk4"/>
        <w:numPr>
          <w:ilvl w:val="0"/>
          <w:numId w:val="22"/>
        </w:numPr>
        <w:spacing w:line="276" w:lineRule="auto"/>
        <w:ind w:left="567" w:hanging="283"/>
        <w:jc w:val="both"/>
        <w:rPr>
          <w:rFonts w:cs="Times New Roman"/>
          <w:b w:val="0"/>
          <w:bCs w:val="0"/>
          <w:iCs/>
        </w:rPr>
      </w:pPr>
      <w:r w:rsidRPr="00561C26">
        <w:rPr>
          <w:rFonts w:cs="Times New Roman"/>
          <w:b w:val="0"/>
          <w:bCs w:val="0"/>
          <w:iCs/>
        </w:rPr>
        <w:t>Standart uygulamalar ve mevzuatın yanı sıra; kurumun ihtiyaçları doğrultusunda geliştirdiği özgün yaklaşım ve uygulamalarına ilişkin kanıtlar</w:t>
      </w:r>
    </w:p>
    <w:p w14:paraId="4145C6E4" w14:textId="77777777" w:rsidR="00F13BD8" w:rsidRPr="00561C26" w:rsidRDefault="00F13BD8" w:rsidP="00F13BD8">
      <w:pPr>
        <w:pStyle w:val="Balk4"/>
        <w:spacing w:line="276" w:lineRule="auto"/>
        <w:ind w:left="567"/>
        <w:jc w:val="both"/>
        <w:rPr>
          <w:rFonts w:cs="Times New Roman"/>
          <w:b w:val="0"/>
          <w:bCs w:val="0"/>
          <w:iCs/>
        </w:rPr>
      </w:pPr>
    </w:p>
    <w:p w14:paraId="2CEBE482" w14:textId="77777777" w:rsidR="00F13BD8" w:rsidRPr="00561C26" w:rsidRDefault="00F13BD8" w:rsidP="00F13BD8">
      <w:pPr>
        <w:pStyle w:val="Balk4"/>
        <w:spacing w:line="276" w:lineRule="auto"/>
        <w:ind w:left="567"/>
        <w:jc w:val="both"/>
        <w:rPr>
          <w:rFonts w:cs="Times New Roman"/>
          <w:b w:val="0"/>
          <w:bCs w:val="0"/>
          <w:iCs/>
        </w:rPr>
      </w:pPr>
    </w:p>
    <w:p w14:paraId="70AA143C" w14:textId="77777777" w:rsidR="00F13BD8" w:rsidRPr="00561C26" w:rsidRDefault="00F13BD8" w:rsidP="00F13BD8">
      <w:pPr>
        <w:widowControl/>
        <w:autoSpaceDE w:val="0"/>
        <w:autoSpaceDN w:val="0"/>
        <w:adjustRightInd w:val="0"/>
        <w:rPr>
          <w:rFonts w:ascii="Times New Roman" w:hAnsi="Times New Roman" w:cs="Times New Roman"/>
          <w:sz w:val="24"/>
          <w:szCs w:val="24"/>
        </w:rPr>
      </w:pPr>
      <w:r w:rsidRPr="00561C26">
        <w:rPr>
          <w:rFonts w:ascii="Times New Roman" w:hAnsi="Times New Roman" w:cs="Times New Roman"/>
          <w:b/>
          <w:bCs/>
          <w:sz w:val="24"/>
          <w:szCs w:val="24"/>
        </w:rPr>
        <w:t xml:space="preserve">B.4. Öğretim Kadrosu </w:t>
      </w:r>
    </w:p>
    <w:p w14:paraId="47D726CD" w14:textId="77777777" w:rsidR="00F13BD8" w:rsidRPr="00561C26" w:rsidRDefault="00F13BD8" w:rsidP="00975993">
      <w:pPr>
        <w:pStyle w:val="Balk3"/>
      </w:pPr>
      <w:r w:rsidRPr="00561C26">
        <w:t xml:space="preserve">Kurum, öğretim elemanlarının işe alınması, atanması, yükseltilmesi ve ders görevlendirmesi ile ilgili tüm süreçlerde adil ve açık olmalıdır. Hedeflenen nitelikli mezun yeterliliklerine ulaşmak amacıyla, öğretim elemanlarının eğitim-öğretim yetkinliklerini sürekli geliştirmek için olanaklar sunmalıdır. </w:t>
      </w:r>
    </w:p>
    <w:p w14:paraId="23F85A9F" w14:textId="77777777" w:rsidR="00F13BD8" w:rsidRPr="00561C26" w:rsidRDefault="00F13BD8" w:rsidP="00975993">
      <w:pPr>
        <w:pStyle w:val="Balk3"/>
      </w:pPr>
    </w:p>
    <w:p w14:paraId="09B93891" w14:textId="77777777" w:rsidR="00F13BD8" w:rsidRPr="00561C26" w:rsidRDefault="00F13BD8" w:rsidP="00F13BD8">
      <w:pPr>
        <w:ind w:right="63"/>
        <w:jc w:val="both"/>
        <w:rPr>
          <w:rFonts w:ascii="Times New Roman" w:hAnsi="Times New Roman" w:cs="Times New Roman"/>
          <w:b/>
          <w:sz w:val="24"/>
          <w:szCs w:val="24"/>
          <w:u w:val="single"/>
        </w:rPr>
      </w:pPr>
      <w:r w:rsidRPr="00561C26">
        <w:rPr>
          <w:rFonts w:ascii="Times New Roman" w:hAnsi="Times New Roman" w:cs="Times New Roman"/>
          <w:b/>
          <w:sz w:val="24"/>
          <w:szCs w:val="24"/>
          <w:u w:val="single"/>
        </w:rPr>
        <w:t>İLGİLİ BİRİM: Personel Dairesi Başkanlığı</w:t>
      </w:r>
      <w:r w:rsidR="00084C95">
        <w:rPr>
          <w:rFonts w:ascii="Times New Roman" w:hAnsi="Times New Roman" w:cs="Times New Roman"/>
          <w:b/>
          <w:sz w:val="24"/>
          <w:szCs w:val="24"/>
          <w:u w:val="single"/>
        </w:rPr>
        <w:t>/Fakülte/Enstitü/MYO/YO</w:t>
      </w:r>
    </w:p>
    <w:p w14:paraId="21BBCC00" w14:textId="77777777" w:rsidR="00F13BD8" w:rsidRPr="00561C26" w:rsidRDefault="00F13BD8" w:rsidP="00975993">
      <w:pPr>
        <w:pStyle w:val="Balk3"/>
      </w:pPr>
    </w:p>
    <w:p w14:paraId="3C8DCDC1" w14:textId="77777777" w:rsidR="00F13BD8" w:rsidRPr="00561C26" w:rsidRDefault="00F13BD8" w:rsidP="00F13BD8">
      <w:pPr>
        <w:pStyle w:val="Balk4"/>
        <w:ind w:right="63"/>
      </w:pPr>
      <w:r w:rsidRPr="00561C26">
        <w:t>B.4.1. Atama, yükseltme ve görevlendirme kriterleri</w:t>
      </w:r>
    </w:p>
    <w:p w14:paraId="271B2FF8" w14:textId="77777777" w:rsidR="00F13BD8" w:rsidRPr="00561C26" w:rsidRDefault="00F13BD8" w:rsidP="00975993">
      <w:pPr>
        <w:pStyle w:val="Balk3"/>
      </w:pPr>
    </w:p>
    <w:p w14:paraId="590C022D" w14:textId="77777777" w:rsidR="00F13BD8" w:rsidRPr="00561C26" w:rsidRDefault="00F13BD8" w:rsidP="00F13BD8">
      <w:pPr>
        <w:pStyle w:val="Balk4"/>
        <w:ind w:right="63"/>
        <w:jc w:val="center"/>
        <w:rPr>
          <w:rFonts w:cs="Times New Roman"/>
        </w:rPr>
      </w:pPr>
      <w:r w:rsidRPr="00561C26">
        <w:rPr>
          <w:rFonts w:cs="Times New Roman"/>
        </w:rPr>
        <w:t>Olgunluk düzeyi</w:t>
      </w:r>
    </w:p>
    <w:p w14:paraId="3CBC6452" w14:textId="77777777" w:rsidR="00F13BD8" w:rsidRPr="00561C26" w:rsidRDefault="00F13BD8" w:rsidP="00975993">
      <w:pPr>
        <w:pStyle w:val="Balk3"/>
      </w:pPr>
    </w:p>
    <w:tbl>
      <w:tblPr>
        <w:tblStyle w:val="TabloKlavuzu"/>
        <w:tblW w:w="0" w:type="auto"/>
        <w:tblInd w:w="507" w:type="dxa"/>
        <w:tblLook w:val="04A0" w:firstRow="1" w:lastRow="0" w:firstColumn="1" w:lastColumn="0" w:noHBand="0" w:noVBand="1"/>
      </w:tblPr>
      <w:tblGrid>
        <w:gridCol w:w="1789"/>
        <w:gridCol w:w="1769"/>
        <w:gridCol w:w="1758"/>
        <w:gridCol w:w="1746"/>
        <w:gridCol w:w="1717"/>
      </w:tblGrid>
      <w:tr w:rsidR="00F13BD8" w:rsidRPr="00561C26" w14:paraId="698BB44F" w14:textId="77777777" w:rsidTr="00542380">
        <w:tc>
          <w:tcPr>
            <w:tcW w:w="1789" w:type="dxa"/>
            <w:shd w:val="clear" w:color="auto" w:fill="auto"/>
          </w:tcPr>
          <w:p w14:paraId="22616DD1" w14:textId="77777777" w:rsidR="00F13BD8" w:rsidRPr="00561C26" w:rsidRDefault="00F13BD8" w:rsidP="00975993">
            <w:pPr>
              <w:pStyle w:val="Balk3"/>
              <w:outlineLvl w:val="2"/>
            </w:pPr>
            <w:r w:rsidRPr="00561C26">
              <w:t>1</w:t>
            </w:r>
          </w:p>
        </w:tc>
        <w:tc>
          <w:tcPr>
            <w:tcW w:w="1769" w:type="dxa"/>
            <w:shd w:val="clear" w:color="auto" w:fill="auto"/>
          </w:tcPr>
          <w:p w14:paraId="0EBE9E1B" w14:textId="77777777" w:rsidR="00F13BD8" w:rsidRPr="00561C26" w:rsidRDefault="00F13BD8" w:rsidP="00975993">
            <w:pPr>
              <w:pStyle w:val="Balk3"/>
              <w:outlineLvl w:val="2"/>
            </w:pPr>
            <w:r w:rsidRPr="00561C26">
              <w:t>2</w:t>
            </w:r>
          </w:p>
        </w:tc>
        <w:tc>
          <w:tcPr>
            <w:tcW w:w="1758" w:type="dxa"/>
            <w:shd w:val="clear" w:color="auto" w:fill="auto"/>
          </w:tcPr>
          <w:p w14:paraId="41C4279B" w14:textId="77777777" w:rsidR="00F13BD8" w:rsidRPr="00561C26" w:rsidRDefault="00F13BD8" w:rsidP="00975993">
            <w:pPr>
              <w:pStyle w:val="Balk3"/>
              <w:outlineLvl w:val="2"/>
            </w:pPr>
            <w:r w:rsidRPr="00561C26">
              <w:t>3</w:t>
            </w:r>
          </w:p>
        </w:tc>
        <w:tc>
          <w:tcPr>
            <w:tcW w:w="1746" w:type="dxa"/>
            <w:shd w:val="clear" w:color="auto" w:fill="auto"/>
          </w:tcPr>
          <w:p w14:paraId="1D304F2F" w14:textId="77777777" w:rsidR="00F13BD8" w:rsidRPr="00561C26" w:rsidRDefault="00F13BD8" w:rsidP="00975993">
            <w:pPr>
              <w:pStyle w:val="Balk3"/>
              <w:outlineLvl w:val="2"/>
            </w:pPr>
            <w:r w:rsidRPr="00561C26">
              <w:t>4</w:t>
            </w:r>
          </w:p>
        </w:tc>
        <w:tc>
          <w:tcPr>
            <w:tcW w:w="1717" w:type="dxa"/>
            <w:shd w:val="clear" w:color="auto" w:fill="auto"/>
          </w:tcPr>
          <w:p w14:paraId="615A8ACD" w14:textId="77777777" w:rsidR="00F13BD8" w:rsidRPr="00561C26" w:rsidRDefault="00F13BD8" w:rsidP="00975993">
            <w:pPr>
              <w:pStyle w:val="Balk3"/>
              <w:outlineLvl w:val="2"/>
            </w:pPr>
            <w:r w:rsidRPr="00561C26">
              <w:t>5</w:t>
            </w:r>
          </w:p>
        </w:tc>
      </w:tr>
      <w:tr w:rsidR="00F13BD8" w:rsidRPr="00561C26" w14:paraId="6A88A40E" w14:textId="77777777" w:rsidTr="00542380">
        <w:tc>
          <w:tcPr>
            <w:tcW w:w="1789" w:type="dxa"/>
            <w:shd w:val="clear" w:color="auto" w:fill="auto"/>
          </w:tcPr>
          <w:p w14:paraId="2F9132BC" w14:textId="77777777" w:rsidR="00F13BD8" w:rsidRPr="00561C26" w:rsidRDefault="00F13BD8" w:rsidP="00542380">
            <w:pPr>
              <w:pStyle w:val="Default"/>
              <w:spacing w:line="276" w:lineRule="auto"/>
              <w:rPr>
                <w:rFonts w:ascii="Times New Roman" w:hAnsi="Times New Roman" w:cs="Times New Roman"/>
                <w:color w:val="auto"/>
                <w:sz w:val="20"/>
              </w:rPr>
            </w:pPr>
            <w:proofErr w:type="spellStart"/>
            <w:r w:rsidRPr="00561C26">
              <w:rPr>
                <w:rFonts w:ascii="Times New Roman" w:hAnsi="Times New Roman" w:cs="Times New Roman"/>
                <w:color w:val="auto"/>
                <w:sz w:val="20"/>
              </w:rPr>
              <w:t>Kurumun</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atama</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yükseltme</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ve</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görevlendirme</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süreçleri</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tanımlanmamıştır</w:t>
            </w:r>
            <w:proofErr w:type="spellEnd"/>
            <w:r w:rsidRPr="00561C26">
              <w:rPr>
                <w:rFonts w:ascii="Times New Roman" w:hAnsi="Times New Roman" w:cs="Times New Roman"/>
                <w:color w:val="auto"/>
                <w:sz w:val="20"/>
              </w:rPr>
              <w:t xml:space="preserve">. </w:t>
            </w:r>
          </w:p>
        </w:tc>
        <w:tc>
          <w:tcPr>
            <w:tcW w:w="1769" w:type="dxa"/>
            <w:shd w:val="clear" w:color="auto" w:fill="auto"/>
          </w:tcPr>
          <w:p w14:paraId="70542FAF" w14:textId="77777777" w:rsidR="00F13BD8" w:rsidRPr="00561C26" w:rsidRDefault="00F13BD8" w:rsidP="00542380">
            <w:pPr>
              <w:pStyle w:val="Default"/>
              <w:spacing w:line="276" w:lineRule="auto"/>
              <w:rPr>
                <w:rFonts w:ascii="Times New Roman" w:hAnsi="Times New Roman" w:cs="Times New Roman"/>
                <w:color w:val="auto"/>
                <w:sz w:val="20"/>
              </w:rPr>
            </w:pPr>
            <w:proofErr w:type="spellStart"/>
            <w:r w:rsidRPr="00561C26">
              <w:rPr>
                <w:rFonts w:ascii="Times New Roman" w:hAnsi="Times New Roman" w:cs="Times New Roman"/>
                <w:color w:val="auto"/>
                <w:sz w:val="20"/>
              </w:rPr>
              <w:t>Kurumun</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atama</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yükseltme</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ve</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görevlendirme</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kriterleri</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tanımlanmış</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ancak</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planlamada</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alana</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özgü</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ihtiyaçlar</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irdelenmemiştir</w:t>
            </w:r>
            <w:proofErr w:type="spellEnd"/>
            <w:r w:rsidRPr="00561C26">
              <w:rPr>
                <w:rFonts w:ascii="Times New Roman" w:hAnsi="Times New Roman" w:cs="Times New Roman"/>
                <w:color w:val="auto"/>
                <w:sz w:val="20"/>
              </w:rPr>
              <w:t xml:space="preserve">. </w:t>
            </w:r>
          </w:p>
        </w:tc>
        <w:tc>
          <w:tcPr>
            <w:tcW w:w="1758" w:type="dxa"/>
            <w:shd w:val="clear" w:color="auto" w:fill="auto"/>
          </w:tcPr>
          <w:p w14:paraId="68B64129" w14:textId="77777777" w:rsidR="00F13BD8" w:rsidRPr="00561C26" w:rsidRDefault="00F13BD8" w:rsidP="00542380">
            <w:pPr>
              <w:pStyle w:val="Default"/>
              <w:spacing w:line="276" w:lineRule="auto"/>
              <w:rPr>
                <w:rFonts w:ascii="Times New Roman" w:hAnsi="Times New Roman" w:cs="Times New Roman"/>
                <w:color w:val="auto"/>
                <w:sz w:val="20"/>
              </w:rPr>
            </w:pPr>
            <w:proofErr w:type="spellStart"/>
            <w:r w:rsidRPr="00561C26">
              <w:rPr>
                <w:rFonts w:ascii="Times New Roman" w:hAnsi="Times New Roman" w:cs="Times New Roman"/>
                <w:color w:val="auto"/>
                <w:sz w:val="20"/>
              </w:rPr>
              <w:t>Kurumun</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tüm</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alanlar</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için</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tanımlı</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ve</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paydaşlarca</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bilinen</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atama</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yükseltme</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ve</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görevlendirme</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kriterleri</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uygulanmakta</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ve</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karar</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almalarda</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eğitim-öğretim</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kadrosunun</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işe</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alınması</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atanması</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yükseltilmesi</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ve</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ders</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görevlendirmeleri</w:t>
            </w:r>
            <w:proofErr w:type="spellEnd"/>
            <w:r w:rsidRPr="00561C26">
              <w:rPr>
                <w:rFonts w:ascii="Times New Roman" w:hAnsi="Times New Roman" w:cs="Times New Roman"/>
                <w:color w:val="auto"/>
                <w:sz w:val="20"/>
              </w:rPr>
              <w:t xml:space="preserve"> vb.) </w:t>
            </w:r>
            <w:proofErr w:type="spellStart"/>
            <w:r w:rsidRPr="00561C26">
              <w:rPr>
                <w:rFonts w:ascii="Times New Roman" w:hAnsi="Times New Roman" w:cs="Times New Roman"/>
                <w:color w:val="auto"/>
                <w:sz w:val="20"/>
              </w:rPr>
              <w:t>kullanılmaktadır</w:t>
            </w:r>
            <w:proofErr w:type="spellEnd"/>
            <w:r w:rsidRPr="00561C26">
              <w:rPr>
                <w:rFonts w:ascii="Times New Roman" w:hAnsi="Times New Roman" w:cs="Times New Roman"/>
                <w:color w:val="auto"/>
                <w:sz w:val="20"/>
              </w:rPr>
              <w:t xml:space="preserve">. </w:t>
            </w:r>
          </w:p>
        </w:tc>
        <w:tc>
          <w:tcPr>
            <w:tcW w:w="1746" w:type="dxa"/>
            <w:shd w:val="clear" w:color="auto" w:fill="auto"/>
          </w:tcPr>
          <w:p w14:paraId="32EEB403" w14:textId="77777777" w:rsidR="00F13BD8" w:rsidRPr="00561C26" w:rsidRDefault="00F13BD8" w:rsidP="00542380">
            <w:pPr>
              <w:pStyle w:val="Default"/>
              <w:spacing w:line="276" w:lineRule="auto"/>
              <w:rPr>
                <w:rFonts w:ascii="Times New Roman" w:hAnsi="Times New Roman" w:cs="Times New Roman"/>
                <w:color w:val="auto"/>
                <w:sz w:val="20"/>
              </w:rPr>
            </w:pPr>
            <w:proofErr w:type="spellStart"/>
            <w:r w:rsidRPr="00743B10">
              <w:rPr>
                <w:rFonts w:ascii="Times New Roman" w:hAnsi="Times New Roman" w:cs="Times New Roman"/>
                <w:color w:val="auto"/>
                <w:sz w:val="20"/>
                <w:highlight w:val="cyan"/>
              </w:rPr>
              <w:t>Atama</w:t>
            </w:r>
            <w:proofErr w:type="spellEnd"/>
            <w:r w:rsidRPr="00743B10">
              <w:rPr>
                <w:rFonts w:ascii="Times New Roman" w:hAnsi="Times New Roman" w:cs="Times New Roman"/>
                <w:color w:val="auto"/>
                <w:sz w:val="20"/>
                <w:highlight w:val="cyan"/>
              </w:rPr>
              <w:t xml:space="preserve">, </w:t>
            </w:r>
            <w:proofErr w:type="spellStart"/>
            <w:r w:rsidRPr="00743B10">
              <w:rPr>
                <w:rFonts w:ascii="Times New Roman" w:hAnsi="Times New Roman" w:cs="Times New Roman"/>
                <w:color w:val="auto"/>
                <w:sz w:val="20"/>
                <w:highlight w:val="cyan"/>
              </w:rPr>
              <w:t>yükseltme</w:t>
            </w:r>
            <w:proofErr w:type="spellEnd"/>
            <w:r w:rsidRPr="00743B10">
              <w:rPr>
                <w:rFonts w:ascii="Times New Roman" w:hAnsi="Times New Roman" w:cs="Times New Roman"/>
                <w:color w:val="auto"/>
                <w:sz w:val="20"/>
                <w:highlight w:val="cyan"/>
              </w:rPr>
              <w:t xml:space="preserve"> </w:t>
            </w:r>
            <w:proofErr w:type="spellStart"/>
            <w:r w:rsidRPr="00743B10">
              <w:rPr>
                <w:rFonts w:ascii="Times New Roman" w:hAnsi="Times New Roman" w:cs="Times New Roman"/>
                <w:color w:val="auto"/>
                <w:sz w:val="20"/>
                <w:highlight w:val="cyan"/>
              </w:rPr>
              <w:t>ve</w:t>
            </w:r>
            <w:proofErr w:type="spellEnd"/>
            <w:r w:rsidRPr="00743B10">
              <w:rPr>
                <w:rFonts w:ascii="Times New Roman" w:hAnsi="Times New Roman" w:cs="Times New Roman"/>
                <w:color w:val="auto"/>
                <w:sz w:val="20"/>
                <w:highlight w:val="cyan"/>
              </w:rPr>
              <w:t xml:space="preserve"> </w:t>
            </w:r>
            <w:proofErr w:type="spellStart"/>
            <w:r w:rsidRPr="00743B10">
              <w:rPr>
                <w:rFonts w:ascii="Times New Roman" w:hAnsi="Times New Roman" w:cs="Times New Roman"/>
                <w:color w:val="auto"/>
                <w:sz w:val="20"/>
                <w:highlight w:val="cyan"/>
              </w:rPr>
              <w:t>görevlendirme</w:t>
            </w:r>
            <w:proofErr w:type="spellEnd"/>
            <w:r w:rsidRPr="00743B10">
              <w:rPr>
                <w:rFonts w:ascii="Times New Roman" w:hAnsi="Times New Roman" w:cs="Times New Roman"/>
                <w:color w:val="auto"/>
                <w:sz w:val="20"/>
                <w:highlight w:val="cyan"/>
              </w:rPr>
              <w:t xml:space="preserve"> </w:t>
            </w:r>
            <w:proofErr w:type="spellStart"/>
            <w:r w:rsidRPr="00743B10">
              <w:rPr>
                <w:rFonts w:ascii="Times New Roman" w:hAnsi="Times New Roman" w:cs="Times New Roman"/>
                <w:color w:val="auto"/>
                <w:sz w:val="20"/>
                <w:highlight w:val="cyan"/>
              </w:rPr>
              <w:t>uygulamalarının</w:t>
            </w:r>
            <w:proofErr w:type="spellEnd"/>
            <w:r w:rsidRPr="00743B10">
              <w:rPr>
                <w:rFonts w:ascii="Times New Roman" w:hAnsi="Times New Roman" w:cs="Times New Roman"/>
                <w:color w:val="auto"/>
                <w:sz w:val="20"/>
                <w:highlight w:val="cyan"/>
              </w:rPr>
              <w:t xml:space="preserve"> </w:t>
            </w:r>
            <w:proofErr w:type="spellStart"/>
            <w:r w:rsidRPr="00743B10">
              <w:rPr>
                <w:rFonts w:ascii="Times New Roman" w:hAnsi="Times New Roman" w:cs="Times New Roman"/>
                <w:color w:val="auto"/>
                <w:sz w:val="20"/>
                <w:highlight w:val="cyan"/>
              </w:rPr>
              <w:t>sonuçları</w:t>
            </w:r>
            <w:proofErr w:type="spellEnd"/>
            <w:r w:rsidRPr="00743B10">
              <w:rPr>
                <w:rFonts w:ascii="Times New Roman" w:hAnsi="Times New Roman" w:cs="Times New Roman"/>
                <w:color w:val="auto"/>
                <w:sz w:val="20"/>
                <w:highlight w:val="cyan"/>
              </w:rPr>
              <w:t xml:space="preserve"> </w:t>
            </w:r>
            <w:proofErr w:type="spellStart"/>
            <w:r w:rsidRPr="00743B10">
              <w:rPr>
                <w:rFonts w:ascii="Times New Roman" w:hAnsi="Times New Roman" w:cs="Times New Roman"/>
                <w:color w:val="auto"/>
                <w:sz w:val="20"/>
                <w:highlight w:val="cyan"/>
              </w:rPr>
              <w:t>izlenmekte</w:t>
            </w:r>
            <w:proofErr w:type="spellEnd"/>
            <w:r w:rsidRPr="00743B10">
              <w:rPr>
                <w:rFonts w:ascii="Times New Roman" w:hAnsi="Times New Roman" w:cs="Times New Roman"/>
                <w:color w:val="auto"/>
                <w:sz w:val="20"/>
                <w:highlight w:val="cyan"/>
              </w:rPr>
              <w:t xml:space="preserve"> </w:t>
            </w:r>
            <w:proofErr w:type="spellStart"/>
            <w:r w:rsidRPr="00743B10">
              <w:rPr>
                <w:rFonts w:ascii="Times New Roman" w:hAnsi="Times New Roman" w:cs="Times New Roman"/>
                <w:color w:val="auto"/>
                <w:sz w:val="20"/>
                <w:highlight w:val="cyan"/>
              </w:rPr>
              <w:t>ve</w:t>
            </w:r>
            <w:proofErr w:type="spellEnd"/>
            <w:r w:rsidRPr="00743B10">
              <w:rPr>
                <w:rFonts w:ascii="Times New Roman" w:hAnsi="Times New Roman" w:cs="Times New Roman"/>
                <w:color w:val="auto"/>
                <w:sz w:val="20"/>
                <w:highlight w:val="cyan"/>
              </w:rPr>
              <w:t xml:space="preserve"> </w:t>
            </w:r>
            <w:proofErr w:type="spellStart"/>
            <w:r w:rsidRPr="00743B10">
              <w:rPr>
                <w:rFonts w:ascii="Times New Roman" w:hAnsi="Times New Roman" w:cs="Times New Roman"/>
                <w:color w:val="auto"/>
                <w:sz w:val="20"/>
                <w:highlight w:val="cyan"/>
              </w:rPr>
              <w:t>izlem</w:t>
            </w:r>
            <w:proofErr w:type="spellEnd"/>
            <w:r w:rsidRPr="00743B10">
              <w:rPr>
                <w:rFonts w:ascii="Times New Roman" w:hAnsi="Times New Roman" w:cs="Times New Roman"/>
                <w:color w:val="auto"/>
                <w:sz w:val="20"/>
                <w:highlight w:val="cyan"/>
              </w:rPr>
              <w:t xml:space="preserve"> </w:t>
            </w:r>
            <w:proofErr w:type="spellStart"/>
            <w:r w:rsidRPr="00743B10">
              <w:rPr>
                <w:rFonts w:ascii="Times New Roman" w:hAnsi="Times New Roman" w:cs="Times New Roman"/>
                <w:color w:val="auto"/>
                <w:sz w:val="20"/>
                <w:highlight w:val="cyan"/>
              </w:rPr>
              <w:t>sonuçları</w:t>
            </w:r>
            <w:proofErr w:type="spellEnd"/>
            <w:r w:rsidRPr="00743B10">
              <w:rPr>
                <w:rFonts w:ascii="Times New Roman" w:hAnsi="Times New Roman" w:cs="Times New Roman"/>
                <w:color w:val="auto"/>
                <w:sz w:val="20"/>
                <w:highlight w:val="cyan"/>
              </w:rPr>
              <w:t xml:space="preserve"> </w:t>
            </w:r>
            <w:proofErr w:type="spellStart"/>
            <w:r w:rsidRPr="00743B10">
              <w:rPr>
                <w:rFonts w:ascii="Times New Roman" w:hAnsi="Times New Roman" w:cs="Times New Roman"/>
                <w:color w:val="auto"/>
                <w:sz w:val="20"/>
                <w:highlight w:val="cyan"/>
              </w:rPr>
              <w:t>değerlendirilerek</w:t>
            </w:r>
            <w:proofErr w:type="spellEnd"/>
            <w:r w:rsidRPr="00743B10">
              <w:rPr>
                <w:rFonts w:ascii="Times New Roman" w:hAnsi="Times New Roman" w:cs="Times New Roman"/>
                <w:color w:val="auto"/>
                <w:sz w:val="20"/>
                <w:highlight w:val="cyan"/>
              </w:rPr>
              <w:t xml:space="preserve"> </w:t>
            </w:r>
            <w:proofErr w:type="spellStart"/>
            <w:r w:rsidRPr="00743B10">
              <w:rPr>
                <w:rFonts w:ascii="Times New Roman" w:hAnsi="Times New Roman" w:cs="Times New Roman"/>
                <w:color w:val="auto"/>
                <w:sz w:val="20"/>
                <w:highlight w:val="cyan"/>
              </w:rPr>
              <w:t>önlemler</w:t>
            </w:r>
            <w:proofErr w:type="spellEnd"/>
            <w:r w:rsidRPr="00743B10">
              <w:rPr>
                <w:rFonts w:ascii="Times New Roman" w:hAnsi="Times New Roman" w:cs="Times New Roman"/>
                <w:color w:val="auto"/>
                <w:sz w:val="20"/>
                <w:highlight w:val="cyan"/>
              </w:rPr>
              <w:t xml:space="preserve"> </w:t>
            </w:r>
            <w:proofErr w:type="spellStart"/>
            <w:r w:rsidRPr="00743B10">
              <w:rPr>
                <w:rFonts w:ascii="Times New Roman" w:hAnsi="Times New Roman" w:cs="Times New Roman"/>
                <w:color w:val="auto"/>
                <w:sz w:val="20"/>
                <w:highlight w:val="cyan"/>
              </w:rPr>
              <w:t>alınmaktadır</w:t>
            </w:r>
            <w:proofErr w:type="spellEnd"/>
            <w:r w:rsidRPr="00743B10">
              <w:rPr>
                <w:rFonts w:ascii="Times New Roman" w:hAnsi="Times New Roman" w:cs="Times New Roman"/>
                <w:color w:val="auto"/>
                <w:sz w:val="20"/>
                <w:highlight w:val="cyan"/>
              </w:rPr>
              <w:t>.</w:t>
            </w:r>
            <w:r w:rsidRPr="00561C26">
              <w:rPr>
                <w:rFonts w:ascii="Times New Roman" w:hAnsi="Times New Roman" w:cs="Times New Roman"/>
                <w:color w:val="auto"/>
                <w:sz w:val="20"/>
              </w:rPr>
              <w:t xml:space="preserve"> </w:t>
            </w:r>
          </w:p>
        </w:tc>
        <w:tc>
          <w:tcPr>
            <w:tcW w:w="1717" w:type="dxa"/>
            <w:shd w:val="clear" w:color="auto" w:fill="auto"/>
          </w:tcPr>
          <w:p w14:paraId="0A7CA312" w14:textId="77777777" w:rsidR="00F13BD8" w:rsidRPr="00561C26" w:rsidRDefault="00F13BD8" w:rsidP="00542380">
            <w:pPr>
              <w:pStyle w:val="Default"/>
              <w:spacing w:line="276" w:lineRule="auto"/>
              <w:rPr>
                <w:rFonts w:ascii="Times New Roman" w:hAnsi="Times New Roman" w:cs="Times New Roman"/>
                <w:color w:val="auto"/>
                <w:sz w:val="20"/>
              </w:rPr>
            </w:pPr>
            <w:proofErr w:type="spellStart"/>
            <w:r w:rsidRPr="00561C26">
              <w:rPr>
                <w:rFonts w:ascii="Times New Roman" w:hAnsi="Times New Roman" w:cs="Times New Roman"/>
                <w:color w:val="auto"/>
                <w:sz w:val="20"/>
              </w:rPr>
              <w:t>İçselleştirilmiş</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sistematik</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sürdürülebilir</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ve</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örnek</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gösterilebilir</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uygulamalar</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bulunmaktadır</w:t>
            </w:r>
            <w:proofErr w:type="spellEnd"/>
            <w:r w:rsidRPr="00561C26">
              <w:rPr>
                <w:rFonts w:ascii="Times New Roman" w:hAnsi="Times New Roman" w:cs="Times New Roman"/>
                <w:color w:val="auto"/>
                <w:sz w:val="20"/>
              </w:rPr>
              <w:t xml:space="preserve">. </w:t>
            </w:r>
          </w:p>
        </w:tc>
      </w:tr>
    </w:tbl>
    <w:p w14:paraId="170AA7F9" w14:textId="77777777" w:rsidR="00F13BD8" w:rsidRPr="00561C26" w:rsidRDefault="00F13BD8" w:rsidP="00975993">
      <w:pPr>
        <w:pStyle w:val="Balk3"/>
      </w:pPr>
    </w:p>
    <w:p w14:paraId="0EDAAABD" w14:textId="77777777" w:rsidR="00F13BD8" w:rsidRPr="00561C26" w:rsidRDefault="00F13BD8" w:rsidP="00F13BD8">
      <w:pPr>
        <w:pStyle w:val="Balk4"/>
        <w:ind w:right="63"/>
        <w:jc w:val="both"/>
        <w:rPr>
          <w:rFonts w:cs="Times New Roman"/>
          <w:i w:val="0"/>
          <w:u w:val="single"/>
        </w:rPr>
      </w:pPr>
      <w:r w:rsidRPr="00561C26">
        <w:rPr>
          <w:rFonts w:cs="Times New Roman"/>
          <w:i w:val="0"/>
          <w:u w:val="single"/>
        </w:rPr>
        <w:t>AÇIKLAMA:</w:t>
      </w:r>
    </w:p>
    <w:p w14:paraId="75D4DFBC" w14:textId="77777777" w:rsidR="00F13BD8" w:rsidRPr="00561C26" w:rsidRDefault="00F13BD8" w:rsidP="00F13BD8">
      <w:pPr>
        <w:pStyle w:val="Balk4"/>
        <w:ind w:right="63"/>
        <w:jc w:val="both"/>
        <w:rPr>
          <w:rFonts w:cs="Times New Roman"/>
        </w:rPr>
      </w:pPr>
    </w:p>
    <w:p w14:paraId="02982FA7" w14:textId="77777777" w:rsidR="00F13BD8" w:rsidRPr="00561C26" w:rsidRDefault="00F13BD8" w:rsidP="00F13BD8">
      <w:pPr>
        <w:pStyle w:val="Balk4"/>
        <w:ind w:right="63"/>
        <w:jc w:val="both"/>
        <w:rPr>
          <w:rFonts w:cs="Times New Roman"/>
        </w:rPr>
      </w:pPr>
      <w:r w:rsidRPr="00561C26">
        <w:rPr>
          <w:rFonts w:cs="Times New Roman"/>
        </w:rPr>
        <w:t>Kanıtlar</w:t>
      </w:r>
    </w:p>
    <w:p w14:paraId="2368D2FD" w14:textId="63F8618F" w:rsidR="00F13BD8" w:rsidRDefault="00F13BD8" w:rsidP="00F13BD8">
      <w:pPr>
        <w:pStyle w:val="ListeParagraf"/>
        <w:numPr>
          <w:ilvl w:val="0"/>
          <w:numId w:val="22"/>
        </w:numPr>
        <w:ind w:left="567" w:right="63" w:hanging="283"/>
        <w:jc w:val="both"/>
        <w:rPr>
          <w:rFonts w:ascii="Times New Roman" w:eastAsia="Times New Roman" w:hAnsi="Times New Roman" w:cs="Times New Roman"/>
          <w:bCs/>
          <w:i/>
          <w:sz w:val="24"/>
          <w:szCs w:val="24"/>
        </w:rPr>
      </w:pPr>
      <w:r w:rsidRPr="00561C26">
        <w:rPr>
          <w:rFonts w:ascii="Times New Roman" w:eastAsia="Times New Roman" w:hAnsi="Times New Roman" w:cs="Times New Roman"/>
          <w:bCs/>
          <w:i/>
          <w:sz w:val="24"/>
          <w:szCs w:val="24"/>
        </w:rPr>
        <w:t>Atama, yükseltme ve görevlendirme kriterleri</w:t>
      </w:r>
    </w:p>
    <w:p w14:paraId="4AC38623" w14:textId="2A158BF9" w:rsidR="00743B10" w:rsidRPr="00743B10" w:rsidRDefault="00743B10" w:rsidP="00F13BD8">
      <w:pPr>
        <w:pStyle w:val="ListeParagraf"/>
        <w:numPr>
          <w:ilvl w:val="0"/>
          <w:numId w:val="22"/>
        </w:numPr>
        <w:ind w:left="567" w:right="63" w:hanging="283"/>
        <w:jc w:val="both"/>
        <w:rPr>
          <w:rStyle w:val="Kpr"/>
          <w:rFonts w:ascii="Times New Roman" w:eastAsia="Times New Roman" w:hAnsi="Times New Roman" w:cs="Times New Roman"/>
          <w:i/>
          <w:iCs/>
          <w:sz w:val="24"/>
          <w:szCs w:val="24"/>
        </w:rPr>
      </w:pPr>
      <w:r w:rsidRPr="00743B10">
        <w:rPr>
          <w:rStyle w:val="Kpr"/>
          <w:rFonts w:ascii="Times New Roman" w:eastAsia="Times New Roman" w:hAnsi="Times New Roman" w:cs="Times New Roman"/>
          <w:i/>
          <w:iCs/>
          <w:sz w:val="24"/>
          <w:szCs w:val="24"/>
        </w:rPr>
        <w:t>https://genelsekreterlik.kku.edu.tr/Idari/Duyuru/Index/27455</w:t>
      </w:r>
    </w:p>
    <w:p w14:paraId="07730C08" w14:textId="77777777" w:rsidR="00F13BD8" w:rsidRPr="00561C26" w:rsidRDefault="00F13BD8" w:rsidP="00F13BD8">
      <w:pPr>
        <w:pStyle w:val="ListeParagraf"/>
        <w:numPr>
          <w:ilvl w:val="0"/>
          <w:numId w:val="22"/>
        </w:numPr>
        <w:ind w:left="567" w:right="63" w:hanging="283"/>
        <w:jc w:val="both"/>
        <w:rPr>
          <w:rFonts w:ascii="Times New Roman" w:eastAsia="Times New Roman" w:hAnsi="Times New Roman" w:cs="Times New Roman"/>
          <w:bCs/>
          <w:i/>
          <w:sz w:val="24"/>
          <w:szCs w:val="24"/>
        </w:rPr>
      </w:pPr>
      <w:r w:rsidRPr="00561C26">
        <w:rPr>
          <w:rFonts w:ascii="Times New Roman" w:eastAsia="Times New Roman" w:hAnsi="Times New Roman" w:cs="Times New Roman"/>
          <w:bCs/>
          <w:i/>
          <w:sz w:val="24"/>
          <w:szCs w:val="24"/>
        </w:rPr>
        <w:t>Akademik kadronun uzmanlık alanı ile yürüttükleri ders arasında uyumun sağlanmasına yönelik uygulamalar</w:t>
      </w:r>
    </w:p>
    <w:p w14:paraId="63A14A66" w14:textId="77777777" w:rsidR="00F13BD8" w:rsidRPr="00561C26" w:rsidRDefault="00F13BD8" w:rsidP="00F13BD8">
      <w:pPr>
        <w:pStyle w:val="ListeParagraf"/>
        <w:numPr>
          <w:ilvl w:val="0"/>
          <w:numId w:val="22"/>
        </w:numPr>
        <w:ind w:left="567" w:right="63" w:hanging="283"/>
        <w:jc w:val="both"/>
        <w:rPr>
          <w:rFonts w:ascii="Times New Roman" w:eastAsia="Times New Roman" w:hAnsi="Times New Roman" w:cs="Times New Roman"/>
          <w:bCs/>
          <w:i/>
          <w:sz w:val="24"/>
          <w:szCs w:val="24"/>
        </w:rPr>
      </w:pPr>
      <w:r w:rsidRPr="00561C26">
        <w:rPr>
          <w:rFonts w:ascii="Times New Roman" w:eastAsia="Times New Roman" w:hAnsi="Times New Roman" w:cs="Times New Roman"/>
          <w:bCs/>
          <w:i/>
          <w:sz w:val="24"/>
          <w:szCs w:val="24"/>
        </w:rPr>
        <w:t>İzleme ve iyileştirme kanıtları</w:t>
      </w:r>
    </w:p>
    <w:p w14:paraId="3DB00D70" w14:textId="77777777" w:rsidR="00F13BD8" w:rsidRPr="00561C26" w:rsidRDefault="00F13BD8" w:rsidP="00F13BD8">
      <w:pPr>
        <w:pStyle w:val="ListeParagraf"/>
        <w:numPr>
          <w:ilvl w:val="0"/>
          <w:numId w:val="22"/>
        </w:numPr>
        <w:ind w:left="567" w:right="63" w:hanging="283"/>
        <w:jc w:val="both"/>
        <w:rPr>
          <w:rFonts w:ascii="Times New Roman" w:eastAsia="Times New Roman" w:hAnsi="Times New Roman" w:cs="Times New Roman"/>
          <w:bCs/>
          <w:i/>
          <w:sz w:val="24"/>
          <w:szCs w:val="24"/>
        </w:rPr>
      </w:pPr>
      <w:r w:rsidRPr="00561C26">
        <w:rPr>
          <w:rFonts w:ascii="Times New Roman" w:eastAsia="Times New Roman" w:hAnsi="Times New Roman" w:cs="Times New Roman"/>
          <w:bCs/>
          <w:i/>
          <w:sz w:val="24"/>
          <w:szCs w:val="24"/>
        </w:rPr>
        <w:t>Standart uygulamalar ve mevzuatın yanı sıra; kurumun ihtiyaçları doğrultusunda geliştirdiği özgün yaklaşım ve uygulamalarına ilişkin kanıtlar</w:t>
      </w:r>
    </w:p>
    <w:p w14:paraId="2600481F" w14:textId="77777777" w:rsidR="00F13BD8" w:rsidRPr="00561C26" w:rsidRDefault="00F13BD8" w:rsidP="00F13BD8">
      <w:pPr>
        <w:ind w:left="567" w:right="63" w:hanging="283"/>
        <w:jc w:val="both"/>
        <w:rPr>
          <w:rFonts w:ascii="Times New Roman" w:eastAsia="Times New Roman" w:hAnsi="Times New Roman" w:cs="Times New Roman"/>
          <w:bCs/>
          <w:i/>
          <w:sz w:val="24"/>
          <w:szCs w:val="24"/>
        </w:rPr>
      </w:pPr>
    </w:p>
    <w:p w14:paraId="73DB9D35" w14:textId="77777777" w:rsidR="00F13BD8" w:rsidRPr="00561C26" w:rsidRDefault="00F13BD8" w:rsidP="00F13BD8">
      <w:pPr>
        <w:ind w:right="63"/>
        <w:jc w:val="both"/>
        <w:rPr>
          <w:rFonts w:ascii="Times New Roman" w:hAnsi="Times New Roman" w:cs="Times New Roman"/>
          <w:b/>
          <w:sz w:val="24"/>
          <w:szCs w:val="24"/>
          <w:u w:val="single"/>
        </w:rPr>
      </w:pPr>
      <w:r w:rsidRPr="00561C26">
        <w:rPr>
          <w:rFonts w:ascii="Times New Roman" w:hAnsi="Times New Roman" w:cs="Times New Roman"/>
          <w:b/>
          <w:sz w:val="24"/>
          <w:szCs w:val="24"/>
          <w:u w:val="single"/>
        </w:rPr>
        <w:t>İLGİLİ BİRİM: Fakülte/MYO/YO/Enstitü/Araştırma ve Uygulama Merkezleri/ Teknoloji Transfer Ofisi</w:t>
      </w:r>
    </w:p>
    <w:p w14:paraId="4B2AF330" w14:textId="77777777" w:rsidR="00F13BD8" w:rsidRPr="00561C26" w:rsidRDefault="00F13BD8" w:rsidP="00F13BD8">
      <w:pPr>
        <w:ind w:right="63"/>
        <w:jc w:val="both"/>
        <w:rPr>
          <w:rFonts w:ascii="Times New Roman" w:hAnsi="Times New Roman" w:cs="Times New Roman"/>
          <w:sz w:val="24"/>
          <w:szCs w:val="24"/>
        </w:rPr>
      </w:pPr>
    </w:p>
    <w:p w14:paraId="49C058DF" w14:textId="77777777" w:rsidR="00F13BD8" w:rsidRPr="00561C26" w:rsidRDefault="00F13BD8" w:rsidP="00F13BD8">
      <w:pPr>
        <w:pStyle w:val="Balk4"/>
        <w:ind w:right="63"/>
      </w:pPr>
      <w:r w:rsidRPr="00561C26">
        <w:t>B.4.2. Öğretim yetkinlikleri ve gelişimi</w:t>
      </w:r>
    </w:p>
    <w:p w14:paraId="731E3415" w14:textId="77777777" w:rsidR="00F13BD8" w:rsidRPr="00561C26" w:rsidRDefault="00F13BD8" w:rsidP="00975993">
      <w:pPr>
        <w:pStyle w:val="Balk3"/>
      </w:pPr>
    </w:p>
    <w:p w14:paraId="68C0F7FF" w14:textId="77777777" w:rsidR="00F13BD8" w:rsidRPr="00561C26" w:rsidRDefault="00F13BD8" w:rsidP="00F13BD8">
      <w:pPr>
        <w:pStyle w:val="Balk4"/>
        <w:ind w:right="63"/>
        <w:jc w:val="center"/>
        <w:rPr>
          <w:rFonts w:cs="Times New Roman"/>
        </w:rPr>
      </w:pPr>
      <w:r w:rsidRPr="00561C26">
        <w:rPr>
          <w:rFonts w:cs="Times New Roman"/>
        </w:rPr>
        <w:t>Olgunluk düzeyi</w:t>
      </w:r>
    </w:p>
    <w:p w14:paraId="4DF6E0E8" w14:textId="77777777" w:rsidR="00F13BD8" w:rsidRPr="00561C26" w:rsidRDefault="00F13BD8" w:rsidP="00975993">
      <w:pPr>
        <w:pStyle w:val="Balk3"/>
      </w:pPr>
    </w:p>
    <w:tbl>
      <w:tblPr>
        <w:tblStyle w:val="TabloKlavuzu"/>
        <w:tblW w:w="0" w:type="auto"/>
        <w:tblInd w:w="507" w:type="dxa"/>
        <w:tblLook w:val="04A0" w:firstRow="1" w:lastRow="0" w:firstColumn="1" w:lastColumn="0" w:noHBand="0" w:noVBand="1"/>
      </w:tblPr>
      <w:tblGrid>
        <w:gridCol w:w="1802"/>
        <w:gridCol w:w="1801"/>
        <w:gridCol w:w="1497"/>
        <w:gridCol w:w="2038"/>
        <w:gridCol w:w="1641"/>
      </w:tblGrid>
      <w:tr w:rsidR="00F13BD8" w:rsidRPr="00561C26" w14:paraId="3DD0B356" w14:textId="77777777" w:rsidTr="00542380">
        <w:tc>
          <w:tcPr>
            <w:tcW w:w="1802" w:type="dxa"/>
            <w:shd w:val="clear" w:color="auto" w:fill="auto"/>
          </w:tcPr>
          <w:p w14:paraId="131EF402" w14:textId="77777777" w:rsidR="00F13BD8" w:rsidRPr="00561C26" w:rsidRDefault="00F13BD8" w:rsidP="00975993">
            <w:pPr>
              <w:pStyle w:val="Balk3"/>
              <w:outlineLvl w:val="2"/>
            </w:pPr>
            <w:r w:rsidRPr="00561C26">
              <w:t>1</w:t>
            </w:r>
          </w:p>
        </w:tc>
        <w:tc>
          <w:tcPr>
            <w:tcW w:w="1801" w:type="dxa"/>
            <w:shd w:val="clear" w:color="auto" w:fill="auto"/>
          </w:tcPr>
          <w:p w14:paraId="2583AE65" w14:textId="77777777" w:rsidR="00F13BD8" w:rsidRPr="00561C26" w:rsidRDefault="00F13BD8" w:rsidP="00975993">
            <w:pPr>
              <w:pStyle w:val="Balk3"/>
              <w:outlineLvl w:val="2"/>
            </w:pPr>
            <w:r w:rsidRPr="00561C26">
              <w:t>2</w:t>
            </w:r>
          </w:p>
        </w:tc>
        <w:tc>
          <w:tcPr>
            <w:tcW w:w="1497" w:type="dxa"/>
            <w:shd w:val="clear" w:color="auto" w:fill="auto"/>
          </w:tcPr>
          <w:p w14:paraId="47C61EF9" w14:textId="77777777" w:rsidR="00F13BD8" w:rsidRPr="00561C26" w:rsidRDefault="00F13BD8" w:rsidP="00975993">
            <w:pPr>
              <w:pStyle w:val="Balk3"/>
              <w:outlineLvl w:val="2"/>
            </w:pPr>
            <w:r w:rsidRPr="00561C26">
              <w:t>3</w:t>
            </w:r>
          </w:p>
        </w:tc>
        <w:tc>
          <w:tcPr>
            <w:tcW w:w="2038" w:type="dxa"/>
            <w:shd w:val="clear" w:color="auto" w:fill="auto"/>
          </w:tcPr>
          <w:p w14:paraId="169F1ED6" w14:textId="77777777" w:rsidR="00F13BD8" w:rsidRPr="00561C26" w:rsidRDefault="00F13BD8" w:rsidP="00975993">
            <w:pPr>
              <w:pStyle w:val="Balk3"/>
              <w:outlineLvl w:val="2"/>
            </w:pPr>
            <w:r w:rsidRPr="00561C26">
              <w:t>4</w:t>
            </w:r>
          </w:p>
        </w:tc>
        <w:tc>
          <w:tcPr>
            <w:tcW w:w="1641" w:type="dxa"/>
            <w:shd w:val="clear" w:color="auto" w:fill="auto"/>
          </w:tcPr>
          <w:p w14:paraId="716EAC30" w14:textId="77777777" w:rsidR="00F13BD8" w:rsidRPr="00561C26" w:rsidRDefault="00F13BD8" w:rsidP="00975993">
            <w:pPr>
              <w:pStyle w:val="Balk3"/>
              <w:outlineLvl w:val="2"/>
            </w:pPr>
            <w:r w:rsidRPr="00561C26">
              <w:t>5</w:t>
            </w:r>
          </w:p>
        </w:tc>
      </w:tr>
      <w:tr w:rsidR="00F13BD8" w:rsidRPr="00561C26" w14:paraId="6952F5CB" w14:textId="77777777" w:rsidTr="00542380">
        <w:tc>
          <w:tcPr>
            <w:tcW w:w="1802" w:type="dxa"/>
            <w:shd w:val="clear" w:color="auto" w:fill="auto"/>
          </w:tcPr>
          <w:p w14:paraId="0A7CB480" w14:textId="77777777" w:rsidR="00F13BD8" w:rsidRPr="00561C26" w:rsidRDefault="00F13BD8" w:rsidP="00542380">
            <w:pPr>
              <w:pStyle w:val="Default"/>
              <w:spacing w:line="276" w:lineRule="auto"/>
              <w:rPr>
                <w:rFonts w:ascii="Times New Roman" w:hAnsi="Times New Roman" w:cs="Times New Roman"/>
                <w:color w:val="auto"/>
                <w:sz w:val="20"/>
              </w:rPr>
            </w:pPr>
            <w:proofErr w:type="spellStart"/>
            <w:r w:rsidRPr="00561C26">
              <w:rPr>
                <w:rFonts w:ascii="Times New Roman" w:hAnsi="Times New Roman" w:cs="Times New Roman"/>
                <w:color w:val="auto"/>
                <w:sz w:val="20"/>
              </w:rPr>
              <w:t>Kurumda</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öğretim</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elemanlarının</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öğretim</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yetkinliğini</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geliştirmek</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üzere</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planlamalar</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bulunmamaktadır</w:t>
            </w:r>
            <w:proofErr w:type="spellEnd"/>
            <w:r w:rsidRPr="00561C26">
              <w:rPr>
                <w:rFonts w:ascii="Times New Roman" w:hAnsi="Times New Roman" w:cs="Times New Roman"/>
                <w:color w:val="auto"/>
                <w:sz w:val="20"/>
              </w:rPr>
              <w:t xml:space="preserve">. </w:t>
            </w:r>
          </w:p>
        </w:tc>
        <w:tc>
          <w:tcPr>
            <w:tcW w:w="1801" w:type="dxa"/>
            <w:shd w:val="clear" w:color="auto" w:fill="auto"/>
          </w:tcPr>
          <w:p w14:paraId="6D254633" w14:textId="77777777" w:rsidR="00F13BD8" w:rsidRPr="00561C26" w:rsidRDefault="00F13BD8" w:rsidP="00542380">
            <w:pPr>
              <w:pStyle w:val="Default"/>
              <w:spacing w:line="276" w:lineRule="auto"/>
              <w:rPr>
                <w:rFonts w:ascii="Times New Roman" w:hAnsi="Times New Roman" w:cs="Times New Roman"/>
                <w:color w:val="auto"/>
                <w:sz w:val="20"/>
              </w:rPr>
            </w:pPr>
            <w:proofErr w:type="spellStart"/>
            <w:r w:rsidRPr="00561C26">
              <w:rPr>
                <w:rFonts w:ascii="Times New Roman" w:hAnsi="Times New Roman" w:cs="Times New Roman"/>
                <w:color w:val="auto"/>
                <w:sz w:val="20"/>
              </w:rPr>
              <w:t>Kurumun</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öğretim</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elemanlarının</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öğrenci</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merkezli</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öğrenme</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uzaktan</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eğitim</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ölçme</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değerlendirme</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materyal</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geliştirme</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ve</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kalite</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güvencesi</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sistemi</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gibi</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alanlardaki</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yetkinliklerinin</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geliştirilmesine</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ilişkin</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planlar</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bulunmaktadır</w:t>
            </w:r>
            <w:proofErr w:type="spellEnd"/>
            <w:r w:rsidRPr="00561C26">
              <w:rPr>
                <w:rFonts w:ascii="Times New Roman" w:hAnsi="Times New Roman" w:cs="Times New Roman"/>
                <w:color w:val="auto"/>
                <w:sz w:val="20"/>
              </w:rPr>
              <w:t xml:space="preserve">. </w:t>
            </w:r>
          </w:p>
        </w:tc>
        <w:tc>
          <w:tcPr>
            <w:tcW w:w="1497" w:type="dxa"/>
            <w:shd w:val="clear" w:color="auto" w:fill="auto"/>
          </w:tcPr>
          <w:p w14:paraId="4A02F91B" w14:textId="77777777" w:rsidR="00F13BD8" w:rsidRPr="00561C26" w:rsidRDefault="00F13BD8" w:rsidP="00542380">
            <w:pPr>
              <w:pStyle w:val="Default"/>
              <w:spacing w:line="276" w:lineRule="auto"/>
              <w:rPr>
                <w:rFonts w:ascii="Times New Roman" w:hAnsi="Times New Roman" w:cs="Times New Roman"/>
                <w:color w:val="auto"/>
                <w:sz w:val="20"/>
              </w:rPr>
            </w:pPr>
            <w:proofErr w:type="spellStart"/>
            <w:r w:rsidRPr="00743B10">
              <w:rPr>
                <w:rFonts w:ascii="Times New Roman" w:hAnsi="Times New Roman" w:cs="Times New Roman"/>
                <w:color w:val="auto"/>
                <w:sz w:val="20"/>
                <w:highlight w:val="cyan"/>
              </w:rPr>
              <w:t>Kurumun</w:t>
            </w:r>
            <w:proofErr w:type="spellEnd"/>
            <w:r w:rsidRPr="00743B10">
              <w:rPr>
                <w:rFonts w:ascii="Times New Roman" w:hAnsi="Times New Roman" w:cs="Times New Roman"/>
                <w:color w:val="auto"/>
                <w:sz w:val="20"/>
                <w:highlight w:val="cyan"/>
              </w:rPr>
              <w:t xml:space="preserve"> </w:t>
            </w:r>
            <w:proofErr w:type="spellStart"/>
            <w:r w:rsidRPr="00743B10">
              <w:rPr>
                <w:rFonts w:ascii="Times New Roman" w:hAnsi="Times New Roman" w:cs="Times New Roman"/>
                <w:color w:val="auto"/>
                <w:sz w:val="20"/>
                <w:highlight w:val="cyan"/>
              </w:rPr>
              <w:t>genelinde</w:t>
            </w:r>
            <w:proofErr w:type="spellEnd"/>
            <w:r w:rsidRPr="00743B10">
              <w:rPr>
                <w:rFonts w:ascii="Times New Roman" w:hAnsi="Times New Roman" w:cs="Times New Roman"/>
                <w:color w:val="auto"/>
                <w:sz w:val="20"/>
                <w:highlight w:val="cyan"/>
              </w:rPr>
              <w:t xml:space="preserve"> </w:t>
            </w:r>
            <w:proofErr w:type="spellStart"/>
            <w:r w:rsidRPr="00743B10">
              <w:rPr>
                <w:rFonts w:ascii="Times New Roman" w:hAnsi="Times New Roman" w:cs="Times New Roman"/>
                <w:color w:val="auto"/>
                <w:sz w:val="20"/>
                <w:highlight w:val="cyan"/>
              </w:rPr>
              <w:t>öğretim</w:t>
            </w:r>
            <w:proofErr w:type="spellEnd"/>
            <w:r w:rsidRPr="00743B10">
              <w:rPr>
                <w:rFonts w:ascii="Times New Roman" w:hAnsi="Times New Roman" w:cs="Times New Roman"/>
                <w:color w:val="auto"/>
                <w:sz w:val="20"/>
                <w:highlight w:val="cyan"/>
              </w:rPr>
              <w:t xml:space="preserve"> </w:t>
            </w:r>
            <w:proofErr w:type="spellStart"/>
            <w:r w:rsidRPr="00743B10">
              <w:rPr>
                <w:rFonts w:ascii="Times New Roman" w:hAnsi="Times New Roman" w:cs="Times New Roman"/>
                <w:color w:val="auto"/>
                <w:sz w:val="20"/>
                <w:highlight w:val="cyan"/>
              </w:rPr>
              <w:t>elemanlarının</w:t>
            </w:r>
            <w:proofErr w:type="spellEnd"/>
            <w:r w:rsidRPr="00743B10">
              <w:rPr>
                <w:rFonts w:ascii="Times New Roman" w:hAnsi="Times New Roman" w:cs="Times New Roman"/>
                <w:color w:val="auto"/>
                <w:sz w:val="20"/>
                <w:highlight w:val="cyan"/>
              </w:rPr>
              <w:t xml:space="preserve"> </w:t>
            </w:r>
            <w:proofErr w:type="spellStart"/>
            <w:r w:rsidRPr="00743B10">
              <w:rPr>
                <w:rFonts w:ascii="Times New Roman" w:hAnsi="Times New Roman" w:cs="Times New Roman"/>
                <w:color w:val="auto"/>
                <w:sz w:val="20"/>
                <w:highlight w:val="cyan"/>
              </w:rPr>
              <w:t>öğretim</w:t>
            </w:r>
            <w:proofErr w:type="spellEnd"/>
            <w:r w:rsidRPr="00743B10">
              <w:rPr>
                <w:rFonts w:ascii="Times New Roman" w:hAnsi="Times New Roman" w:cs="Times New Roman"/>
                <w:color w:val="auto"/>
                <w:sz w:val="20"/>
                <w:highlight w:val="cyan"/>
              </w:rPr>
              <w:t xml:space="preserve"> </w:t>
            </w:r>
            <w:proofErr w:type="spellStart"/>
            <w:r w:rsidRPr="00743B10">
              <w:rPr>
                <w:rFonts w:ascii="Times New Roman" w:hAnsi="Times New Roman" w:cs="Times New Roman"/>
                <w:color w:val="auto"/>
                <w:sz w:val="20"/>
                <w:highlight w:val="cyan"/>
              </w:rPr>
              <w:t>yetkinliğini</w:t>
            </w:r>
            <w:proofErr w:type="spellEnd"/>
            <w:r w:rsidRPr="00743B10">
              <w:rPr>
                <w:rFonts w:ascii="Times New Roman" w:hAnsi="Times New Roman" w:cs="Times New Roman"/>
                <w:color w:val="auto"/>
                <w:sz w:val="20"/>
                <w:highlight w:val="cyan"/>
              </w:rPr>
              <w:t xml:space="preserve"> </w:t>
            </w:r>
            <w:proofErr w:type="spellStart"/>
            <w:r w:rsidRPr="00743B10">
              <w:rPr>
                <w:rFonts w:ascii="Times New Roman" w:hAnsi="Times New Roman" w:cs="Times New Roman"/>
                <w:color w:val="auto"/>
                <w:sz w:val="20"/>
                <w:highlight w:val="cyan"/>
              </w:rPr>
              <w:t>geliştirmek</w:t>
            </w:r>
            <w:proofErr w:type="spellEnd"/>
            <w:r w:rsidRPr="00743B10">
              <w:rPr>
                <w:rFonts w:ascii="Times New Roman" w:hAnsi="Times New Roman" w:cs="Times New Roman"/>
                <w:color w:val="auto"/>
                <w:sz w:val="20"/>
                <w:highlight w:val="cyan"/>
              </w:rPr>
              <w:t xml:space="preserve"> </w:t>
            </w:r>
            <w:proofErr w:type="spellStart"/>
            <w:r w:rsidRPr="00743B10">
              <w:rPr>
                <w:rFonts w:ascii="Times New Roman" w:hAnsi="Times New Roman" w:cs="Times New Roman"/>
                <w:color w:val="auto"/>
                <w:sz w:val="20"/>
                <w:highlight w:val="cyan"/>
              </w:rPr>
              <w:t>üzere</w:t>
            </w:r>
            <w:proofErr w:type="spellEnd"/>
            <w:r w:rsidRPr="00743B10">
              <w:rPr>
                <w:rFonts w:ascii="Times New Roman" w:hAnsi="Times New Roman" w:cs="Times New Roman"/>
                <w:color w:val="auto"/>
                <w:sz w:val="20"/>
                <w:highlight w:val="cyan"/>
              </w:rPr>
              <w:t xml:space="preserve"> </w:t>
            </w:r>
            <w:proofErr w:type="spellStart"/>
            <w:r w:rsidRPr="00743B10">
              <w:rPr>
                <w:rFonts w:ascii="Times New Roman" w:hAnsi="Times New Roman" w:cs="Times New Roman"/>
                <w:color w:val="auto"/>
                <w:sz w:val="20"/>
                <w:highlight w:val="cyan"/>
              </w:rPr>
              <w:t>uygulamalar</w:t>
            </w:r>
            <w:proofErr w:type="spellEnd"/>
            <w:r w:rsidRPr="00743B10">
              <w:rPr>
                <w:rFonts w:ascii="Times New Roman" w:hAnsi="Times New Roman" w:cs="Times New Roman"/>
                <w:color w:val="auto"/>
                <w:sz w:val="20"/>
                <w:highlight w:val="cyan"/>
              </w:rPr>
              <w:t xml:space="preserve"> </w:t>
            </w:r>
            <w:proofErr w:type="spellStart"/>
            <w:r w:rsidRPr="00743B10">
              <w:rPr>
                <w:rFonts w:ascii="Times New Roman" w:hAnsi="Times New Roman" w:cs="Times New Roman"/>
                <w:color w:val="auto"/>
                <w:sz w:val="20"/>
                <w:highlight w:val="cyan"/>
              </w:rPr>
              <w:t>vardır</w:t>
            </w:r>
            <w:proofErr w:type="spellEnd"/>
            <w:r w:rsidRPr="00743B10">
              <w:rPr>
                <w:rFonts w:ascii="Times New Roman" w:hAnsi="Times New Roman" w:cs="Times New Roman"/>
                <w:color w:val="auto"/>
                <w:sz w:val="20"/>
                <w:highlight w:val="cyan"/>
              </w:rPr>
              <w:t>.</w:t>
            </w:r>
            <w:r w:rsidRPr="00561C26">
              <w:rPr>
                <w:rFonts w:ascii="Times New Roman" w:hAnsi="Times New Roman" w:cs="Times New Roman"/>
                <w:color w:val="auto"/>
                <w:sz w:val="20"/>
              </w:rPr>
              <w:t xml:space="preserve"> </w:t>
            </w:r>
          </w:p>
        </w:tc>
        <w:tc>
          <w:tcPr>
            <w:tcW w:w="2038" w:type="dxa"/>
            <w:shd w:val="clear" w:color="auto" w:fill="auto"/>
          </w:tcPr>
          <w:p w14:paraId="6F1B4DE8" w14:textId="77777777" w:rsidR="00F13BD8" w:rsidRPr="00561C26" w:rsidRDefault="00F13BD8" w:rsidP="00542380">
            <w:pPr>
              <w:pStyle w:val="Default"/>
              <w:spacing w:line="276" w:lineRule="auto"/>
              <w:rPr>
                <w:rFonts w:ascii="Times New Roman" w:hAnsi="Times New Roman" w:cs="Times New Roman"/>
                <w:color w:val="auto"/>
                <w:sz w:val="20"/>
              </w:rPr>
            </w:pPr>
            <w:proofErr w:type="spellStart"/>
            <w:r w:rsidRPr="00561C26">
              <w:rPr>
                <w:rFonts w:ascii="Times New Roman" w:hAnsi="Times New Roman" w:cs="Times New Roman"/>
                <w:color w:val="auto"/>
                <w:sz w:val="20"/>
              </w:rPr>
              <w:t>Öğretim</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yetkinliğini</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geliştirme</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uygulamalarından</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elde</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edilen</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bulgular</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izlenmekte</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ve</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izlem</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sonuçları</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öğretim</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elamanları</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ile</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birlikte</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irdelenerek</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önlemler</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alınmaktadır</w:t>
            </w:r>
            <w:proofErr w:type="spellEnd"/>
            <w:r w:rsidRPr="00561C26">
              <w:rPr>
                <w:rFonts w:ascii="Times New Roman" w:hAnsi="Times New Roman" w:cs="Times New Roman"/>
                <w:color w:val="auto"/>
                <w:sz w:val="20"/>
              </w:rPr>
              <w:t xml:space="preserve">. </w:t>
            </w:r>
          </w:p>
        </w:tc>
        <w:tc>
          <w:tcPr>
            <w:tcW w:w="1641" w:type="dxa"/>
            <w:shd w:val="clear" w:color="auto" w:fill="auto"/>
          </w:tcPr>
          <w:p w14:paraId="0588B9F7" w14:textId="77777777" w:rsidR="00F13BD8" w:rsidRPr="00561C26" w:rsidRDefault="00F13BD8" w:rsidP="00542380">
            <w:pPr>
              <w:pStyle w:val="Default"/>
              <w:spacing w:line="276" w:lineRule="auto"/>
              <w:rPr>
                <w:rFonts w:ascii="Times New Roman" w:hAnsi="Times New Roman" w:cs="Times New Roman"/>
                <w:color w:val="auto"/>
                <w:sz w:val="20"/>
              </w:rPr>
            </w:pPr>
            <w:proofErr w:type="spellStart"/>
            <w:r w:rsidRPr="00561C26">
              <w:rPr>
                <w:rFonts w:ascii="Times New Roman" w:hAnsi="Times New Roman" w:cs="Times New Roman"/>
                <w:color w:val="auto"/>
                <w:sz w:val="20"/>
              </w:rPr>
              <w:t>İçselleştirilmiş</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sistematik</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sürdürülebilir</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ve</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örnek</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gösterilebilir</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uygulamalar</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bulunmaktadır</w:t>
            </w:r>
            <w:proofErr w:type="spellEnd"/>
            <w:r w:rsidRPr="00561C26">
              <w:rPr>
                <w:rFonts w:ascii="Times New Roman" w:hAnsi="Times New Roman" w:cs="Times New Roman"/>
                <w:color w:val="auto"/>
                <w:sz w:val="20"/>
              </w:rPr>
              <w:t xml:space="preserve">. </w:t>
            </w:r>
          </w:p>
        </w:tc>
      </w:tr>
    </w:tbl>
    <w:p w14:paraId="2EAC6E60" w14:textId="77777777" w:rsidR="00F13BD8" w:rsidRPr="00561C26" w:rsidRDefault="00F13BD8" w:rsidP="00975993">
      <w:pPr>
        <w:pStyle w:val="Balk3"/>
      </w:pPr>
    </w:p>
    <w:p w14:paraId="2813157E" w14:textId="77777777" w:rsidR="00F13BD8" w:rsidRPr="00561C26" w:rsidRDefault="00F13BD8" w:rsidP="00F13BD8">
      <w:pPr>
        <w:pStyle w:val="Balk4"/>
        <w:ind w:right="63"/>
        <w:jc w:val="both"/>
        <w:rPr>
          <w:rFonts w:cs="Times New Roman"/>
          <w:i w:val="0"/>
          <w:u w:val="single"/>
        </w:rPr>
      </w:pPr>
      <w:r w:rsidRPr="00561C26">
        <w:rPr>
          <w:rFonts w:cs="Times New Roman"/>
          <w:i w:val="0"/>
          <w:u w:val="single"/>
        </w:rPr>
        <w:t>AÇIKLAMA:</w:t>
      </w:r>
    </w:p>
    <w:p w14:paraId="7F2C5A96" w14:textId="77777777" w:rsidR="00F13BD8" w:rsidRPr="00561C26" w:rsidRDefault="00F13BD8" w:rsidP="00F13BD8">
      <w:pPr>
        <w:pStyle w:val="Balk4"/>
        <w:ind w:right="63"/>
        <w:jc w:val="both"/>
        <w:rPr>
          <w:rFonts w:cs="Times New Roman"/>
        </w:rPr>
      </w:pPr>
    </w:p>
    <w:p w14:paraId="639C2832" w14:textId="77777777" w:rsidR="00F13BD8" w:rsidRPr="00561C26" w:rsidRDefault="00F13BD8" w:rsidP="00F13BD8">
      <w:pPr>
        <w:pStyle w:val="Balk4"/>
        <w:ind w:right="63"/>
        <w:jc w:val="both"/>
        <w:rPr>
          <w:rFonts w:cs="Times New Roman"/>
        </w:rPr>
      </w:pPr>
      <w:r w:rsidRPr="00561C26">
        <w:rPr>
          <w:rFonts w:cs="Times New Roman"/>
        </w:rPr>
        <w:t>Kanıtlar</w:t>
      </w:r>
    </w:p>
    <w:p w14:paraId="78BF022B" w14:textId="77777777" w:rsidR="00F13BD8" w:rsidRPr="00561C26" w:rsidRDefault="00F13BD8" w:rsidP="00F13BD8">
      <w:pPr>
        <w:pStyle w:val="ListeParagraf"/>
        <w:numPr>
          <w:ilvl w:val="0"/>
          <w:numId w:val="22"/>
        </w:numPr>
        <w:ind w:left="567" w:right="63" w:hanging="283"/>
        <w:jc w:val="both"/>
        <w:rPr>
          <w:rFonts w:ascii="Times New Roman" w:eastAsia="Times New Roman" w:hAnsi="Times New Roman" w:cs="Times New Roman"/>
          <w:bCs/>
          <w:i/>
          <w:sz w:val="24"/>
          <w:szCs w:val="24"/>
        </w:rPr>
      </w:pPr>
      <w:r w:rsidRPr="00561C26">
        <w:rPr>
          <w:rFonts w:ascii="Times New Roman" w:eastAsia="Times New Roman" w:hAnsi="Times New Roman" w:cs="Times New Roman"/>
          <w:bCs/>
          <w:i/>
          <w:sz w:val="24"/>
          <w:szCs w:val="24"/>
        </w:rPr>
        <w:t>Eğiticilerin eğitimi uygulamalarına (Uzaktan eğitim uygulamaları dahil) ilişkin planlama (kapsamı, veriliş yöntemi, katılım bilgileri vb.) ve uygulamalara ilişkin kanıtlar</w:t>
      </w:r>
    </w:p>
    <w:p w14:paraId="52C31D10" w14:textId="77777777" w:rsidR="00F13BD8" w:rsidRPr="00561C26" w:rsidRDefault="00F13BD8" w:rsidP="00F13BD8">
      <w:pPr>
        <w:pStyle w:val="ListeParagraf"/>
        <w:numPr>
          <w:ilvl w:val="0"/>
          <w:numId w:val="22"/>
        </w:numPr>
        <w:ind w:left="567" w:right="63" w:hanging="283"/>
        <w:jc w:val="both"/>
        <w:rPr>
          <w:rFonts w:ascii="Times New Roman" w:eastAsia="Times New Roman" w:hAnsi="Times New Roman" w:cs="Times New Roman"/>
          <w:bCs/>
          <w:i/>
          <w:sz w:val="24"/>
          <w:szCs w:val="24"/>
        </w:rPr>
      </w:pPr>
      <w:r w:rsidRPr="00561C26">
        <w:rPr>
          <w:rFonts w:ascii="Times New Roman" w:eastAsia="Times New Roman" w:hAnsi="Times New Roman" w:cs="Times New Roman"/>
          <w:bCs/>
          <w:i/>
          <w:sz w:val="24"/>
          <w:szCs w:val="24"/>
        </w:rPr>
        <w:t>Öğrenme öğretme merkezi uygulamalarına ilişkin kanıtlar</w:t>
      </w:r>
    </w:p>
    <w:p w14:paraId="223EC8F4" w14:textId="77777777" w:rsidR="00F13BD8" w:rsidRPr="00561C26" w:rsidRDefault="00F13BD8" w:rsidP="00F13BD8">
      <w:pPr>
        <w:pStyle w:val="ListeParagraf"/>
        <w:numPr>
          <w:ilvl w:val="0"/>
          <w:numId w:val="22"/>
        </w:numPr>
        <w:ind w:left="567" w:right="63" w:hanging="283"/>
        <w:jc w:val="both"/>
        <w:rPr>
          <w:rFonts w:ascii="Times New Roman" w:eastAsia="Times New Roman" w:hAnsi="Times New Roman" w:cs="Times New Roman"/>
          <w:bCs/>
          <w:i/>
          <w:sz w:val="24"/>
          <w:szCs w:val="24"/>
        </w:rPr>
      </w:pPr>
      <w:r w:rsidRPr="00561C26">
        <w:rPr>
          <w:rFonts w:ascii="Times New Roman" w:eastAsia="Times New Roman" w:hAnsi="Times New Roman" w:cs="Times New Roman"/>
          <w:bCs/>
          <w:i/>
          <w:sz w:val="24"/>
          <w:szCs w:val="24"/>
        </w:rPr>
        <w:t>Eğitim kadrosunun eğitim-öğretim performansını izleme süreçlerini gösteren belgeler ve dokümanlar (Atama-yükseltme kriterleri vb.)</w:t>
      </w:r>
    </w:p>
    <w:p w14:paraId="5AE38CA4" w14:textId="77777777" w:rsidR="00743B10" w:rsidRDefault="00743B10" w:rsidP="00743B10">
      <w:pPr>
        <w:pStyle w:val="ListeParagraf"/>
        <w:numPr>
          <w:ilvl w:val="0"/>
          <w:numId w:val="22"/>
        </w:numPr>
        <w:ind w:left="567" w:right="63" w:hanging="283"/>
        <w:jc w:val="both"/>
        <w:rPr>
          <w:rFonts w:ascii="Times New Roman" w:eastAsia="Times New Roman" w:hAnsi="Times New Roman" w:cs="Times New Roman"/>
          <w:bCs/>
          <w:i/>
          <w:sz w:val="24"/>
          <w:szCs w:val="24"/>
        </w:rPr>
      </w:pPr>
      <w:r w:rsidRPr="00411245">
        <w:rPr>
          <w:rFonts w:ascii="Times New Roman" w:eastAsia="Times New Roman" w:hAnsi="Times New Roman" w:cs="Times New Roman"/>
          <w:bCs/>
          <w:i/>
          <w:sz w:val="24"/>
          <w:szCs w:val="24"/>
        </w:rPr>
        <w:t>Öğretim elemanlarının izleme ve iyileştirme süreçlerine katılımını gösteren kanıtlar</w:t>
      </w:r>
    </w:p>
    <w:p w14:paraId="66975F85" w14:textId="77777777" w:rsidR="00743B10" w:rsidRDefault="00387764" w:rsidP="00743B10">
      <w:pPr>
        <w:pStyle w:val="ListeParagraf"/>
        <w:numPr>
          <w:ilvl w:val="0"/>
          <w:numId w:val="22"/>
        </w:numPr>
        <w:ind w:right="63"/>
        <w:jc w:val="both"/>
        <w:rPr>
          <w:rStyle w:val="Kpr"/>
          <w:rFonts w:ascii="Times New Roman" w:eastAsia="Times New Roman" w:hAnsi="Times New Roman" w:cs="Times New Roman"/>
          <w:bCs/>
          <w:i/>
          <w:sz w:val="24"/>
          <w:szCs w:val="24"/>
        </w:rPr>
      </w:pPr>
      <w:hyperlink r:id="rId53" w:history="1">
        <w:r w:rsidR="00743B10" w:rsidRPr="008D7B3A">
          <w:rPr>
            <w:rStyle w:val="Kpr"/>
            <w:rFonts w:ascii="Times New Roman" w:eastAsia="Times New Roman" w:hAnsi="Times New Roman" w:cs="Times New Roman"/>
            <w:bCs/>
            <w:i/>
            <w:sz w:val="24"/>
            <w:szCs w:val="24"/>
          </w:rPr>
          <w:t>https://kku.edu.tr/Anasayfa/Duyuru/Index/22555</w:t>
        </w:r>
      </w:hyperlink>
    </w:p>
    <w:p w14:paraId="43F60A8F" w14:textId="77777777" w:rsidR="00F13BD8" w:rsidRPr="00561C26" w:rsidRDefault="00F13BD8" w:rsidP="00F13BD8">
      <w:pPr>
        <w:pStyle w:val="ListeParagraf"/>
        <w:numPr>
          <w:ilvl w:val="0"/>
          <w:numId w:val="22"/>
        </w:numPr>
        <w:ind w:left="567" w:right="63" w:hanging="283"/>
        <w:jc w:val="both"/>
        <w:rPr>
          <w:rFonts w:ascii="Times New Roman" w:eastAsia="Times New Roman" w:hAnsi="Times New Roman" w:cs="Times New Roman"/>
          <w:bCs/>
          <w:i/>
          <w:sz w:val="24"/>
          <w:szCs w:val="24"/>
        </w:rPr>
      </w:pPr>
      <w:r w:rsidRPr="00561C26">
        <w:rPr>
          <w:rFonts w:ascii="Times New Roman" w:eastAsia="Times New Roman" w:hAnsi="Times New Roman" w:cs="Times New Roman"/>
          <w:bCs/>
          <w:i/>
          <w:sz w:val="24"/>
          <w:szCs w:val="24"/>
        </w:rPr>
        <w:t>Öğretim yetkinliği geliştirme süreçlerine ilişkin izleme ve iyileştirme kanıtları</w:t>
      </w:r>
    </w:p>
    <w:p w14:paraId="50FFDFAC" w14:textId="77777777" w:rsidR="00F13BD8" w:rsidRPr="00561C26" w:rsidRDefault="00F13BD8" w:rsidP="00F13BD8">
      <w:pPr>
        <w:pStyle w:val="ListeParagraf"/>
        <w:numPr>
          <w:ilvl w:val="0"/>
          <w:numId w:val="22"/>
        </w:numPr>
        <w:ind w:left="567" w:right="63" w:hanging="283"/>
        <w:jc w:val="both"/>
        <w:rPr>
          <w:rFonts w:ascii="Times New Roman" w:eastAsia="Times New Roman" w:hAnsi="Times New Roman" w:cs="Times New Roman"/>
          <w:bCs/>
          <w:i/>
          <w:sz w:val="24"/>
          <w:szCs w:val="24"/>
        </w:rPr>
      </w:pPr>
      <w:r w:rsidRPr="00561C26">
        <w:rPr>
          <w:rFonts w:ascii="Times New Roman" w:eastAsia="Times New Roman" w:hAnsi="Times New Roman" w:cs="Times New Roman"/>
          <w:bCs/>
          <w:i/>
          <w:sz w:val="24"/>
          <w:szCs w:val="24"/>
        </w:rPr>
        <w:t>Standart uygulamalar ve mevzuatın yanı sıra; kurumun ihtiyaçları doğrultusunda geliştirdiği özgün yaklaşım ve uygulamalarına ilişkin kanıtlar</w:t>
      </w:r>
    </w:p>
    <w:p w14:paraId="0334AD85" w14:textId="77777777" w:rsidR="00F13BD8" w:rsidRPr="00561C26" w:rsidRDefault="00F13BD8" w:rsidP="00F13BD8">
      <w:pPr>
        <w:pStyle w:val="ListeParagraf"/>
        <w:ind w:left="567" w:right="63"/>
        <w:jc w:val="both"/>
        <w:rPr>
          <w:rFonts w:ascii="Times New Roman" w:eastAsia="Times New Roman" w:hAnsi="Times New Roman" w:cs="Times New Roman"/>
          <w:bCs/>
          <w:i/>
          <w:sz w:val="24"/>
          <w:szCs w:val="24"/>
        </w:rPr>
      </w:pPr>
    </w:p>
    <w:p w14:paraId="16F1673D" w14:textId="77777777" w:rsidR="00F13BD8" w:rsidRPr="00561C26" w:rsidRDefault="00F13BD8" w:rsidP="00F13BD8">
      <w:pPr>
        <w:ind w:right="63"/>
        <w:jc w:val="both"/>
        <w:rPr>
          <w:rFonts w:ascii="Times New Roman" w:hAnsi="Times New Roman" w:cs="Times New Roman"/>
          <w:b/>
          <w:sz w:val="24"/>
          <w:szCs w:val="24"/>
          <w:u w:val="single"/>
        </w:rPr>
      </w:pPr>
    </w:p>
    <w:p w14:paraId="4612512D" w14:textId="77777777" w:rsidR="00F13BD8" w:rsidRPr="00561C26" w:rsidRDefault="00F13BD8" w:rsidP="00F13BD8">
      <w:pPr>
        <w:ind w:right="63"/>
        <w:jc w:val="both"/>
        <w:rPr>
          <w:rFonts w:ascii="Times New Roman" w:hAnsi="Times New Roman" w:cs="Times New Roman"/>
          <w:b/>
          <w:sz w:val="24"/>
          <w:szCs w:val="24"/>
          <w:u w:val="single"/>
        </w:rPr>
      </w:pPr>
    </w:p>
    <w:p w14:paraId="47C0F6CD" w14:textId="77777777" w:rsidR="00F13BD8" w:rsidRPr="00561C26" w:rsidRDefault="00F13BD8" w:rsidP="00F13BD8">
      <w:pPr>
        <w:ind w:right="63"/>
        <w:jc w:val="both"/>
        <w:rPr>
          <w:rFonts w:ascii="Times New Roman" w:hAnsi="Times New Roman" w:cs="Times New Roman"/>
          <w:b/>
          <w:sz w:val="24"/>
          <w:szCs w:val="24"/>
          <w:u w:val="single"/>
        </w:rPr>
      </w:pPr>
    </w:p>
    <w:p w14:paraId="50C8ECF0" w14:textId="77777777" w:rsidR="00F13BD8" w:rsidRPr="00561C26" w:rsidRDefault="00F13BD8" w:rsidP="00F13BD8">
      <w:pPr>
        <w:ind w:right="63"/>
        <w:jc w:val="both"/>
        <w:rPr>
          <w:rFonts w:ascii="Times New Roman" w:hAnsi="Times New Roman" w:cs="Times New Roman"/>
          <w:b/>
          <w:sz w:val="24"/>
          <w:szCs w:val="24"/>
          <w:u w:val="single"/>
        </w:rPr>
      </w:pPr>
    </w:p>
    <w:p w14:paraId="4736A48E" w14:textId="77777777" w:rsidR="00F13BD8" w:rsidRPr="00561C26" w:rsidRDefault="00F13BD8" w:rsidP="00F13BD8">
      <w:pPr>
        <w:ind w:right="63"/>
        <w:jc w:val="both"/>
        <w:rPr>
          <w:rFonts w:ascii="Times New Roman" w:hAnsi="Times New Roman" w:cs="Times New Roman"/>
          <w:b/>
          <w:sz w:val="24"/>
          <w:szCs w:val="24"/>
          <w:u w:val="single"/>
        </w:rPr>
      </w:pPr>
    </w:p>
    <w:p w14:paraId="1653AE9C" w14:textId="77777777" w:rsidR="00F13BD8" w:rsidRPr="00561C26" w:rsidRDefault="00F13BD8" w:rsidP="00F13BD8">
      <w:pPr>
        <w:ind w:right="63"/>
        <w:jc w:val="both"/>
        <w:rPr>
          <w:rFonts w:ascii="Times New Roman" w:hAnsi="Times New Roman" w:cs="Times New Roman"/>
          <w:b/>
          <w:sz w:val="24"/>
          <w:szCs w:val="24"/>
          <w:u w:val="single"/>
        </w:rPr>
      </w:pPr>
    </w:p>
    <w:p w14:paraId="235E540A" w14:textId="77777777" w:rsidR="00F13BD8" w:rsidRPr="00561C26" w:rsidRDefault="00F13BD8" w:rsidP="00F13BD8">
      <w:pPr>
        <w:ind w:right="63"/>
        <w:jc w:val="both"/>
        <w:rPr>
          <w:rFonts w:ascii="Times New Roman" w:hAnsi="Times New Roman" w:cs="Times New Roman"/>
          <w:b/>
          <w:sz w:val="24"/>
          <w:szCs w:val="24"/>
          <w:u w:val="single"/>
        </w:rPr>
      </w:pPr>
    </w:p>
    <w:p w14:paraId="74CAD467" w14:textId="77777777" w:rsidR="006C18E8" w:rsidRPr="00561C26" w:rsidRDefault="006C18E8" w:rsidP="00F13BD8">
      <w:pPr>
        <w:ind w:right="63"/>
        <w:jc w:val="both"/>
        <w:rPr>
          <w:rFonts w:ascii="Times New Roman" w:hAnsi="Times New Roman" w:cs="Times New Roman"/>
          <w:b/>
          <w:sz w:val="24"/>
          <w:szCs w:val="24"/>
          <w:u w:val="single"/>
        </w:rPr>
      </w:pPr>
    </w:p>
    <w:p w14:paraId="24436C48" w14:textId="77777777" w:rsidR="00F13BD8" w:rsidRPr="00561C26" w:rsidRDefault="00F13BD8" w:rsidP="00F13BD8">
      <w:pPr>
        <w:ind w:right="63"/>
        <w:jc w:val="both"/>
        <w:rPr>
          <w:rFonts w:ascii="Times New Roman" w:hAnsi="Times New Roman" w:cs="Times New Roman"/>
          <w:b/>
          <w:sz w:val="24"/>
          <w:szCs w:val="24"/>
          <w:u w:val="single"/>
        </w:rPr>
      </w:pPr>
      <w:r w:rsidRPr="00561C26">
        <w:rPr>
          <w:rFonts w:ascii="Times New Roman" w:hAnsi="Times New Roman" w:cs="Times New Roman"/>
          <w:b/>
          <w:sz w:val="24"/>
          <w:szCs w:val="24"/>
          <w:u w:val="single"/>
        </w:rPr>
        <w:t>İLGİLİ BİRİM: Fakülte/Enstitü/MYO/YO/Bilimsel Araştırma Projeleri Birimi/Teknoloji Transfer Ofisi/Teknokent</w:t>
      </w:r>
    </w:p>
    <w:p w14:paraId="499DB92F" w14:textId="77777777" w:rsidR="00F13BD8" w:rsidRPr="00561C26" w:rsidRDefault="00F13BD8" w:rsidP="00975993">
      <w:pPr>
        <w:pStyle w:val="Balk3"/>
      </w:pPr>
    </w:p>
    <w:p w14:paraId="42D60E4D" w14:textId="77777777" w:rsidR="00F13BD8" w:rsidRPr="00561C26" w:rsidRDefault="00F13BD8" w:rsidP="00F13BD8">
      <w:pPr>
        <w:pStyle w:val="Balk4"/>
        <w:ind w:right="63"/>
      </w:pPr>
      <w:r w:rsidRPr="00561C26">
        <w:lastRenderedPageBreak/>
        <w:t>B.4.3. Eğitim faaliyetlerine yönelik teşvik ve ödüllendirme</w:t>
      </w:r>
    </w:p>
    <w:p w14:paraId="28EF6BBA" w14:textId="77777777" w:rsidR="00F13BD8" w:rsidRPr="00561C26" w:rsidRDefault="00F13BD8" w:rsidP="00975993">
      <w:pPr>
        <w:pStyle w:val="Balk3"/>
      </w:pPr>
    </w:p>
    <w:p w14:paraId="04048A8D" w14:textId="77777777" w:rsidR="00F13BD8" w:rsidRPr="00561C26" w:rsidRDefault="00F13BD8" w:rsidP="00F13BD8">
      <w:pPr>
        <w:pStyle w:val="Balk4"/>
        <w:ind w:right="63"/>
        <w:jc w:val="center"/>
        <w:rPr>
          <w:rFonts w:cs="Times New Roman"/>
        </w:rPr>
      </w:pPr>
      <w:r w:rsidRPr="00561C26">
        <w:rPr>
          <w:rFonts w:cs="Times New Roman"/>
        </w:rPr>
        <w:t>Olgunluk düzeyi</w:t>
      </w:r>
    </w:p>
    <w:p w14:paraId="3D43FDBE" w14:textId="77777777" w:rsidR="00F13BD8" w:rsidRPr="00561C26" w:rsidRDefault="00F13BD8" w:rsidP="00975993">
      <w:pPr>
        <w:pStyle w:val="Balk3"/>
      </w:pPr>
    </w:p>
    <w:tbl>
      <w:tblPr>
        <w:tblStyle w:val="TabloKlavuzu"/>
        <w:tblW w:w="0" w:type="auto"/>
        <w:tblInd w:w="507" w:type="dxa"/>
        <w:tblLook w:val="04A0" w:firstRow="1" w:lastRow="0" w:firstColumn="1" w:lastColumn="0" w:noHBand="0" w:noVBand="1"/>
      </w:tblPr>
      <w:tblGrid>
        <w:gridCol w:w="1767"/>
        <w:gridCol w:w="1716"/>
        <w:gridCol w:w="1686"/>
        <w:gridCol w:w="1999"/>
        <w:gridCol w:w="1611"/>
      </w:tblGrid>
      <w:tr w:rsidR="00F13BD8" w:rsidRPr="00561C26" w14:paraId="63D16E72" w14:textId="77777777" w:rsidTr="00542380">
        <w:tc>
          <w:tcPr>
            <w:tcW w:w="1767" w:type="dxa"/>
            <w:shd w:val="clear" w:color="auto" w:fill="auto"/>
          </w:tcPr>
          <w:p w14:paraId="746A368A" w14:textId="77777777" w:rsidR="00F13BD8" w:rsidRPr="00561C26" w:rsidRDefault="00F13BD8" w:rsidP="00975993">
            <w:pPr>
              <w:pStyle w:val="Balk3"/>
              <w:outlineLvl w:val="2"/>
            </w:pPr>
            <w:r w:rsidRPr="00561C26">
              <w:t>1</w:t>
            </w:r>
          </w:p>
        </w:tc>
        <w:tc>
          <w:tcPr>
            <w:tcW w:w="1716" w:type="dxa"/>
            <w:shd w:val="clear" w:color="auto" w:fill="auto"/>
          </w:tcPr>
          <w:p w14:paraId="29BB4824" w14:textId="77777777" w:rsidR="00F13BD8" w:rsidRPr="00561C26" w:rsidRDefault="00F13BD8" w:rsidP="00975993">
            <w:pPr>
              <w:pStyle w:val="Balk3"/>
              <w:outlineLvl w:val="2"/>
            </w:pPr>
            <w:r w:rsidRPr="00561C26">
              <w:t>2</w:t>
            </w:r>
          </w:p>
        </w:tc>
        <w:tc>
          <w:tcPr>
            <w:tcW w:w="1686" w:type="dxa"/>
            <w:shd w:val="clear" w:color="auto" w:fill="auto"/>
          </w:tcPr>
          <w:p w14:paraId="10CB583C" w14:textId="77777777" w:rsidR="00F13BD8" w:rsidRPr="00561C26" w:rsidRDefault="00F13BD8" w:rsidP="00975993">
            <w:pPr>
              <w:pStyle w:val="Balk3"/>
              <w:outlineLvl w:val="2"/>
            </w:pPr>
            <w:r w:rsidRPr="00561C26">
              <w:t>3</w:t>
            </w:r>
          </w:p>
        </w:tc>
        <w:tc>
          <w:tcPr>
            <w:tcW w:w="1999" w:type="dxa"/>
            <w:shd w:val="clear" w:color="auto" w:fill="auto"/>
          </w:tcPr>
          <w:p w14:paraId="6404B064" w14:textId="77777777" w:rsidR="00F13BD8" w:rsidRPr="00561C26" w:rsidRDefault="00F13BD8" w:rsidP="00975993">
            <w:pPr>
              <w:pStyle w:val="Balk3"/>
              <w:outlineLvl w:val="2"/>
            </w:pPr>
            <w:r w:rsidRPr="00561C26">
              <w:t>4</w:t>
            </w:r>
          </w:p>
        </w:tc>
        <w:tc>
          <w:tcPr>
            <w:tcW w:w="1611" w:type="dxa"/>
            <w:shd w:val="clear" w:color="auto" w:fill="auto"/>
          </w:tcPr>
          <w:p w14:paraId="22EFC7D1" w14:textId="77777777" w:rsidR="00F13BD8" w:rsidRPr="00561C26" w:rsidRDefault="00F13BD8" w:rsidP="00975993">
            <w:pPr>
              <w:pStyle w:val="Balk3"/>
              <w:outlineLvl w:val="2"/>
            </w:pPr>
            <w:r w:rsidRPr="00561C26">
              <w:t>5</w:t>
            </w:r>
          </w:p>
        </w:tc>
      </w:tr>
      <w:tr w:rsidR="00F13BD8" w:rsidRPr="00561C26" w14:paraId="167A9A8A" w14:textId="77777777" w:rsidTr="00542380">
        <w:tc>
          <w:tcPr>
            <w:tcW w:w="1767" w:type="dxa"/>
            <w:shd w:val="clear" w:color="auto" w:fill="auto"/>
          </w:tcPr>
          <w:p w14:paraId="7486FD3A" w14:textId="77777777" w:rsidR="00F13BD8" w:rsidRPr="00561C26" w:rsidRDefault="00F13BD8" w:rsidP="00542380">
            <w:pPr>
              <w:pStyle w:val="Default"/>
              <w:spacing w:line="276" w:lineRule="auto"/>
              <w:rPr>
                <w:rFonts w:ascii="Times New Roman" w:hAnsi="Times New Roman" w:cs="Times New Roman"/>
                <w:color w:val="auto"/>
                <w:sz w:val="20"/>
              </w:rPr>
            </w:pPr>
            <w:proofErr w:type="spellStart"/>
            <w:r w:rsidRPr="00561C26">
              <w:rPr>
                <w:rFonts w:ascii="Times New Roman" w:hAnsi="Times New Roman" w:cs="Times New Roman"/>
                <w:color w:val="auto"/>
                <w:sz w:val="20"/>
              </w:rPr>
              <w:t>Öğretim</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kadrosuna</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yönelik</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teşvik</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ve</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ödüllendirilme</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mekanizmaları</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bulunmamaktadır</w:t>
            </w:r>
            <w:proofErr w:type="spellEnd"/>
            <w:r w:rsidRPr="00561C26">
              <w:rPr>
                <w:rFonts w:ascii="Times New Roman" w:hAnsi="Times New Roman" w:cs="Times New Roman"/>
                <w:color w:val="auto"/>
                <w:sz w:val="20"/>
              </w:rPr>
              <w:t xml:space="preserve">. </w:t>
            </w:r>
          </w:p>
        </w:tc>
        <w:tc>
          <w:tcPr>
            <w:tcW w:w="1716" w:type="dxa"/>
            <w:shd w:val="clear" w:color="auto" w:fill="auto"/>
          </w:tcPr>
          <w:p w14:paraId="79AD96E6" w14:textId="77777777" w:rsidR="00F13BD8" w:rsidRPr="00561C26" w:rsidRDefault="00F13BD8" w:rsidP="00542380">
            <w:pPr>
              <w:pStyle w:val="Default"/>
              <w:spacing w:line="276" w:lineRule="auto"/>
              <w:rPr>
                <w:rFonts w:ascii="Times New Roman" w:hAnsi="Times New Roman" w:cs="Times New Roman"/>
                <w:color w:val="auto"/>
                <w:sz w:val="20"/>
              </w:rPr>
            </w:pPr>
            <w:proofErr w:type="spellStart"/>
            <w:r w:rsidRPr="00561C26">
              <w:rPr>
                <w:rFonts w:ascii="Times New Roman" w:hAnsi="Times New Roman" w:cs="Times New Roman"/>
                <w:color w:val="auto"/>
                <w:sz w:val="20"/>
              </w:rPr>
              <w:t>Teşvik</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ve</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ödüllendirme</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mekanizmalarının</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yetkinlik</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temelli</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adil</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ve</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şeffaf</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biçimde</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oluşturulmasına</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yönelik</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planlar</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bulunmaktadır</w:t>
            </w:r>
            <w:proofErr w:type="spellEnd"/>
            <w:r w:rsidRPr="00561C26">
              <w:rPr>
                <w:rFonts w:ascii="Times New Roman" w:hAnsi="Times New Roman" w:cs="Times New Roman"/>
                <w:color w:val="auto"/>
                <w:sz w:val="20"/>
              </w:rPr>
              <w:t xml:space="preserve">. </w:t>
            </w:r>
          </w:p>
        </w:tc>
        <w:tc>
          <w:tcPr>
            <w:tcW w:w="1686" w:type="dxa"/>
            <w:shd w:val="clear" w:color="auto" w:fill="auto"/>
          </w:tcPr>
          <w:p w14:paraId="1382E713" w14:textId="77777777" w:rsidR="00F13BD8" w:rsidRPr="00561C26" w:rsidRDefault="00F13BD8" w:rsidP="00542380">
            <w:pPr>
              <w:pStyle w:val="Default"/>
              <w:spacing w:line="276" w:lineRule="auto"/>
              <w:rPr>
                <w:rFonts w:ascii="Times New Roman" w:hAnsi="Times New Roman" w:cs="Times New Roman"/>
                <w:color w:val="auto"/>
                <w:sz w:val="20"/>
              </w:rPr>
            </w:pPr>
            <w:proofErr w:type="spellStart"/>
            <w:r w:rsidRPr="00561C26">
              <w:rPr>
                <w:rFonts w:ascii="Times New Roman" w:hAnsi="Times New Roman" w:cs="Times New Roman"/>
                <w:color w:val="auto"/>
                <w:sz w:val="20"/>
              </w:rPr>
              <w:t>Teşvik</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ve</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ödüllendirme</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uygulamaları</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kurum</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geneline</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yayılmıştır</w:t>
            </w:r>
            <w:proofErr w:type="spellEnd"/>
            <w:r w:rsidRPr="00561C26">
              <w:rPr>
                <w:rFonts w:ascii="Times New Roman" w:hAnsi="Times New Roman" w:cs="Times New Roman"/>
                <w:color w:val="auto"/>
                <w:sz w:val="20"/>
              </w:rPr>
              <w:t xml:space="preserve">. </w:t>
            </w:r>
          </w:p>
        </w:tc>
        <w:tc>
          <w:tcPr>
            <w:tcW w:w="1999" w:type="dxa"/>
            <w:shd w:val="clear" w:color="auto" w:fill="auto"/>
          </w:tcPr>
          <w:p w14:paraId="1FE77E93" w14:textId="77777777" w:rsidR="00F13BD8" w:rsidRPr="00561C26" w:rsidRDefault="00F13BD8" w:rsidP="00542380">
            <w:pPr>
              <w:pStyle w:val="Default"/>
              <w:spacing w:line="276" w:lineRule="auto"/>
              <w:rPr>
                <w:rFonts w:ascii="Times New Roman" w:hAnsi="Times New Roman" w:cs="Times New Roman"/>
                <w:color w:val="auto"/>
                <w:sz w:val="20"/>
              </w:rPr>
            </w:pPr>
            <w:proofErr w:type="spellStart"/>
            <w:r w:rsidRPr="00743B10">
              <w:rPr>
                <w:rFonts w:ascii="Times New Roman" w:hAnsi="Times New Roman" w:cs="Times New Roman"/>
                <w:color w:val="auto"/>
                <w:sz w:val="20"/>
                <w:highlight w:val="cyan"/>
              </w:rPr>
              <w:t>Teşvik</w:t>
            </w:r>
            <w:proofErr w:type="spellEnd"/>
            <w:r w:rsidRPr="00743B10">
              <w:rPr>
                <w:rFonts w:ascii="Times New Roman" w:hAnsi="Times New Roman" w:cs="Times New Roman"/>
                <w:color w:val="auto"/>
                <w:sz w:val="20"/>
                <w:highlight w:val="cyan"/>
              </w:rPr>
              <w:t xml:space="preserve"> </w:t>
            </w:r>
            <w:proofErr w:type="spellStart"/>
            <w:r w:rsidRPr="00743B10">
              <w:rPr>
                <w:rFonts w:ascii="Times New Roman" w:hAnsi="Times New Roman" w:cs="Times New Roman"/>
                <w:color w:val="auto"/>
                <w:sz w:val="20"/>
                <w:highlight w:val="cyan"/>
              </w:rPr>
              <w:t>ve</w:t>
            </w:r>
            <w:proofErr w:type="spellEnd"/>
            <w:r w:rsidRPr="00743B10">
              <w:rPr>
                <w:rFonts w:ascii="Times New Roman" w:hAnsi="Times New Roman" w:cs="Times New Roman"/>
                <w:color w:val="auto"/>
                <w:sz w:val="20"/>
                <w:highlight w:val="cyan"/>
              </w:rPr>
              <w:t xml:space="preserve"> </w:t>
            </w:r>
            <w:proofErr w:type="spellStart"/>
            <w:r w:rsidRPr="00743B10">
              <w:rPr>
                <w:rFonts w:ascii="Times New Roman" w:hAnsi="Times New Roman" w:cs="Times New Roman"/>
                <w:color w:val="auto"/>
                <w:sz w:val="20"/>
                <w:highlight w:val="cyan"/>
              </w:rPr>
              <w:t>ödül</w:t>
            </w:r>
            <w:proofErr w:type="spellEnd"/>
            <w:r w:rsidRPr="00743B10">
              <w:rPr>
                <w:rFonts w:ascii="Times New Roman" w:hAnsi="Times New Roman" w:cs="Times New Roman"/>
                <w:color w:val="auto"/>
                <w:sz w:val="20"/>
                <w:highlight w:val="cyan"/>
              </w:rPr>
              <w:t xml:space="preserve"> </w:t>
            </w:r>
            <w:proofErr w:type="spellStart"/>
            <w:r w:rsidRPr="00743B10">
              <w:rPr>
                <w:rFonts w:ascii="Times New Roman" w:hAnsi="Times New Roman" w:cs="Times New Roman"/>
                <w:color w:val="auto"/>
                <w:sz w:val="20"/>
                <w:highlight w:val="cyan"/>
              </w:rPr>
              <w:t>uygulamaları</w:t>
            </w:r>
            <w:proofErr w:type="spellEnd"/>
            <w:r w:rsidRPr="00743B10">
              <w:rPr>
                <w:rFonts w:ascii="Times New Roman" w:hAnsi="Times New Roman" w:cs="Times New Roman"/>
                <w:color w:val="auto"/>
                <w:sz w:val="20"/>
                <w:highlight w:val="cyan"/>
              </w:rPr>
              <w:t xml:space="preserve"> </w:t>
            </w:r>
            <w:proofErr w:type="spellStart"/>
            <w:r w:rsidRPr="00743B10">
              <w:rPr>
                <w:rFonts w:ascii="Times New Roman" w:hAnsi="Times New Roman" w:cs="Times New Roman"/>
                <w:color w:val="auto"/>
                <w:sz w:val="20"/>
                <w:highlight w:val="cyan"/>
              </w:rPr>
              <w:t>izlenmekte</w:t>
            </w:r>
            <w:proofErr w:type="spellEnd"/>
            <w:r w:rsidRPr="00743B10">
              <w:rPr>
                <w:rFonts w:ascii="Times New Roman" w:hAnsi="Times New Roman" w:cs="Times New Roman"/>
                <w:color w:val="auto"/>
                <w:sz w:val="20"/>
                <w:highlight w:val="cyan"/>
              </w:rPr>
              <w:t xml:space="preserve"> </w:t>
            </w:r>
            <w:proofErr w:type="spellStart"/>
            <w:r w:rsidRPr="00743B10">
              <w:rPr>
                <w:rFonts w:ascii="Times New Roman" w:hAnsi="Times New Roman" w:cs="Times New Roman"/>
                <w:color w:val="auto"/>
                <w:sz w:val="20"/>
                <w:highlight w:val="cyan"/>
              </w:rPr>
              <w:t>ve</w:t>
            </w:r>
            <w:proofErr w:type="spellEnd"/>
            <w:r w:rsidRPr="00743B10">
              <w:rPr>
                <w:rFonts w:ascii="Times New Roman" w:hAnsi="Times New Roman" w:cs="Times New Roman"/>
                <w:color w:val="auto"/>
                <w:sz w:val="20"/>
                <w:highlight w:val="cyan"/>
              </w:rPr>
              <w:t xml:space="preserve"> </w:t>
            </w:r>
            <w:proofErr w:type="spellStart"/>
            <w:r w:rsidRPr="00743B10">
              <w:rPr>
                <w:rFonts w:ascii="Times New Roman" w:hAnsi="Times New Roman" w:cs="Times New Roman"/>
                <w:color w:val="auto"/>
                <w:sz w:val="20"/>
                <w:highlight w:val="cyan"/>
              </w:rPr>
              <w:t>iyileştirilmektedir</w:t>
            </w:r>
            <w:proofErr w:type="spellEnd"/>
            <w:r w:rsidRPr="00743B10">
              <w:rPr>
                <w:rFonts w:ascii="Times New Roman" w:hAnsi="Times New Roman" w:cs="Times New Roman"/>
                <w:color w:val="auto"/>
                <w:sz w:val="20"/>
                <w:highlight w:val="cyan"/>
              </w:rPr>
              <w:t>.</w:t>
            </w:r>
            <w:r w:rsidRPr="00561C26">
              <w:rPr>
                <w:rFonts w:ascii="Times New Roman" w:hAnsi="Times New Roman" w:cs="Times New Roman"/>
                <w:color w:val="auto"/>
                <w:sz w:val="20"/>
              </w:rPr>
              <w:t xml:space="preserve"> </w:t>
            </w:r>
          </w:p>
        </w:tc>
        <w:tc>
          <w:tcPr>
            <w:tcW w:w="1611" w:type="dxa"/>
            <w:shd w:val="clear" w:color="auto" w:fill="auto"/>
          </w:tcPr>
          <w:p w14:paraId="0EEF8980" w14:textId="77777777" w:rsidR="00F13BD8" w:rsidRPr="00561C26" w:rsidRDefault="00F13BD8" w:rsidP="00542380">
            <w:pPr>
              <w:pStyle w:val="Default"/>
              <w:spacing w:line="276" w:lineRule="auto"/>
              <w:rPr>
                <w:rFonts w:ascii="Times New Roman" w:hAnsi="Times New Roman" w:cs="Times New Roman"/>
                <w:color w:val="auto"/>
                <w:sz w:val="20"/>
              </w:rPr>
            </w:pPr>
            <w:proofErr w:type="spellStart"/>
            <w:r w:rsidRPr="00561C26">
              <w:rPr>
                <w:rFonts w:ascii="Times New Roman" w:hAnsi="Times New Roman" w:cs="Times New Roman"/>
                <w:color w:val="auto"/>
                <w:sz w:val="20"/>
              </w:rPr>
              <w:t>İçselleştirilmiş</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sistematik</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sürdürülebilir</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ve</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örnek</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gösterilebilir</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uygulamalar</w:t>
            </w:r>
            <w:proofErr w:type="spellEnd"/>
            <w:r w:rsidRPr="00561C26">
              <w:rPr>
                <w:rFonts w:ascii="Times New Roman" w:hAnsi="Times New Roman" w:cs="Times New Roman"/>
                <w:color w:val="auto"/>
                <w:sz w:val="20"/>
              </w:rPr>
              <w:t xml:space="preserve"> </w:t>
            </w:r>
            <w:proofErr w:type="spellStart"/>
            <w:r w:rsidRPr="00561C26">
              <w:rPr>
                <w:rFonts w:ascii="Times New Roman" w:hAnsi="Times New Roman" w:cs="Times New Roman"/>
                <w:color w:val="auto"/>
                <w:sz w:val="20"/>
              </w:rPr>
              <w:t>bulunmaktadır</w:t>
            </w:r>
            <w:proofErr w:type="spellEnd"/>
            <w:r w:rsidRPr="00561C26">
              <w:rPr>
                <w:rFonts w:ascii="Times New Roman" w:hAnsi="Times New Roman" w:cs="Times New Roman"/>
                <w:color w:val="auto"/>
                <w:sz w:val="20"/>
              </w:rPr>
              <w:t xml:space="preserve">. </w:t>
            </w:r>
          </w:p>
        </w:tc>
      </w:tr>
    </w:tbl>
    <w:p w14:paraId="78876BF5" w14:textId="77777777" w:rsidR="00F13BD8" w:rsidRPr="00561C26" w:rsidRDefault="00F13BD8" w:rsidP="00F13BD8">
      <w:pPr>
        <w:pStyle w:val="Balk4"/>
        <w:ind w:right="63"/>
        <w:jc w:val="both"/>
        <w:rPr>
          <w:rFonts w:cs="Times New Roman"/>
        </w:rPr>
      </w:pPr>
    </w:p>
    <w:p w14:paraId="7E458F4F" w14:textId="77777777" w:rsidR="00F13BD8" w:rsidRPr="00561C26" w:rsidRDefault="00F13BD8" w:rsidP="00F13BD8">
      <w:pPr>
        <w:pStyle w:val="Balk4"/>
        <w:ind w:right="63"/>
        <w:jc w:val="both"/>
        <w:rPr>
          <w:rFonts w:cs="Times New Roman"/>
          <w:i w:val="0"/>
          <w:u w:val="single"/>
        </w:rPr>
      </w:pPr>
      <w:r w:rsidRPr="00561C26">
        <w:rPr>
          <w:rFonts w:cs="Times New Roman"/>
          <w:i w:val="0"/>
          <w:u w:val="single"/>
        </w:rPr>
        <w:t>AÇIKLAMA:</w:t>
      </w:r>
    </w:p>
    <w:p w14:paraId="4D97CCE6" w14:textId="77777777" w:rsidR="00F13BD8" w:rsidRPr="00561C26" w:rsidRDefault="00F13BD8" w:rsidP="00F13BD8">
      <w:pPr>
        <w:pStyle w:val="Balk4"/>
        <w:ind w:right="63"/>
        <w:jc w:val="both"/>
        <w:rPr>
          <w:rFonts w:cs="Times New Roman"/>
        </w:rPr>
      </w:pPr>
    </w:p>
    <w:p w14:paraId="539C6F7E" w14:textId="77777777" w:rsidR="00F13BD8" w:rsidRPr="00561C26" w:rsidRDefault="00F13BD8" w:rsidP="00F13BD8">
      <w:pPr>
        <w:pStyle w:val="Balk4"/>
        <w:ind w:right="63"/>
        <w:jc w:val="both"/>
        <w:rPr>
          <w:rFonts w:cs="Times New Roman"/>
        </w:rPr>
      </w:pPr>
      <w:r w:rsidRPr="00561C26">
        <w:rPr>
          <w:rFonts w:cs="Times New Roman"/>
        </w:rPr>
        <w:t>Kanıtlar</w:t>
      </w:r>
    </w:p>
    <w:p w14:paraId="36E714ED" w14:textId="77777777" w:rsidR="00743B10" w:rsidRDefault="00743B10" w:rsidP="00743B10">
      <w:pPr>
        <w:pStyle w:val="Balk4"/>
        <w:numPr>
          <w:ilvl w:val="0"/>
          <w:numId w:val="23"/>
        </w:numPr>
        <w:ind w:left="567" w:right="63" w:hanging="283"/>
        <w:jc w:val="both"/>
        <w:rPr>
          <w:rFonts w:cs="Times New Roman"/>
          <w:b w:val="0"/>
        </w:rPr>
      </w:pPr>
      <w:r w:rsidRPr="00411245">
        <w:rPr>
          <w:rFonts w:cs="Times New Roman"/>
          <w:b w:val="0"/>
        </w:rPr>
        <w:t>Eğitim kadrosunun eğitim-öğretim performansını takdir-tanıma ve ödüllendirmek üzere yapılan planlama, uygulama ve iyileştirme kanıtları</w:t>
      </w:r>
    </w:p>
    <w:p w14:paraId="5A1A9682" w14:textId="77777777" w:rsidR="00743B10" w:rsidRPr="00242DFB" w:rsidRDefault="00387764" w:rsidP="00743B10">
      <w:pPr>
        <w:pStyle w:val="Balk4"/>
        <w:numPr>
          <w:ilvl w:val="0"/>
          <w:numId w:val="23"/>
        </w:numPr>
        <w:ind w:left="567" w:right="63" w:hanging="283"/>
        <w:jc w:val="both"/>
        <w:rPr>
          <w:rStyle w:val="Kpr"/>
          <w:rFonts w:cs="Times New Roman"/>
          <w:b w:val="0"/>
          <w:color w:val="auto"/>
          <w:u w:val="none"/>
        </w:rPr>
      </w:pPr>
      <w:hyperlink r:id="rId54" w:history="1">
        <w:r w:rsidR="00743B10" w:rsidRPr="00242DFB">
          <w:rPr>
            <w:rStyle w:val="Kpr"/>
            <w:rFonts w:cs="Times New Roman"/>
            <w:b w:val="0"/>
          </w:rPr>
          <w:t>https://kku.edu.tr/Content/anasayfa/Duyurular/atk%20takvim%20pdf.pdf</w:t>
        </w:r>
      </w:hyperlink>
    </w:p>
    <w:p w14:paraId="490CE99E" w14:textId="77777777" w:rsidR="00743B10" w:rsidRPr="00302BFC" w:rsidRDefault="00743B10" w:rsidP="00743B10">
      <w:pPr>
        <w:pStyle w:val="Balk4"/>
        <w:numPr>
          <w:ilvl w:val="0"/>
          <w:numId w:val="23"/>
        </w:numPr>
        <w:ind w:left="567" w:right="63" w:hanging="283"/>
        <w:jc w:val="both"/>
        <w:rPr>
          <w:rFonts w:cs="Times New Roman"/>
        </w:rPr>
      </w:pPr>
      <w:r w:rsidRPr="00411245">
        <w:rPr>
          <w:rFonts w:cs="Times New Roman"/>
          <w:b w:val="0"/>
        </w:rPr>
        <w:t>Standart uygulamalar ve mevzuatın yanı sıra; kurumun ihtiyaçları doğrultusunda geliştirdiği özgün yaklaşım ve uygulamalarına ilişkin kanıtlar</w:t>
      </w:r>
    </w:p>
    <w:p w14:paraId="63C4CF7C" w14:textId="77777777" w:rsidR="00644AF5" w:rsidRPr="00561C26" w:rsidRDefault="00644AF5" w:rsidP="00041281">
      <w:pPr>
        <w:ind w:right="63"/>
        <w:jc w:val="both"/>
        <w:rPr>
          <w:rFonts w:ascii="Times New Roman" w:hAnsi="Times New Roman" w:cs="Times New Roman"/>
          <w:b/>
          <w:sz w:val="24"/>
          <w:szCs w:val="24"/>
          <w:u w:val="single"/>
        </w:rPr>
      </w:pPr>
    </w:p>
    <w:p w14:paraId="1058B8F8" w14:textId="77777777" w:rsidR="00216637" w:rsidRPr="00561C26" w:rsidRDefault="00216637" w:rsidP="00216637">
      <w:pPr>
        <w:widowControl/>
        <w:autoSpaceDE w:val="0"/>
        <w:autoSpaceDN w:val="0"/>
        <w:adjustRightInd w:val="0"/>
        <w:rPr>
          <w:rFonts w:ascii="Times New Roman" w:hAnsi="Times New Roman" w:cs="Times New Roman"/>
          <w:b/>
          <w:sz w:val="24"/>
          <w:szCs w:val="24"/>
        </w:rPr>
      </w:pPr>
      <w:r w:rsidRPr="00561C26">
        <w:rPr>
          <w:rFonts w:ascii="Times New Roman" w:hAnsi="Times New Roman" w:cs="Times New Roman"/>
          <w:b/>
          <w:sz w:val="24"/>
          <w:szCs w:val="24"/>
        </w:rPr>
        <w:t>C.1. Araştırma Süreçlerinin Yönetimi ve Araştırma Kaynakları</w:t>
      </w:r>
    </w:p>
    <w:p w14:paraId="36BCAB4E" w14:textId="77777777" w:rsidR="00216637" w:rsidRPr="00561C26" w:rsidRDefault="00216637" w:rsidP="00216637">
      <w:pPr>
        <w:widowControl/>
        <w:autoSpaceDE w:val="0"/>
        <w:autoSpaceDN w:val="0"/>
        <w:adjustRightInd w:val="0"/>
        <w:rPr>
          <w:rFonts w:ascii="Times New Roman" w:hAnsi="Times New Roman" w:cs="Times New Roman"/>
          <w:sz w:val="24"/>
          <w:szCs w:val="24"/>
        </w:rPr>
      </w:pPr>
    </w:p>
    <w:p w14:paraId="7F04A56D" w14:textId="77777777" w:rsidR="00216637" w:rsidRPr="00561C26" w:rsidRDefault="00216637" w:rsidP="00216637">
      <w:pPr>
        <w:widowControl/>
        <w:autoSpaceDE w:val="0"/>
        <w:autoSpaceDN w:val="0"/>
        <w:adjustRightInd w:val="0"/>
        <w:jc w:val="both"/>
        <w:rPr>
          <w:rFonts w:ascii="Times New Roman" w:hAnsi="Times New Roman" w:cs="Times New Roman"/>
          <w:sz w:val="24"/>
          <w:szCs w:val="24"/>
        </w:rPr>
      </w:pPr>
      <w:r w:rsidRPr="00561C26">
        <w:rPr>
          <w:rFonts w:ascii="Times New Roman" w:hAnsi="Times New Roman" w:cs="Times New Roman"/>
          <w:sz w:val="24"/>
          <w:szCs w:val="24"/>
        </w:rPr>
        <w:t xml:space="preserve">Kurum, araştırma faaliyetlerini stratejik planı çerçevesinde belirlenen akademik öncelikleri ile yerel, bölgesel ve ulusal kalkınma hedefleriyle uyumlu, değer üretebilen ve toplumsal faydaya dönüştürülebilen biçimde yönetmelidir. Bu faaliyetler için uygun fiziki altyapı ve mali kaynaklar oluşturmalı ve bunların </w:t>
      </w:r>
      <w:proofErr w:type="spellStart"/>
      <w:r w:rsidRPr="00561C26">
        <w:rPr>
          <w:rFonts w:ascii="Times New Roman" w:hAnsi="Times New Roman" w:cs="Times New Roman"/>
          <w:sz w:val="24"/>
          <w:szCs w:val="24"/>
        </w:rPr>
        <w:t>etkinşekilde</w:t>
      </w:r>
      <w:proofErr w:type="spellEnd"/>
      <w:r w:rsidRPr="00561C26">
        <w:rPr>
          <w:rFonts w:ascii="Times New Roman" w:hAnsi="Times New Roman" w:cs="Times New Roman"/>
          <w:sz w:val="24"/>
          <w:szCs w:val="24"/>
        </w:rPr>
        <w:t xml:space="preserve"> kullanımını sağlamalıdır.</w:t>
      </w:r>
    </w:p>
    <w:p w14:paraId="704B3B7C" w14:textId="77777777" w:rsidR="00216637" w:rsidRPr="00561C26" w:rsidRDefault="00216637" w:rsidP="00216637">
      <w:pPr>
        <w:ind w:right="63"/>
        <w:jc w:val="both"/>
        <w:rPr>
          <w:rFonts w:ascii="Times New Roman" w:hAnsi="Times New Roman" w:cs="Times New Roman"/>
          <w:sz w:val="24"/>
          <w:szCs w:val="24"/>
        </w:rPr>
      </w:pPr>
    </w:p>
    <w:p w14:paraId="1135EBAD" w14:textId="77777777" w:rsidR="00216637" w:rsidRPr="00561C26" w:rsidRDefault="00216637" w:rsidP="00216637">
      <w:pPr>
        <w:ind w:right="63"/>
        <w:jc w:val="both"/>
        <w:rPr>
          <w:rFonts w:ascii="Times New Roman" w:hAnsi="Times New Roman" w:cs="Times New Roman"/>
          <w:b/>
          <w:sz w:val="24"/>
          <w:szCs w:val="24"/>
          <w:u w:val="single"/>
        </w:rPr>
      </w:pPr>
      <w:r w:rsidRPr="00561C26">
        <w:rPr>
          <w:rFonts w:ascii="Times New Roman" w:hAnsi="Times New Roman" w:cs="Times New Roman"/>
          <w:b/>
          <w:sz w:val="24"/>
          <w:szCs w:val="24"/>
          <w:u w:val="single"/>
        </w:rPr>
        <w:t xml:space="preserve">İLGİLİ BİRİM: Fakülte/Enstitü/MYO, BAP, Teknoloji Transfer Ofisi, Araştırma Merkezleri, KÜBTUAM, Strateji Gel. </w:t>
      </w:r>
      <w:proofErr w:type="spellStart"/>
      <w:r w:rsidRPr="00561C26">
        <w:rPr>
          <w:rFonts w:ascii="Times New Roman" w:hAnsi="Times New Roman" w:cs="Times New Roman"/>
          <w:b/>
          <w:sz w:val="24"/>
          <w:szCs w:val="24"/>
          <w:u w:val="single"/>
        </w:rPr>
        <w:t>Dai</w:t>
      </w:r>
      <w:proofErr w:type="spellEnd"/>
      <w:r w:rsidRPr="00561C26">
        <w:rPr>
          <w:rFonts w:ascii="Times New Roman" w:hAnsi="Times New Roman" w:cs="Times New Roman"/>
          <w:b/>
          <w:sz w:val="24"/>
          <w:szCs w:val="24"/>
          <w:u w:val="single"/>
        </w:rPr>
        <w:t xml:space="preserve">. Bşk., Proje </w:t>
      </w:r>
      <w:proofErr w:type="spellStart"/>
      <w:r w:rsidRPr="00561C26">
        <w:rPr>
          <w:rFonts w:ascii="Times New Roman" w:hAnsi="Times New Roman" w:cs="Times New Roman"/>
          <w:b/>
          <w:sz w:val="24"/>
          <w:szCs w:val="24"/>
          <w:u w:val="single"/>
        </w:rPr>
        <w:t>Koord</w:t>
      </w:r>
      <w:proofErr w:type="spellEnd"/>
      <w:r w:rsidRPr="00561C26">
        <w:rPr>
          <w:rFonts w:ascii="Times New Roman" w:hAnsi="Times New Roman" w:cs="Times New Roman"/>
          <w:b/>
          <w:sz w:val="24"/>
          <w:szCs w:val="24"/>
          <w:u w:val="single"/>
        </w:rPr>
        <w:t>. Ofisi, Dış İlişkiler Başkanlığı</w:t>
      </w:r>
    </w:p>
    <w:p w14:paraId="5C9F076A" w14:textId="77777777" w:rsidR="00216637" w:rsidRPr="00561C26" w:rsidRDefault="00216637" w:rsidP="00975993">
      <w:pPr>
        <w:pStyle w:val="Balk3"/>
      </w:pPr>
    </w:p>
    <w:p w14:paraId="5BEC56DB" w14:textId="77777777" w:rsidR="00216637" w:rsidRPr="00561C26" w:rsidRDefault="00216637" w:rsidP="00975993">
      <w:pPr>
        <w:pStyle w:val="Balk3"/>
      </w:pPr>
      <w:r w:rsidRPr="00561C26">
        <w:t>C.1.1. Araştırma süreçlerinin yönetimi</w:t>
      </w:r>
    </w:p>
    <w:p w14:paraId="14CCF83D" w14:textId="77777777" w:rsidR="00216637" w:rsidRPr="00561C26" w:rsidRDefault="00216637" w:rsidP="00216637">
      <w:pPr>
        <w:pStyle w:val="Balk4"/>
        <w:ind w:right="63"/>
        <w:jc w:val="center"/>
        <w:rPr>
          <w:rFonts w:cs="Times New Roman"/>
          <w:sz w:val="22"/>
          <w:szCs w:val="22"/>
        </w:rPr>
      </w:pPr>
      <w:r w:rsidRPr="00561C26">
        <w:rPr>
          <w:rFonts w:cs="Times New Roman"/>
          <w:sz w:val="22"/>
          <w:szCs w:val="22"/>
        </w:rPr>
        <w:t>Olgunluk düzeyi</w:t>
      </w:r>
    </w:p>
    <w:p w14:paraId="165BE61F" w14:textId="77777777" w:rsidR="00216637" w:rsidRPr="00561C26" w:rsidRDefault="00216637" w:rsidP="00975993">
      <w:pPr>
        <w:pStyle w:val="Balk3"/>
      </w:pPr>
    </w:p>
    <w:tbl>
      <w:tblPr>
        <w:tblStyle w:val="TabloKlavuzu"/>
        <w:tblW w:w="0" w:type="auto"/>
        <w:tblInd w:w="507" w:type="dxa"/>
        <w:tblLook w:val="04A0" w:firstRow="1" w:lastRow="0" w:firstColumn="1" w:lastColumn="0" w:noHBand="0" w:noVBand="1"/>
      </w:tblPr>
      <w:tblGrid>
        <w:gridCol w:w="1980"/>
        <w:gridCol w:w="1687"/>
        <w:gridCol w:w="1913"/>
        <w:gridCol w:w="1514"/>
        <w:gridCol w:w="1687"/>
      </w:tblGrid>
      <w:tr w:rsidR="00216637" w:rsidRPr="00561C26" w14:paraId="61E58B8C" w14:textId="77777777" w:rsidTr="00542380">
        <w:tc>
          <w:tcPr>
            <w:tcW w:w="1836" w:type="dxa"/>
            <w:shd w:val="clear" w:color="auto" w:fill="auto"/>
          </w:tcPr>
          <w:p w14:paraId="5E98024F" w14:textId="77777777" w:rsidR="00216637" w:rsidRPr="00561C26" w:rsidRDefault="00216637" w:rsidP="00975993">
            <w:pPr>
              <w:pStyle w:val="Balk3"/>
              <w:outlineLvl w:val="2"/>
            </w:pPr>
            <w:r w:rsidRPr="00561C26">
              <w:t>1</w:t>
            </w:r>
          </w:p>
        </w:tc>
        <w:tc>
          <w:tcPr>
            <w:tcW w:w="1836" w:type="dxa"/>
            <w:shd w:val="clear" w:color="auto" w:fill="auto"/>
          </w:tcPr>
          <w:p w14:paraId="089D82BE" w14:textId="77777777" w:rsidR="00216637" w:rsidRPr="00561C26" w:rsidRDefault="00216637" w:rsidP="00975993">
            <w:pPr>
              <w:pStyle w:val="Balk3"/>
              <w:outlineLvl w:val="2"/>
            </w:pPr>
            <w:r w:rsidRPr="00561C26">
              <w:t>2</w:t>
            </w:r>
          </w:p>
        </w:tc>
        <w:tc>
          <w:tcPr>
            <w:tcW w:w="1837" w:type="dxa"/>
            <w:shd w:val="clear" w:color="auto" w:fill="auto"/>
          </w:tcPr>
          <w:p w14:paraId="1DAD7809" w14:textId="77777777" w:rsidR="00216637" w:rsidRPr="00561C26" w:rsidRDefault="00216637" w:rsidP="00975993">
            <w:pPr>
              <w:pStyle w:val="Balk3"/>
              <w:outlineLvl w:val="2"/>
            </w:pPr>
            <w:r w:rsidRPr="00561C26">
              <w:t>3</w:t>
            </w:r>
          </w:p>
        </w:tc>
        <w:tc>
          <w:tcPr>
            <w:tcW w:w="1838" w:type="dxa"/>
            <w:shd w:val="clear" w:color="auto" w:fill="auto"/>
          </w:tcPr>
          <w:p w14:paraId="22E2AFE9" w14:textId="77777777" w:rsidR="00216637" w:rsidRPr="00561C26" w:rsidRDefault="00216637" w:rsidP="00975993">
            <w:pPr>
              <w:pStyle w:val="Balk3"/>
              <w:outlineLvl w:val="2"/>
            </w:pPr>
            <w:r w:rsidRPr="00561C26">
              <w:t>4</w:t>
            </w:r>
          </w:p>
        </w:tc>
        <w:tc>
          <w:tcPr>
            <w:tcW w:w="1838" w:type="dxa"/>
            <w:shd w:val="clear" w:color="auto" w:fill="auto"/>
          </w:tcPr>
          <w:p w14:paraId="6D8351C9" w14:textId="77777777" w:rsidR="00216637" w:rsidRPr="00561C26" w:rsidRDefault="00216637" w:rsidP="00975993">
            <w:pPr>
              <w:pStyle w:val="Balk3"/>
              <w:outlineLvl w:val="2"/>
            </w:pPr>
            <w:r w:rsidRPr="00561C26">
              <w:t>5</w:t>
            </w:r>
          </w:p>
        </w:tc>
      </w:tr>
      <w:tr w:rsidR="00216637" w:rsidRPr="00561C26" w14:paraId="19913213" w14:textId="77777777" w:rsidTr="00542380">
        <w:tc>
          <w:tcPr>
            <w:tcW w:w="1836" w:type="dxa"/>
            <w:shd w:val="clear" w:color="auto" w:fill="auto"/>
          </w:tcPr>
          <w:p w14:paraId="3E2759B1" w14:textId="77777777" w:rsidR="00216637" w:rsidRPr="00561C26" w:rsidRDefault="00216637" w:rsidP="00542380">
            <w:pPr>
              <w:widowControl/>
              <w:autoSpaceDE w:val="0"/>
              <w:autoSpaceDN w:val="0"/>
              <w:adjustRightInd w:val="0"/>
              <w:rPr>
                <w:rFonts w:ascii="Times New Roman" w:hAnsi="Times New Roman" w:cs="Times New Roman"/>
                <w:sz w:val="20"/>
                <w:szCs w:val="20"/>
              </w:rPr>
            </w:pPr>
            <w:r w:rsidRPr="00561C26">
              <w:rPr>
                <w:rFonts w:ascii="Times New Roman" w:hAnsi="Times New Roman" w:cs="Times New Roman"/>
                <w:sz w:val="20"/>
                <w:szCs w:val="20"/>
              </w:rPr>
              <w:t>Kurumda</w:t>
            </w:r>
          </w:p>
          <w:p w14:paraId="06A8C15B" w14:textId="77777777" w:rsidR="00216637" w:rsidRPr="00561C26" w:rsidRDefault="00216637" w:rsidP="00542380">
            <w:pPr>
              <w:widowControl/>
              <w:autoSpaceDE w:val="0"/>
              <w:autoSpaceDN w:val="0"/>
              <w:adjustRightInd w:val="0"/>
              <w:rPr>
                <w:rFonts w:ascii="Times New Roman" w:hAnsi="Times New Roman" w:cs="Times New Roman"/>
                <w:sz w:val="20"/>
                <w:szCs w:val="20"/>
              </w:rPr>
            </w:pPr>
            <w:proofErr w:type="gramStart"/>
            <w:r w:rsidRPr="00561C26">
              <w:rPr>
                <w:rFonts w:ascii="Times New Roman" w:hAnsi="Times New Roman" w:cs="Times New Roman"/>
                <w:sz w:val="20"/>
                <w:szCs w:val="20"/>
              </w:rPr>
              <w:t>araştırma</w:t>
            </w:r>
            <w:proofErr w:type="gramEnd"/>
          </w:p>
          <w:p w14:paraId="130E82AC" w14:textId="77777777" w:rsidR="00216637" w:rsidRPr="00561C26" w:rsidRDefault="00216637" w:rsidP="00542380">
            <w:pPr>
              <w:widowControl/>
              <w:autoSpaceDE w:val="0"/>
              <w:autoSpaceDN w:val="0"/>
              <w:adjustRightInd w:val="0"/>
              <w:rPr>
                <w:rFonts w:ascii="Times New Roman" w:hAnsi="Times New Roman" w:cs="Times New Roman"/>
                <w:sz w:val="20"/>
                <w:szCs w:val="20"/>
              </w:rPr>
            </w:pPr>
            <w:proofErr w:type="gramStart"/>
            <w:r w:rsidRPr="00561C26">
              <w:rPr>
                <w:rFonts w:ascii="Times New Roman" w:hAnsi="Times New Roman" w:cs="Times New Roman"/>
                <w:sz w:val="20"/>
                <w:szCs w:val="20"/>
              </w:rPr>
              <w:t>süreçlerinin</w:t>
            </w:r>
            <w:proofErr w:type="gramEnd"/>
          </w:p>
          <w:p w14:paraId="2EB7C652" w14:textId="77777777" w:rsidR="00216637" w:rsidRPr="00561C26" w:rsidRDefault="00216637" w:rsidP="00542380">
            <w:pPr>
              <w:widowControl/>
              <w:autoSpaceDE w:val="0"/>
              <w:autoSpaceDN w:val="0"/>
              <w:adjustRightInd w:val="0"/>
              <w:rPr>
                <w:rFonts w:ascii="Times New Roman" w:hAnsi="Times New Roman" w:cs="Times New Roman"/>
                <w:sz w:val="20"/>
                <w:szCs w:val="20"/>
              </w:rPr>
            </w:pPr>
            <w:proofErr w:type="spellStart"/>
            <w:proofErr w:type="gramStart"/>
            <w:r w:rsidRPr="00561C26">
              <w:rPr>
                <w:rFonts w:ascii="Times New Roman" w:hAnsi="Times New Roman" w:cs="Times New Roman"/>
                <w:sz w:val="20"/>
                <w:szCs w:val="20"/>
              </w:rPr>
              <w:t>yo</w:t>
            </w:r>
            <w:proofErr w:type="gramEnd"/>
            <w:r w:rsidRPr="00561C26">
              <w:rPr>
                <w:rFonts w:ascii="Times New Roman" w:eastAsia="TimesNewRomanPSMT" w:hAnsi="Times New Roman" w:cs="Times New Roman"/>
                <w:sz w:val="20"/>
                <w:szCs w:val="20"/>
              </w:rPr>
              <w:t>̈</w:t>
            </w:r>
            <w:r w:rsidRPr="00561C26">
              <w:rPr>
                <w:rFonts w:ascii="Times New Roman" w:hAnsi="Times New Roman" w:cs="Times New Roman"/>
                <w:sz w:val="20"/>
                <w:szCs w:val="20"/>
              </w:rPr>
              <w:t>netimi</w:t>
            </w:r>
            <w:proofErr w:type="spellEnd"/>
            <w:r w:rsidRPr="00561C26">
              <w:rPr>
                <w:rFonts w:ascii="Times New Roman" w:hAnsi="Times New Roman" w:cs="Times New Roman"/>
                <w:sz w:val="20"/>
                <w:szCs w:val="20"/>
              </w:rPr>
              <w:t xml:space="preserve"> ve</w:t>
            </w:r>
          </w:p>
          <w:p w14:paraId="5B3FF65A" w14:textId="77777777" w:rsidR="00216637" w:rsidRPr="00561C26" w:rsidRDefault="00216637" w:rsidP="00542380">
            <w:pPr>
              <w:widowControl/>
              <w:autoSpaceDE w:val="0"/>
              <w:autoSpaceDN w:val="0"/>
              <w:adjustRightInd w:val="0"/>
              <w:rPr>
                <w:rFonts w:ascii="Times New Roman" w:hAnsi="Times New Roman" w:cs="Times New Roman"/>
                <w:sz w:val="20"/>
                <w:szCs w:val="20"/>
              </w:rPr>
            </w:pPr>
            <w:r w:rsidRPr="00561C26">
              <w:rPr>
                <w:rFonts w:ascii="Times New Roman" w:hAnsi="Times New Roman" w:cs="Times New Roman"/>
                <w:sz w:val="20"/>
                <w:szCs w:val="20"/>
              </w:rPr>
              <w:t>organizasyonel yapısına</w:t>
            </w:r>
          </w:p>
          <w:p w14:paraId="3FDACE3C" w14:textId="77777777" w:rsidR="00216637" w:rsidRPr="00561C26" w:rsidRDefault="00216637" w:rsidP="00542380">
            <w:pPr>
              <w:widowControl/>
              <w:autoSpaceDE w:val="0"/>
              <w:autoSpaceDN w:val="0"/>
              <w:adjustRightInd w:val="0"/>
              <w:rPr>
                <w:rFonts w:ascii="Times New Roman" w:hAnsi="Times New Roman" w:cs="Times New Roman"/>
                <w:sz w:val="20"/>
                <w:szCs w:val="20"/>
              </w:rPr>
            </w:pPr>
            <w:proofErr w:type="gramStart"/>
            <w:r w:rsidRPr="00561C26">
              <w:rPr>
                <w:rFonts w:ascii="Times New Roman" w:hAnsi="Times New Roman" w:cs="Times New Roman"/>
                <w:sz w:val="20"/>
                <w:szCs w:val="20"/>
              </w:rPr>
              <w:t>ilişkin</w:t>
            </w:r>
            <w:proofErr w:type="gramEnd"/>
            <w:r w:rsidRPr="00561C26">
              <w:rPr>
                <w:rFonts w:ascii="Times New Roman" w:hAnsi="Times New Roman" w:cs="Times New Roman"/>
                <w:sz w:val="20"/>
                <w:szCs w:val="20"/>
              </w:rPr>
              <w:t xml:space="preserve"> bir</w:t>
            </w:r>
          </w:p>
          <w:p w14:paraId="4826B115" w14:textId="77777777" w:rsidR="00216637" w:rsidRPr="00561C26" w:rsidRDefault="00216637" w:rsidP="00542380">
            <w:pPr>
              <w:widowControl/>
              <w:autoSpaceDE w:val="0"/>
              <w:autoSpaceDN w:val="0"/>
              <w:adjustRightInd w:val="0"/>
              <w:rPr>
                <w:rFonts w:ascii="Times New Roman" w:hAnsi="Times New Roman" w:cs="Times New Roman"/>
                <w:sz w:val="20"/>
                <w:szCs w:val="20"/>
              </w:rPr>
            </w:pPr>
            <w:proofErr w:type="gramStart"/>
            <w:r w:rsidRPr="00561C26">
              <w:rPr>
                <w:rFonts w:ascii="Times New Roman" w:hAnsi="Times New Roman" w:cs="Times New Roman"/>
                <w:sz w:val="20"/>
                <w:szCs w:val="20"/>
              </w:rPr>
              <w:t>planlama</w:t>
            </w:r>
            <w:proofErr w:type="gramEnd"/>
          </w:p>
          <w:p w14:paraId="0F6451F1" w14:textId="77777777" w:rsidR="00216637" w:rsidRPr="00561C26" w:rsidRDefault="00216637" w:rsidP="00975993">
            <w:pPr>
              <w:pStyle w:val="Balk3"/>
              <w:outlineLvl w:val="2"/>
            </w:pPr>
            <w:proofErr w:type="gramStart"/>
            <w:r w:rsidRPr="00561C26">
              <w:t>bulunmamaktadır</w:t>
            </w:r>
            <w:proofErr w:type="gramEnd"/>
            <w:r w:rsidRPr="00561C26">
              <w:t>.</w:t>
            </w:r>
          </w:p>
        </w:tc>
        <w:tc>
          <w:tcPr>
            <w:tcW w:w="1836" w:type="dxa"/>
            <w:shd w:val="clear" w:color="auto" w:fill="auto"/>
          </w:tcPr>
          <w:p w14:paraId="16A83FD4" w14:textId="77777777" w:rsidR="00216637" w:rsidRPr="00561C26" w:rsidRDefault="00216637" w:rsidP="00542380">
            <w:pPr>
              <w:widowControl/>
              <w:autoSpaceDE w:val="0"/>
              <w:autoSpaceDN w:val="0"/>
              <w:adjustRightInd w:val="0"/>
              <w:rPr>
                <w:rFonts w:ascii="Times New Roman" w:hAnsi="Times New Roman" w:cs="Times New Roman"/>
                <w:sz w:val="20"/>
                <w:szCs w:val="20"/>
              </w:rPr>
            </w:pPr>
            <w:r w:rsidRPr="00561C26">
              <w:rPr>
                <w:rFonts w:ascii="Times New Roman" w:hAnsi="Times New Roman" w:cs="Times New Roman"/>
                <w:sz w:val="20"/>
                <w:szCs w:val="20"/>
              </w:rPr>
              <w:t>Kurumun araştırma</w:t>
            </w:r>
          </w:p>
          <w:p w14:paraId="4FA5611C" w14:textId="77777777" w:rsidR="00216637" w:rsidRPr="00561C26" w:rsidRDefault="00216637" w:rsidP="00542380">
            <w:pPr>
              <w:widowControl/>
              <w:autoSpaceDE w:val="0"/>
              <w:autoSpaceDN w:val="0"/>
              <w:adjustRightInd w:val="0"/>
              <w:rPr>
                <w:rFonts w:ascii="Times New Roman" w:hAnsi="Times New Roman" w:cs="Times New Roman"/>
                <w:sz w:val="20"/>
                <w:szCs w:val="20"/>
              </w:rPr>
            </w:pPr>
            <w:proofErr w:type="gramStart"/>
            <w:r w:rsidRPr="00561C26">
              <w:rPr>
                <w:rFonts w:ascii="Times New Roman" w:hAnsi="Times New Roman" w:cs="Times New Roman"/>
                <w:sz w:val="20"/>
                <w:szCs w:val="20"/>
              </w:rPr>
              <w:t>süreçlerinin</w:t>
            </w:r>
            <w:proofErr w:type="gramEnd"/>
          </w:p>
          <w:p w14:paraId="168B58C0" w14:textId="77777777" w:rsidR="00216637" w:rsidRPr="00561C26" w:rsidRDefault="00216637" w:rsidP="00542380">
            <w:pPr>
              <w:widowControl/>
              <w:autoSpaceDE w:val="0"/>
              <w:autoSpaceDN w:val="0"/>
              <w:adjustRightInd w:val="0"/>
              <w:rPr>
                <w:rFonts w:ascii="Times New Roman" w:hAnsi="Times New Roman" w:cs="Times New Roman"/>
                <w:sz w:val="20"/>
                <w:szCs w:val="20"/>
              </w:rPr>
            </w:pPr>
            <w:proofErr w:type="spellStart"/>
            <w:proofErr w:type="gramStart"/>
            <w:r w:rsidRPr="00561C26">
              <w:rPr>
                <w:rFonts w:ascii="Times New Roman" w:hAnsi="Times New Roman" w:cs="Times New Roman"/>
                <w:sz w:val="20"/>
                <w:szCs w:val="20"/>
              </w:rPr>
              <w:t>yo</w:t>
            </w:r>
            <w:proofErr w:type="gramEnd"/>
            <w:r w:rsidRPr="00561C26">
              <w:rPr>
                <w:rFonts w:ascii="Times New Roman" w:eastAsia="TimesNewRomanPSMT" w:hAnsi="Times New Roman" w:cs="Times New Roman"/>
                <w:sz w:val="20"/>
                <w:szCs w:val="20"/>
              </w:rPr>
              <w:t>̈</w:t>
            </w:r>
            <w:r w:rsidRPr="00561C26">
              <w:rPr>
                <w:rFonts w:ascii="Times New Roman" w:hAnsi="Times New Roman" w:cs="Times New Roman"/>
                <w:sz w:val="20"/>
                <w:szCs w:val="20"/>
              </w:rPr>
              <w:t>netimi</w:t>
            </w:r>
            <w:proofErr w:type="spellEnd"/>
            <w:r w:rsidRPr="00561C26">
              <w:rPr>
                <w:rFonts w:ascii="Times New Roman" w:hAnsi="Times New Roman" w:cs="Times New Roman"/>
                <w:sz w:val="20"/>
                <w:szCs w:val="20"/>
              </w:rPr>
              <w:t xml:space="preserve"> ve</w:t>
            </w:r>
          </w:p>
          <w:p w14:paraId="7AD86E9A" w14:textId="77777777" w:rsidR="00216637" w:rsidRPr="00561C26" w:rsidRDefault="00216637" w:rsidP="00542380">
            <w:pPr>
              <w:widowControl/>
              <w:autoSpaceDE w:val="0"/>
              <w:autoSpaceDN w:val="0"/>
              <w:adjustRightInd w:val="0"/>
              <w:rPr>
                <w:rFonts w:ascii="Times New Roman" w:hAnsi="Times New Roman" w:cs="Times New Roman"/>
                <w:sz w:val="20"/>
                <w:szCs w:val="20"/>
              </w:rPr>
            </w:pPr>
            <w:r w:rsidRPr="00561C26">
              <w:rPr>
                <w:rFonts w:ascii="Times New Roman" w:hAnsi="Times New Roman" w:cs="Times New Roman"/>
                <w:sz w:val="20"/>
                <w:szCs w:val="20"/>
              </w:rPr>
              <w:t>organizasyonel</w:t>
            </w:r>
          </w:p>
          <w:p w14:paraId="5C17F444" w14:textId="77777777" w:rsidR="00216637" w:rsidRPr="00561C26" w:rsidRDefault="00216637" w:rsidP="00542380">
            <w:pPr>
              <w:widowControl/>
              <w:autoSpaceDE w:val="0"/>
              <w:autoSpaceDN w:val="0"/>
              <w:adjustRightInd w:val="0"/>
              <w:rPr>
                <w:rFonts w:ascii="Times New Roman" w:hAnsi="Times New Roman" w:cs="Times New Roman"/>
                <w:sz w:val="20"/>
                <w:szCs w:val="20"/>
              </w:rPr>
            </w:pPr>
            <w:proofErr w:type="gramStart"/>
            <w:r w:rsidRPr="00561C26">
              <w:rPr>
                <w:rFonts w:ascii="Times New Roman" w:hAnsi="Times New Roman" w:cs="Times New Roman"/>
                <w:sz w:val="20"/>
                <w:szCs w:val="20"/>
              </w:rPr>
              <w:t>yapısına</w:t>
            </w:r>
            <w:proofErr w:type="gramEnd"/>
            <w:r w:rsidRPr="00561C26">
              <w:rPr>
                <w:rFonts w:ascii="Times New Roman" w:hAnsi="Times New Roman" w:cs="Times New Roman"/>
                <w:sz w:val="20"/>
                <w:szCs w:val="20"/>
              </w:rPr>
              <w:t xml:space="preserve"> ilişkin</w:t>
            </w:r>
          </w:p>
          <w:p w14:paraId="1E02CB51" w14:textId="77777777" w:rsidR="00216637" w:rsidRPr="00561C26" w:rsidRDefault="00216637" w:rsidP="00542380">
            <w:pPr>
              <w:widowControl/>
              <w:autoSpaceDE w:val="0"/>
              <w:autoSpaceDN w:val="0"/>
              <w:adjustRightInd w:val="0"/>
              <w:rPr>
                <w:rFonts w:ascii="Times New Roman" w:hAnsi="Times New Roman" w:cs="Times New Roman"/>
                <w:sz w:val="20"/>
                <w:szCs w:val="20"/>
              </w:rPr>
            </w:pPr>
            <w:proofErr w:type="gramStart"/>
            <w:r w:rsidRPr="00561C26">
              <w:rPr>
                <w:rFonts w:ascii="Times New Roman" w:hAnsi="Times New Roman" w:cs="Times New Roman"/>
                <w:sz w:val="20"/>
                <w:szCs w:val="20"/>
              </w:rPr>
              <w:t>yönlendirme</w:t>
            </w:r>
            <w:proofErr w:type="gramEnd"/>
            <w:r w:rsidRPr="00561C26">
              <w:rPr>
                <w:rFonts w:ascii="Times New Roman" w:hAnsi="Times New Roman" w:cs="Times New Roman"/>
                <w:sz w:val="20"/>
                <w:szCs w:val="20"/>
              </w:rPr>
              <w:t xml:space="preserve"> ve</w:t>
            </w:r>
          </w:p>
          <w:p w14:paraId="6C3EAA81" w14:textId="77777777" w:rsidR="00216637" w:rsidRPr="00561C26" w:rsidRDefault="00216637" w:rsidP="00542380">
            <w:pPr>
              <w:widowControl/>
              <w:autoSpaceDE w:val="0"/>
              <w:autoSpaceDN w:val="0"/>
              <w:adjustRightInd w:val="0"/>
              <w:rPr>
                <w:rFonts w:ascii="Times New Roman" w:hAnsi="Times New Roman" w:cs="Times New Roman"/>
                <w:sz w:val="20"/>
                <w:szCs w:val="20"/>
              </w:rPr>
            </w:pPr>
            <w:proofErr w:type="gramStart"/>
            <w:r w:rsidRPr="00561C26">
              <w:rPr>
                <w:rFonts w:ascii="Times New Roman" w:hAnsi="Times New Roman" w:cs="Times New Roman"/>
                <w:sz w:val="20"/>
                <w:szCs w:val="20"/>
              </w:rPr>
              <w:t>motive</w:t>
            </w:r>
            <w:proofErr w:type="gramEnd"/>
            <w:r w:rsidRPr="00561C26">
              <w:rPr>
                <w:rFonts w:ascii="Times New Roman" w:hAnsi="Times New Roman" w:cs="Times New Roman"/>
                <w:sz w:val="20"/>
                <w:szCs w:val="20"/>
              </w:rPr>
              <w:t xml:space="preserve"> etme gibi</w:t>
            </w:r>
          </w:p>
          <w:p w14:paraId="3B200D07" w14:textId="77777777" w:rsidR="00216637" w:rsidRPr="00561C26" w:rsidRDefault="00216637" w:rsidP="00542380">
            <w:pPr>
              <w:widowControl/>
              <w:autoSpaceDE w:val="0"/>
              <w:autoSpaceDN w:val="0"/>
              <w:adjustRightInd w:val="0"/>
              <w:rPr>
                <w:rFonts w:ascii="Times New Roman" w:hAnsi="Times New Roman" w:cs="Times New Roman"/>
                <w:sz w:val="20"/>
                <w:szCs w:val="20"/>
              </w:rPr>
            </w:pPr>
            <w:proofErr w:type="gramStart"/>
            <w:r w:rsidRPr="00561C26">
              <w:rPr>
                <w:rFonts w:ascii="Times New Roman" w:hAnsi="Times New Roman" w:cs="Times New Roman"/>
                <w:sz w:val="20"/>
                <w:szCs w:val="20"/>
              </w:rPr>
              <w:t>hususları</w:t>
            </w:r>
            <w:proofErr w:type="gramEnd"/>
            <w:r w:rsidRPr="00561C26">
              <w:rPr>
                <w:rFonts w:ascii="Times New Roman" w:hAnsi="Times New Roman" w:cs="Times New Roman"/>
                <w:sz w:val="20"/>
                <w:szCs w:val="20"/>
              </w:rPr>
              <w:t xml:space="preserve"> dikkate</w:t>
            </w:r>
          </w:p>
          <w:p w14:paraId="57A08A40" w14:textId="77777777" w:rsidR="00216637" w:rsidRPr="00561C26" w:rsidRDefault="00216637" w:rsidP="00542380">
            <w:pPr>
              <w:widowControl/>
              <w:autoSpaceDE w:val="0"/>
              <w:autoSpaceDN w:val="0"/>
              <w:adjustRightInd w:val="0"/>
              <w:rPr>
                <w:rFonts w:ascii="Times New Roman" w:hAnsi="Times New Roman" w:cs="Times New Roman"/>
                <w:sz w:val="20"/>
                <w:szCs w:val="20"/>
              </w:rPr>
            </w:pPr>
            <w:proofErr w:type="spellStart"/>
            <w:r w:rsidRPr="00561C26">
              <w:rPr>
                <w:rFonts w:ascii="Times New Roman" w:hAnsi="Times New Roman" w:cs="Times New Roman"/>
                <w:sz w:val="20"/>
                <w:szCs w:val="20"/>
              </w:rPr>
              <w:t>alanplanlamaları</w:t>
            </w:r>
            <w:proofErr w:type="spellEnd"/>
          </w:p>
          <w:p w14:paraId="44E4A8BE" w14:textId="77777777" w:rsidR="00216637" w:rsidRPr="00561C26" w:rsidRDefault="00216637" w:rsidP="00975993">
            <w:pPr>
              <w:pStyle w:val="Balk3"/>
              <w:outlineLvl w:val="2"/>
            </w:pPr>
            <w:proofErr w:type="gramStart"/>
            <w:r w:rsidRPr="00561C26">
              <w:t>bulunmaktadır</w:t>
            </w:r>
            <w:proofErr w:type="gramEnd"/>
            <w:r w:rsidRPr="00561C26">
              <w:t>.</w:t>
            </w:r>
          </w:p>
        </w:tc>
        <w:tc>
          <w:tcPr>
            <w:tcW w:w="1837" w:type="dxa"/>
            <w:shd w:val="clear" w:color="auto" w:fill="auto"/>
          </w:tcPr>
          <w:p w14:paraId="132A65A8" w14:textId="77777777" w:rsidR="00216637" w:rsidRPr="00743B10" w:rsidRDefault="00216637" w:rsidP="00542380">
            <w:pPr>
              <w:widowControl/>
              <w:autoSpaceDE w:val="0"/>
              <w:autoSpaceDN w:val="0"/>
              <w:adjustRightInd w:val="0"/>
              <w:rPr>
                <w:rFonts w:ascii="Times New Roman" w:hAnsi="Times New Roman" w:cs="Times New Roman"/>
                <w:sz w:val="20"/>
                <w:szCs w:val="20"/>
                <w:highlight w:val="cyan"/>
              </w:rPr>
            </w:pPr>
            <w:r w:rsidRPr="00743B10">
              <w:rPr>
                <w:rFonts w:ascii="Times New Roman" w:hAnsi="Times New Roman" w:cs="Times New Roman"/>
                <w:sz w:val="20"/>
                <w:szCs w:val="20"/>
                <w:highlight w:val="cyan"/>
              </w:rPr>
              <w:t>Kurumun</w:t>
            </w:r>
          </w:p>
          <w:p w14:paraId="5C8A8F55" w14:textId="77777777" w:rsidR="00216637" w:rsidRPr="00743B10" w:rsidRDefault="00216637" w:rsidP="00542380">
            <w:pPr>
              <w:widowControl/>
              <w:autoSpaceDE w:val="0"/>
              <w:autoSpaceDN w:val="0"/>
              <w:adjustRightInd w:val="0"/>
              <w:rPr>
                <w:rFonts w:ascii="Times New Roman" w:hAnsi="Times New Roman" w:cs="Times New Roman"/>
                <w:sz w:val="20"/>
                <w:szCs w:val="20"/>
                <w:highlight w:val="cyan"/>
              </w:rPr>
            </w:pPr>
            <w:proofErr w:type="gramStart"/>
            <w:r w:rsidRPr="00743B10">
              <w:rPr>
                <w:rFonts w:ascii="Times New Roman" w:hAnsi="Times New Roman" w:cs="Times New Roman"/>
                <w:sz w:val="20"/>
                <w:szCs w:val="20"/>
                <w:highlight w:val="cyan"/>
              </w:rPr>
              <w:t>genelinde</w:t>
            </w:r>
            <w:proofErr w:type="gramEnd"/>
          </w:p>
          <w:p w14:paraId="4AA99DA6" w14:textId="77777777" w:rsidR="00216637" w:rsidRPr="00743B10" w:rsidRDefault="00216637" w:rsidP="00542380">
            <w:pPr>
              <w:widowControl/>
              <w:autoSpaceDE w:val="0"/>
              <w:autoSpaceDN w:val="0"/>
              <w:adjustRightInd w:val="0"/>
              <w:rPr>
                <w:rFonts w:ascii="Times New Roman" w:hAnsi="Times New Roman" w:cs="Times New Roman"/>
                <w:sz w:val="20"/>
                <w:szCs w:val="20"/>
                <w:highlight w:val="cyan"/>
              </w:rPr>
            </w:pPr>
            <w:proofErr w:type="gramStart"/>
            <w:r w:rsidRPr="00743B10">
              <w:rPr>
                <w:rFonts w:ascii="Times New Roman" w:hAnsi="Times New Roman" w:cs="Times New Roman"/>
                <w:sz w:val="20"/>
                <w:szCs w:val="20"/>
                <w:highlight w:val="cyan"/>
              </w:rPr>
              <w:t>araştırma</w:t>
            </w:r>
            <w:proofErr w:type="gramEnd"/>
          </w:p>
          <w:p w14:paraId="6811C71D" w14:textId="77777777" w:rsidR="00216637" w:rsidRPr="00743B10" w:rsidRDefault="00216637" w:rsidP="00542380">
            <w:pPr>
              <w:widowControl/>
              <w:autoSpaceDE w:val="0"/>
              <w:autoSpaceDN w:val="0"/>
              <w:adjustRightInd w:val="0"/>
              <w:rPr>
                <w:rFonts w:ascii="Times New Roman" w:hAnsi="Times New Roman" w:cs="Times New Roman"/>
                <w:sz w:val="20"/>
                <w:szCs w:val="20"/>
                <w:highlight w:val="cyan"/>
              </w:rPr>
            </w:pPr>
            <w:proofErr w:type="gramStart"/>
            <w:r w:rsidRPr="00743B10">
              <w:rPr>
                <w:rFonts w:ascii="Times New Roman" w:hAnsi="Times New Roman" w:cs="Times New Roman"/>
                <w:sz w:val="20"/>
                <w:szCs w:val="20"/>
                <w:highlight w:val="cyan"/>
              </w:rPr>
              <w:t>süreçlerin</w:t>
            </w:r>
            <w:proofErr w:type="gramEnd"/>
          </w:p>
          <w:p w14:paraId="0D108D43" w14:textId="77777777" w:rsidR="00216637" w:rsidRPr="00743B10" w:rsidRDefault="00216637" w:rsidP="00542380">
            <w:pPr>
              <w:widowControl/>
              <w:autoSpaceDE w:val="0"/>
              <w:autoSpaceDN w:val="0"/>
              <w:adjustRightInd w:val="0"/>
              <w:rPr>
                <w:rFonts w:ascii="Times New Roman" w:hAnsi="Times New Roman" w:cs="Times New Roman"/>
                <w:sz w:val="20"/>
                <w:szCs w:val="20"/>
                <w:highlight w:val="cyan"/>
              </w:rPr>
            </w:pPr>
            <w:proofErr w:type="spellStart"/>
            <w:proofErr w:type="gramStart"/>
            <w:r w:rsidRPr="00743B10">
              <w:rPr>
                <w:rFonts w:ascii="Times New Roman" w:hAnsi="Times New Roman" w:cs="Times New Roman"/>
                <w:sz w:val="20"/>
                <w:szCs w:val="20"/>
                <w:highlight w:val="cyan"/>
              </w:rPr>
              <w:t>yo</w:t>
            </w:r>
            <w:proofErr w:type="gramEnd"/>
            <w:r w:rsidRPr="00743B10">
              <w:rPr>
                <w:rFonts w:ascii="Times New Roman" w:eastAsia="TimesNewRomanPSMT" w:hAnsi="Times New Roman" w:cs="Times New Roman"/>
                <w:sz w:val="20"/>
                <w:szCs w:val="20"/>
                <w:highlight w:val="cyan"/>
              </w:rPr>
              <w:t>̈</w:t>
            </w:r>
            <w:r w:rsidRPr="00743B10">
              <w:rPr>
                <w:rFonts w:ascii="Times New Roman" w:hAnsi="Times New Roman" w:cs="Times New Roman"/>
                <w:sz w:val="20"/>
                <w:szCs w:val="20"/>
                <w:highlight w:val="cyan"/>
              </w:rPr>
              <w:t>netimi</w:t>
            </w:r>
            <w:proofErr w:type="spellEnd"/>
            <w:r w:rsidRPr="00743B10">
              <w:rPr>
                <w:rFonts w:ascii="Times New Roman" w:hAnsi="Times New Roman" w:cs="Times New Roman"/>
                <w:sz w:val="20"/>
                <w:szCs w:val="20"/>
                <w:highlight w:val="cyan"/>
              </w:rPr>
              <w:t xml:space="preserve"> ve</w:t>
            </w:r>
          </w:p>
          <w:p w14:paraId="4F080221" w14:textId="77777777" w:rsidR="00216637" w:rsidRPr="00743B10" w:rsidRDefault="00216637" w:rsidP="00542380">
            <w:pPr>
              <w:widowControl/>
              <w:autoSpaceDE w:val="0"/>
              <w:autoSpaceDN w:val="0"/>
              <w:adjustRightInd w:val="0"/>
              <w:rPr>
                <w:rFonts w:ascii="Times New Roman" w:hAnsi="Times New Roman" w:cs="Times New Roman"/>
                <w:sz w:val="20"/>
                <w:szCs w:val="20"/>
                <w:highlight w:val="cyan"/>
              </w:rPr>
            </w:pPr>
            <w:r w:rsidRPr="00743B10">
              <w:rPr>
                <w:rFonts w:ascii="Times New Roman" w:hAnsi="Times New Roman" w:cs="Times New Roman"/>
                <w:sz w:val="20"/>
                <w:szCs w:val="20"/>
                <w:highlight w:val="cyan"/>
              </w:rPr>
              <w:t>organizasyonel</w:t>
            </w:r>
          </w:p>
          <w:p w14:paraId="01468E13" w14:textId="77777777" w:rsidR="00216637" w:rsidRPr="00743B10" w:rsidRDefault="00216637" w:rsidP="00542380">
            <w:pPr>
              <w:widowControl/>
              <w:autoSpaceDE w:val="0"/>
              <w:autoSpaceDN w:val="0"/>
              <w:adjustRightInd w:val="0"/>
              <w:rPr>
                <w:rFonts w:ascii="Times New Roman" w:hAnsi="Times New Roman" w:cs="Times New Roman"/>
                <w:sz w:val="20"/>
                <w:szCs w:val="20"/>
                <w:highlight w:val="cyan"/>
              </w:rPr>
            </w:pPr>
            <w:proofErr w:type="gramStart"/>
            <w:r w:rsidRPr="00743B10">
              <w:rPr>
                <w:rFonts w:ascii="Times New Roman" w:hAnsi="Times New Roman" w:cs="Times New Roman"/>
                <w:sz w:val="20"/>
                <w:szCs w:val="20"/>
                <w:highlight w:val="cyan"/>
              </w:rPr>
              <w:t>yapısı</w:t>
            </w:r>
            <w:proofErr w:type="gramEnd"/>
            <w:r w:rsidRPr="00743B10">
              <w:rPr>
                <w:rFonts w:ascii="Times New Roman" w:hAnsi="Times New Roman" w:cs="Times New Roman"/>
                <w:sz w:val="20"/>
                <w:szCs w:val="20"/>
                <w:highlight w:val="cyan"/>
              </w:rPr>
              <w:t xml:space="preserve"> kurumsal</w:t>
            </w:r>
          </w:p>
          <w:p w14:paraId="0AC51977" w14:textId="77777777" w:rsidR="00216637" w:rsidRPr="00743B10" w:rsidRDefault="00216637" w:rsidP="00542380">
            <w:pPr>
              <w:widowControl/>
              <w:autoSpaceDE w:val="0"/>
              <w:autoSpaceDN w:val="0"/>
              <w:adjustRightInd w:val="0"/>
              <w:rPr>
                <w:rFonts w:ascii="Times New Roman" w:hAnsi="Times New Roman" w:cs="Times New Roman"/>
                <w:sz w:val="20"/>
                <w:szCs w:val="20"/>
                <w:highlight w:val="cyan"/>
              </w:rPr>
            </w:pPr>
            <w:proofErr w:type="gramStart"/>
            <w:r w:rsidRPr="00743B10">
              <w:rPr>
                <w:rFonts w:ascii="Times New Roman" w:hAnsi="Times New Roman" w:cs="Times New Roman"/>
                <w:sz w:val="20"/>
                <w:szCs w:val="20"/>
                <w:highlight w:val="cyan"/>
              </w:rPr>
              <w:t>tercihler</w:t>
            </w:r>
            <w:proofErr w:type="gramEnd"/>
            <w:r w:rsidRPr="00743B10">
              <w:rPr>
                <w:rFonts w:ascii="Times New Roman" w:hAnsi="Times New Roman" w:cs="Times New Roman"/>
                <w:sz w:val="20"/>
                <w:szCs w:val="20"/>
                <w:highlight w:val="cyan"/>
              </w:rPr>
              <w:t xml:space="preserve"> yönünde</w:t>
            </w:r>
          </w:p>
          <w:p w14:paraId="466EA44D" w14:textId="77777777" w:rsidR="00216637" w:rsidRPr="00743B10" w:rsidRDefault="00216637" w:rsidP="00975993">
            <w:pPr>
              <w:pStyle w:val="Balk3"/>
              <w:outlineLvl w:val="2"/>
              <w:rPr>
                <w:highlight w:val="cyan"/>
              </w:rPr>
            </w:pPr>
            <w:proofErr w:type="gramStart"/>
            <w:r w:rsidRPr="00743B10">
              <w:rPr>
                <w:highlight w:val="cyan"/>
              </w:rPr>
              <w:t>uygulanmaktadır</w:t>
            </w:r>
            <w:proofErr w:type="gramEnd"/>
            <w:r w:rsidRPr="00743B10">
              <w:rPr>
                <w:highlight w:val="cyan"/>
              </w:rPr>
              <w:t>.</w:t>
            </w:r>
          </w:p>
        </w:tc>
        <w:tc>
          <w:tcPr>
            <w:tcW w:w="1838" w:type="dxa"/>
            <w:shd w:val="clear" w:color="auto" w:fill="auto"/>
          </w:tcPr>
          <w:p w14:paraId="1DA1FA8D" w14:textId="77777777" w:rsidR="00216637" w:rsidRPr="00561C26" w:rsidRDefault="00216637" w:rsidP="00542380">
            <w:pPr>
              <w:widowControl/>
              <w:autoSpaceDE w:val="0"/>
              <w:autoSpaceDN w:val="0"/>
              <w:adjustRightInd w:val="0"/>
              <w:rPr>
                <w:rFonts w:ascii="Times New Roman" w:hAnsi="Times New Roman" w:cs="Times New Roman"/>
                <w:sz w:val="20"/>
                <w:szCs w:val="20"/>
              </w:rPr>
            </w:pPr>
            <w:r w:rsidRPr="00561C26">
              <w:rPr>
                <w:rFonts w:ascii="Times New Roman" w:hAnsi="Times New Roman" w:cs="Times New Roman"/>
                <w:sz w:val="20"/>
                <w:szCs w:val="20"/>
              </w:rPr>
              <w:t>Kurumda</w:t>
            </w:r>
          </w:p>
          <w:p w14:paraId="6A15A379" w14:textId="77777777" w:rsidR="00216637" w:rsidRPr="00561C26" w:rsidRDefault="00216637" w:rsidP="00542380">
            <w:pPr>
              <w:widowControl/>
              <w:autoSpaceDE w:val="0"/>
              <w:autoSpaceDN w:val="0"/>
              <w:adjustRightInd w:val="0"/>
              <w:rPr>
                <w:rFonts w:ascii="Times New Roman" w:hAnsi="Times New Roman" w:cs="Times New Roman"/>
                <w:sz w:val="20"/>
                <w:szCs w:val="20"/>
              </w:rPr>
            </w:pPr>
            <w:proofErr w:type="gramStart"/>
            <w:r w:rsidRPr="00561C26">
              <w:rPr>
                <w:rFonts w:ascii="Times New Roman" w:hAnsi="Times New Roman" w:cs="Times New Roman"/>
                <w:sz w:val="20"/>
                <w:szCs w:val="20"/>
              </w:rPr>
              <w:t>araştırma</w:t>
            </w:r>
            <w:proofErr w:type="gramEnd"/>
          </w:p>
          <w:p w14:paraId="5B2D5842" w14:textId="77777777" w:rsidR="00216637" w:rsidRPr="00561C26" w:rsidRDefault="00216637" w:rsidP="00542380">
            <w:pPr>
              <w:widowControl/>
              <w:autoSpaceDE w:val="0"/>
              <w:autoSpaceDN w:val="0"/>
              <w:adjustRightInd w:val="0"/>
              <w:rPr>
                <w:rFonts w:ascii="Times New Roman" w:hAnsi="Times New Roman" w:cs="Times New Roman"/>
                <w:sz w:val="20"/>
                <w:szCs w:val="20"/>
              </w:rPr>
            </w:pPr>
            <w:proofErr w:type="gramStart"/>
            <w:r w:rsidRPr="00561C26">
              <w:rPr>
                <w:rFonts w:ascii="Times New Roman" w:hAnsi="Times New Roman" w:cs="Times New Roman"/>
                <w:sz w:val="20"/>
                <w:szCs w:val="20"/>
              </w:rPr>
              <w:t>süreçlerinin</w:t>
            </w:r>
            <w:proofErr w:type="gramEnd"/>
          </w:p>
          <w:p w14:paraId="759FCD1E" w14:textId="77777777" w:rsidR="00216637" w:rsidRPr="00561C26" w:rsidRDefault="00216637" w:rsidP="00542380">
            <w:pPr>
              <w:widowControl/>
              <w:autoSpaceDE w:val="0"/>
              <w:autoSpaceDN w:val="0"/>
              <w:adjustRightInd w:val="0"/>
              <w:rPr>
                <w:rFonts w:ascii="Times New Roman" w:hAnsi="Times New Roman" w:cs="Times New Roman"/>
                <w:sz w:val="20"/>
                <w:szCs w:val="20"/>
              </w:rPr>
            </w:pPr>
            <w:proofErr w:type="spellStart"/>
            <w:proofErr w:type="gramStart"/>
            <w:r w:rsidRPr="00561C26">
              <w:rPr>
                <w:rFonts w:ascii="Times New Roman" w:hAnsi="Times New Roman" w:cs="Times New Roman"/>
                <w:sz w:val="20"/>
                <w:szCs w:val="20"/>
              </w:rPr>
              <w:t>yo</w:t>
            </w:r>
            <w:proofErr w:type="gramEnd"/>
            <w:r w:rsidRPr="00561C26">
              <w:rPr>
                <w:rFonts w:ascii="Times New Roman" w:eastAsia="TimesNewRomanPSMT" w:hAnsi="Times New Roman" w:cs="Times New Roman"/>
                <w:sz w:val="20"/>
                <w:szCs w:val="20"/>
              </w:rPr>
              <w:t>̈</w:t>
            </w:r>
            <w:r w:rsidRPr="00561C26">
              <w:rPr>
                <w:rFonts w:ascii="Times New Roman" w:hAnsi="Times New Roman" w:cs="Times New Roman"/>
                <w:sz w:val="20"/>
                <w:szCs w:val="20"/>
              </w:rPr>
              <w:t>netimi</w:t>
            </w:r>
            <w:proofErr w:type="spellEnd"/>
            <w:r w:rsidRPr="00561C26">
              <w:rPr>
                <w:rFonts w:ascii="Times New Roman" w:hAnsi="Times New Roman" w:cs="Times New Roman"/>
                <w:sz w:val="20"/>
                <w:szCs w:val="20"/>
              </w:rPr>
              <w:t xml:space="preserve"> ve</w:t>
            </w:r>
          </w:p>
          <w:p w14:paraId="0E8CDC61" w14:textId="77777777" w:rsidR="00216637" w:rsidRPr="00561C26" w:rsidRDefault="00216637" w:rsidP="00542380">
            <w:pPr>
              <w:widowControl/>
              <w:autoSpaceDE w:val="0"/>
              <w:autoSpaceDN w:val="0"/>
              <w:adjustRightInd w:val="0"/>
              <w:rPr>
                <w:rFonts w:ascii="Times New Roman" w:hAnsi="Times New Roman" w:cs="Times New Roman"/>
                <w:sz w:val="20"/>
                <w:szCs w:val="20"/>
              </w:rPr>
            </w:pPr>
            <w:r w:rsidRPr="00561C26">
              <w:rPr>
                <w:rFonts w:ascii="Times New Roman" w:hAnsi="Times New Roman" w:cs="Times New Roman"/>
                <w:sz w:val="20"/>
                <w:szCs w:val="20"/>
              </w:rPr>
              <w:t>organizasyonel</w:t>
            </w:r>
          </w:p>
          <w:p w14:paraId="4CEF3F0B" w14:textId="77777777" w:rsidR="00216637" w:rsidRPr="00561C26" w:rsidRDefault="00216637" w:rsidP="00542380">
            <w:pPr>
              <w:widowControl/>
              <w:autoSpaceDE w:val="0"/>
              <w:autoSpaceDN w:val="0"/>
              <w:adjustRightInd w:val="0"/>
              <w:rPr>
                <w:rFonts w:ascii="Times New Roman" w:hAnsi="Times New Roman" w:cs="Times New Roman"/>
                <w:sz w:val="20"/>
                <w:szCs w:val="20"/>
              </w:rPr>
            </w:pPr>
            <w:proofErr w:type="gramStart"/>
            <w:r w:rsidRPr="00561C26">
              <w:rPr>
                <w:rFonts w:ascii="Times New Roman" w:hAnsi="Times New Roman" w:cs="Times New Roman"/>
                <w:sz w:val="20"/>
                <w:szCs w:val="20"/>
              </w:rPr>
              <w:t>yapısının</w:t>
            </w:r>
            <w:proofErr w:type="gramEnd"/>
            <w:r w:rsidRPr="00561C26">
              <w:rPr>
                <w:rFonts w:ascii="Times New Roman" w:hAnsi="Times New Roman" w:cs="Times New Roman"/>
                <w:sz w:val="20"/>
                <w:szCs w:val="20"/>
              </w:rPr>
              <w:t xml:space="preserve"> işlerliği</w:t>
            </w:r>
          </w:p>
          <w:p w14:paraId="11525F9E" w14:textId="77777777" w:rsidR="00216637" w:rsidRPr="00561C26" w:rsidRDefault="00216637" w:rsidP="00542380">
            <w:pPr>
              <w:widowControl/>
              <w:autoSpaceDE w:val="0"/>
              <w:autoSpaceDN w:val="0"/>
              <w:adjustRightInd w:val="0"/>
              <w:rPr>
                <w:rFonts w:ascii="Times New Roman" w:hAnsi="Times New Roman" w:cs="Times New Roman"/>
                <w:sz w:val="20"/>
                <w:szCs w:val="20"/>
              </w:rPr>
            </w:pPr>
            <w:proofErr w:type="gramStart"/>
            <w:r w:rsidRPr="00561C26">
              <w:rPr>
                <w:rFonts w:ascii="Times New Roman" w:hAnsi="Times New Roman" w:cs="Times New Roman"/>
                <w:sz w:val="20"/>
                <w:szCs w:val="20"/>
              </w:rPr>
              <w:t>ile</w:t>
            </w:r>
            <w:proofErr w:type="gramEnd"/>
            <w:r w:rsidRPr="00561C26">
              <w:rPr>
                <w:rFonts w:ascii="Times New Roman" w:hAnsi="Times New Roman" w:cs="Times New Roman"/>
                <w:sz w:val="20"/>
                <w:szCs w:val="20"/>
              </w:rPr>
              <w:t xml:space="preserve"> ilişkili sonuçlar</w:t>
            </w:r>
          </w:p>
          <w:p w14:paraId="202AE2FA" w14:textId="77777777" w:rsidR="00216637" w:rsidRPr="00561C26" w:rsidRDefault="00216637" w:rsidP="00542380">
            <w:pPr>
              <w:widowControl/>
              <w:autoSpaceDE w:val="0"/>
              <w:autoSpaceDN w:val="0"/>
              <w:adjustRightInd w:val="0"/>
              <w:rPr>
                <w:rFonts w:ascii="Times New Roman" w:hAnsi="Times New Roman" w:cs="Times New Roman"/>
                <w:sz w:val="20"/>
                <w:szCs w:val="20"/>
              </w:rPr>
            </w:pPr>
            <w:proofErr w:type="gramStart"/>
            <w:r w:rsidRPr="00561C26">
              <w:rPr>
                <w:rFonts w:ascii="Times New Roman" w:hAnsi="Times New Roman" w:cs="Times New Roman"/>
                <w:sz w:val="20"/>
                <w:szCs w:val="20"/>
              </w:rPr>
              <w:t>izlenmekte</w:t>
            </w:r>
            <w:proofErr w:type="gramEnd"/>
            <w:r w:rsidRPr="00561C26">
              <w:rPr>
                <w:rFonts w:ascii="Times New Roman" w:hAnsi="Times New Roman" w:cs="Times New Roman"/>
                <w:sz w:val="20"/>
                <w:szCs w:val="20"/>
              </w:rPr>
              <w:t xml:space="preserve"> ve</w:t>
            </w:r>
          </w:p>
          <w:p w14:paraId="28525B9A" w14:textId="77777777" w:rsidR="00216637" w:rsidRPr="00561C26" w:rsidRDefault="00216637" w:rsidP="00542380">
            <w:pPr>
              <w:widowControl/>
              <w:autoSpaceDE w:val="0"/>
              <w:autoSpaceDN w:val="0"/>
              <w:adjustRightInd w:val="0"/>
              <w:rPr>
                <w:rFonts w:ascii="Times New Roman" w:hAnsi="Times New Roman" w:cs="Times New Roman"/>
                <w:sz w:val="20"/>
                <w:szCs w:val="20"/>
              </w:rPr>
            </w:pPr>
            <w:proofErr w:type="gramStart"/>
            <w:r w:rsidRPr="00561C26">
              <w:rPr>
                <w:rFonts w:ascii="Times New Roman" w:hAnsi="Times New Roman" w:cs="Times New Roman"/>
                <w:sz w:val="20"/>
                <w:szCs w:val="20"/>
              </w:rPr>
              <w:t>önlemler</w:t>
            </w:r>
            <w:proofErr w:type="gramEnd"/>
          </w:p>
          <w:p w14:paraId="7A90E10F" w14:textId="77777777" w:rsidR="00216637" w:rsidRPr="00561C26" w:rsidRDefault="00216637" w:rsidP="00975993">
            <w:pPr>
              <w:pStyle w:val="Balk3"/>
              <w:outlineLvl w:val="2"/>
            </w:pPr>
            <w:proofErr w:type="gramStart"/>
            <w:r w:rsidRPr="00561C26">
              <w:t>alınmaktadır</w:t>
            </w:r>
            <w:proofErr w:type="gramEnd"/>
            <w:r w:rsidRPr="00561C26">
              <w:t>.</w:t>
            </w:r>
          </w:p>
        </w:tc>
        <w:tc>
          <w:tcPr>
            <w:tcW w:w="1838" w:type="dxa"/>
            <w:shd w:val="clear" w:color="auto" w:fill="auto"/>
          </w:tcPr>
          <w:p w14:paraId="2316EC8B" w14:textId="77777777" w:rsidR="00216637" w:rsidRPr="00561C26" w:rsidRDefault="00216637" w:rsidP="00542380">
            <w:pPr>
              <w:widowControl/>
              <w:autoSpaceDE w:val="0"/>
              <w:autoSpaceDN w:val="0"/>
              <w:adjustRightInd w:val="0"/>
              <w:rPr>
                <w:rFonts w:ascii="Times New Roman" w:hAnsi="Times New Roman" w:cs="Times New Roman"/>
                <w:sz w:val="20"/>
                <w:szCs w:val="20"/>
              </w:rPr>
            </w:pPr>
            <w:r w:rsidRPr="00561C26">
              <w:rPr>
                <w:rFonts w:ascii="Times New Roman" w:hAnsi="Times New Roman" w:cs="Times New Roman"/>
                <w:sz w:val="20"/>
                <w:szCs w:val="20"/>
              </w:rPr>
              <w:t>İçselleştirilmiş,</w:t>
            </w:r>
          </w:p>
          <w:p w14:paraId="417D6025" w14:textId="77777777" w:rsidR="00216637" w:rsidRPr="00561C26" w:rsidRDefault="00216637" w:rsidP="00542380">
            <w:pPr>
              <w:widowControl/>
              <w:autoSpaceDE w:val="0"/>
              <w:autoSpaceDN w:val="0"/>
              <w:adjustRightInd w:val="0"/>
              <w:rPr>
                <w:rFonts w:ascii="Times New Roman" w:hAnsi="Times New Roman" w:cs="Times New Roman"/>
                <w:sz w:val="20"/>
                <w:szCs w:val="20"/>
              </w:rPr>
            </w:pPr>
            <w:proofErr w:type="gramStart"/>
            <w:r w:rsidRPr="00561C26">
              <w:rPr>
                <w:rFonts w:ascii="Times New Roman" w:hAnsi="Times New Roman" w:cs="Times New Roman"/>
                <w:sz w:val="20"/>
                <w:szCs w:val="20"/>
              </w:rPr>
              <w:t>sistematik</w:t>
            </w:r>
            <w:proofErr w:type="gramEnd"/>
            <w:r w:rsidRPr="00561C26">
              <w:rPr>
                <w:rFonts w:ascii="Times New Roman" w:hAnsi="Times New Roman" w:cs="Times New Roman"/>
                <w:sz w:val="20"/>
                <w:szCs w:val="20"/>
              </w:rPr>
              <w:t>,</w:t>
            </w:r>
          </w:p>
          <w:p w14:paraId="01DE4882" w14:textId="77777777" w:rsidR="00216637" w:rsidRPr="00561C26" w:rsidRDefault="00216637" w:rsidP="00542380">
            <w:pPr>
              <w:widowControl/>
              <w:autoSpaceDE w:val="0"/>
              <w:autoSpaceDN w:val="0"/>
              <w:adjustRightInd w:val="0"/>
              <w:rPr>
                <w:rFonts w:ascii="Times New Roman" w:hAnsi="Times New Roman" w:cs="Times New Roman"/>
                <w:sz w:val="20"/>
                <w:szCs w:val="20"/>
              </w:rPr>
            </w:pPr>
            <w:proofErr w:type="gramStart"/>
            <w:r w:rsidRPr="00561C26">
              <w:rPr>
                <w:rFonts w:ascii="Times New Roman" w:hAnsi="Times New Roman" w:cs="Times New Roman"/>
                <w:sz w:val="20"/>
                <w:szCs w:val="20"/>
              </w:rPr>
              <w:t>sürdürülebilir</w:t>
            </w:r>
            <w:proofErr w:type="gramEnd"/>
          </w:p>
          <w:p w14:paraId="47904744" w14:textId="77777777" w:rsidR="00216637" w:rsidRPr="00561C26" w:rsidRDefault="00216637" w:rsidP="00542380">
            <w:pPr>
              <w:widowControl/>
              <w:autoSpaceDE w:val="0"/>
              <w:autoSpaceDN w:val="0"/>
              <w:adjustRightInd w:val="0"/>
              <w:rPr>
                <w:rFonts w:ascii="Times New Roman" w:hAnsi="Times New Roman" w:cs="Times New Roman"/>
                <w:sz w:val="20"/>
                <w:szCs w:val="20"/>
              </w:rPr>
            </w:pPr>
            <w:proofErr w:type="gramStart"/>
            <w:r w:rsidRPr="00561C26">
              <w:rPr>
                <w:rFonts w:ascii="Times New Roman" w:hAnsi="Times New Roman" w:cs="Times New Roman"/>
                <w:sz w:val="20"/>
                <w:szCs w:val="20"/>
              </w:rPr>
              <w:t>ve</w:t>
            </w:r>
            <w:proofErr w:type="gramEnd"/>
            <w:r w:rsidRPr="00561C26">
              <w:rPr>
                <w:rFonts w:ascii="Times New Roman" w:hAnsi="Times New Roman" w:cs="Times New Roman"/>
                <w:sz w:val="20"/>
                <w:szCs w:val="20"/>
              </w:rPr>
              <w:t xml:space="preserve"> örnek</w:t>
            </w:r>
          </w:p>
          <w:p w14:paraId="050AE3B6" w14:textId="77777777" w:rsidR="00216637" w:rsidRPr="00561C26" w:rsidRDefault="00216637" w:rsidP="00542380">
            <w:pPr>
              <w:widowControl/>
              <w:autoSpaceDE w:val="0"/>
              <w:autoSpaceDN w:val="0"/>
              <w:adjustRightInd w:val="0"/>
              <w:rPr>
                <w:rFonts w:ascii="Times New Roman" w:hAnsi="Times New Roman" w:cs="Times New Roman"/>
                <w:sz w:val="20"/>
                <w:szCs w:val="20"/>
              </w:rPr>
            </w:pPr>
            <w:proofErr w:type="gramStart"/>
            <w:r w:rsidRPr="00561C26">
              <w:rPr>
                <w:rFonts w:ascii="Times New Roman" w:hAnsi="Times New Roman" w:cs="Times New Roman"/>
                <w:sz w:val="20"/>
                <w:szCs w:val="20"/>
              </w:rPr>
              <w:t>gösterilebilir</w:t>
            </w:r>
            <w:proofErr w:type="gramEnd"/>
          </w:p>
          <w:p w14:paraId="0DCE65BB" w14:textId="77777777" w:rsidR="00216637" w:rsidRPr="00561C26" w:rsidRDefault="00216637" w:rsidP="00542380">
            <w:pPr>
              <w:widowControl/>
              <w:autoSpaceDE w:val="0"/>
              <w:autoSpaceDN w:val="0"/>
              <w:adjustRightInd w:val="0"/>
              <w:rPr>
                <w:rFonts w:ascii="Times New Roman" w:hAnsi="Times New Roman" w:cs="Times New Roman"/>
                <w:sz w:val="20"/>
                <w:szCs w:val="20"/>
              </w:rPr>
            </w:pPr>
            <w:proofErr w:type="gramStart"/>
            <w:r w:rsidRPr="00561C26">
              <w:rPr>
                <w:rFonts w:ascii="Times New Roman" w:hAnsi="Times New Roman" w:cs="Times New Roman"/>
                <w:sz w:val="20"/>
                <w:szCs w:val="20"/>
              </w:rPr>
              <w:t>uygulamalar</w:t>
            </w:r>
            <w:proofErr w:type="gramEnd"/>
          </w:p>
          <w:p w14:paraId="42217BA5" w14:textId="77777777" w:rsidR="00216637" w:rsidRPr="00561C26" w:rsidRDefault="00216637" w:rsidP="00975993">
            <w:pPr>
              <w:pStyle w:val="Balk3"/>
              <w:outlineLvl w:val="2"/>
            </w:pPr>
            <w:proofErr w:type="gramStart"/>
            <w:r w:rsidRPr="00561C26">
              <w:t>bulunmaktadır</w:t>
            </w:r>
            <w:proofErr w:type="gramEnd"/>
            <w:r w:rsidRPr="00561C26">
              <w:t>.</w:t>
            </w:r>
          </w:p>
        </w:tc>
      </w:tr>
    </w:tbl>
    <w:p w14:paraId="723AC12A" w14:textId="77777777" w:rsidR="00216637" w:rsidRPr="00561C26" w:rsidRDefault="00216637" w:rsidP="00975993">
      <w:pPr>
        <w:pStyle w:val="Balk3"/>
      </w:pPr>
    </w:p>
    <w:p w14:paraId="53116649" w14:textId="77777777" w:rsidR="00216637" w:rsidRPr="00561C26" w:rsidRDefault="00216637" w:rsidP="00216637">
      <w:pPr>
        <w:pStyle w:val="Balk4"/>
        <w:ind w:right="63"/>
        <w:jc w:val="both"/>
        <w:rPr>
          <w:i w:val="0"/>
          <w:u w:val="single"/>
        </w:rPr>
      </w:pPr>
      <w:r w:rsidRPr="00561C26">
        <w:rPr>
          <w:i w:val="0"/>
          <w:u w:val="single"/>
        </w:rPr>
        <w:t>AÇIKLAMA:</w:t>
      </w:r>
    </w:p>
    <w:p w14:paraId="5D8DEC70" w14:textId="77777777" w:rsidR="00216637" w:rsidRPr="00561C26" w:rsidRDefault="00216637" w:rsidP="00216637">
      <w:pPr>
        <w:widowControl/>
        <w:autoSpaceDE w:val="0"/>
        <w:autoSpaceDN w:val="0"/>
        <w:adjustRightInd w:val="0"/>
        <w:rPr>
          <w:rFonts w:ascii="Times New Roman" w:hAnsi="Times New Roman" w:cs="Times New Roman"/>
          <w:b/>
          <w:sz w:val="24"/>
          <w:szCs w:val="24"/>
        </w:rPr>
      </w:pPr>
    </w:p>
    <w:p w14:paraId="28B47070" w14:textId="77777777" w:rsidR="00216637" w:rsidRPr="00561C26" w:rsidRDefault="00216637" w:rsidP="00216637">
      <w:pPr>
        <w:widowControl/>
        <w:autoSpaceDE w:val="0"/>
        <w:autoSpaceDN w:val="0"/>
        <w:adjustRightInd w:val="0"/>
        <w:rPr>
          <w:rFonts w:ascii="Times New Roman" w:hAnsi="Times New Roman" w:cs="Times New Roman"/>
          <w:b/>
          <w:i/>
          <w:sz w:val="24"/>
          <w:szCs w:val="24"/>
        </w:rPr>
      </w:pPr>
      <w:r w:rsidRPr="00561C26">
        <w:rPr>
          <w:rFonts w:ascii="Times New Roman" w:hAnsi="Times New Roman" w:cs="Times New Roman"/>
          <w:b/>
          <w:i/>
          <w:sz w:val="24"/>
          <w:szCs w:val="24"/>
        </w:rPr>
        <w:t>Örnek Kanıtlar</w:t>
      </w:r>
    </w:p>
    <w:p w14:paraId="48281151" w14:textId="77777777" w:rsidR="00743B10" w:rsidRDefault="00216637" w:rsidP="00743B10">
      <w:pPr>
        <w:widowControl/>
        <w:autoSpaceDE w:val="0"/>
        <w:autoSpaceDN w:val="0"/>
        <w:adjustRightInd w:val="0"/>
        <w:rPr>
          <w:rFonts w:ascii="Times New Roman" w:hAnsi="Times New Roman" w:cs="Times New Roman"/>
          <w:i/>
          <w:sz w:val="24"/>
          <w:szCs w:val="24"/>
        </w:rPr>
      </w:pPr>
      <w:r w:rsidRPr="00561C26">
        <w:rPr>
          <w:rFonts w:ascii="Times New Roman" w:hAnsi="Times New Roman" w:cs="Times New Roman"/>
          <w:i/>
          <w:sz w:val="24"/>
          <w:szCs w:val="24"/>
        </w:rPr>
        <w:t xml:space="preserve">• </w:t>
      </w:r>
      <w:r w:rsidR="00743B10" w:rsidRPr="00074A4F">
        <w:rPr>
          <w:rFonts w:ascii="Times New Roman" w:hAnsi="Times New Roman" w:cs="Times New Roman"/>
          <w:i/>
          <w:sz w:val="24"/>
          <w:szCs w:val="24"/>
        </w:rPr>
        <w:t>Araştırma süreçlerin yönetimi ve organizasyon yapısı</w:t>
      </w:r>
    </w:p>
    <w:p w14:paraId="442D362E" w14:textId="77777777" w:rsidR="00743B10" w:rsidRPr="000D5869" w:rsidRDefault="00387764" w:rsidP="00743B10">
      <w:pPr>
        <w:widowControl/>
        <w:autoSpaceDE w:val="0"/>
        <w:autoSpaceDN w:val="0"/>
        <w:adjustRightInd w:val="0"/>
        <w:rPr>
          <w:rFonts w:ascii="Times New Roman" w:hAnsi="Times New Roman" w:cs="Times New Roman"/>
          <w:i/>
          <w:sz w:val="24"/>
          <w:szCs w:val="24"/>
        </w:rPr>
      </w:pPr>
      <w:hyperlink r:id="rId55" w:history="1">
        <w:r w:rsidR="00743B10" w:rsidRPr="000D5869">
          <w:rPr>
            <w:rStyle w:val="Kpr"/>
            <w:rFonts w:ascii="Times New Roman" w:hAnsi="Times New Roman" w:cs="Times New Roman"/>
            <w:i/>
            <w:sz w:val="24"/>
            <w:szCs w:val="24"/>
          </w:rPr>
          <w:t>https://strateji.kku.edu.tr/Idari/Duyuru/Index/14545</w:t>
        </w:r>
      </w:hyperlink>
    </w:p>
    <w:p w14:paraId="15844FD1" w14:textId="77777777" w:rsidR="00743B10" w:rsidRDefault="00743B10" w:rsidP="00743B10">
      <w:pPr>
        <w:widowControl/>
        <w:autoSpaceDE w:val="0"/>
        <w:autoSpaceDN w:val="0"/>
        <w:adjustRightInd w:val="0"/>
        <w:rPr>
          <w:rFonts w:ascii="Times New Roman" w:hAnsi="Times New Roman" w:cs="Times New Roman"/>
          <w:i/>
          <w:sz w:val="24"/>
          <w:szCs w:val="24"/>
        </w:rPr>
      </w:pPr>
      <w:r w:rsidRPr="00074A4F">
        <w:rPr>
          <w:rFonts w:ascii="Times New Roman" w:hAnsi="Times New Roman" w:cs="Times New Roman"/>
          <w:i/>
          <w:sz w:val="24"/>
          <w:szCs w:val="24"/>
        </w:rPr>
        <w:t>• Araştırma yönetişim modeli ve uygulamaları</w:t>
      </w:r>
    </w:p>
    <w:p w14:paraId="0FF6B4E2" w14:textId="77777777" w:rsidR="00743B10" w:rsidRDefault="00387764" w:rsidP="00743B10">
      <w:pPr>
        <w:widowControl/>
        <w:autoSpaceDE w:val="0"/>
        <w:autoSpaceDN w:val="0"/>
        <w:adjustRightInd w:val="0"/>
        <w:rPr>
          <w:rFonts w:ascii="Times New Roman" w:hAnsi="Times New Roman" w:cs="Times New Roman"/>
          <w:i/>
          <w:sz w:val="24"/>
          <w:szCs w:val="24"/>
        </w:rPr>
      </w:pPr>
      <w:hyperlink r:id="rId56" w:history="1">
        <w:r w:rsidR="00743B10" w:rsidRPr="008D7B3A">
          <w:rPr>
            <w:rStyle w:val="Kpr"/>
            <w:rFonts w:ascii="Times New Roman" w:hAnsi="Times New Roman" w:cs="Times New Roman"/>
            <w:i/>
            <w:sz w:val="24"/>
            <w:szCs w:val="24"/>
          </w:rPr>
          <w:t>https://otomasyonbap.kku.edu.tr/index.php</w:t>
        </w:r>
      </w:hyperlink>
    </w:p>
    <w:p w14:paraId="0685FF2C" w14:textId="77777777" w:rsidR="00743B10" w:rsidRPr="00074A4F" w:rsidRDefault="00743B10" w:rsidP="00743B10">
      <w:pPr>
        <w:widowControl/>
        <w:autoSpaceDE w:val="0"/>
        <w:autoSpaceDN w:val="0"/>
        <w:adjustRightInd w:val="0"/>
        <w:rPr>
          <w:rFonts w:ascii="Times New Roman" w:hAnsi="Times New Roman" w:cs="Times New Roman"/>
          <w:i/>
          <w:sz w:val="24"/>
          <w:szCs w:val="24"/>
        </w:rPr>
      </w:pPr>
      <w:r w:rsidRPr="00074A4F">
        <w:rPr>
          <w:rFonts w:ascii="Times New Roman" w:hAnsi="Times New Roman" w:cs="Times New Roman"/>
          <w:i/>
          <w:sz w:val="24"/>
          <w:szCs w:val="24"/>
        </w:rPr>
        <w:t>• Araştırma yönetimi ve organizasyonel yapının işlerliğinin izlendiği ve iyileştirildiğine ilişkin</w:t>
      </w:r>
    </w:p>
    <w:p w14:paraId="5D9AEFE2" w14:textId="77777777" w:rsidR="00743B10" w:rsidRPr="00074A4F" w:rsidRDefault="00743B10" w:rsidP="00743B10">
      <w:pPr>
        <w:widowControl/>
        <w:autoSpaceDE w:val="0"/>
        <w:autoSpaceDN w:val="0"/>
        <w:adjustRightInd w:val="0"/>
        <w:rPr>
          <w:rFonts w:ascii="Times New Roman" w:hAnsi="Times New Roman" w:cs="Times New Roman"/>
          <w:i/>
          <w:sz w:val="24"/>
          <w:szCs w:val="24"/>
        </w:rPr>
      </w:pPr>
      <w:proofErr w:type="gramStart"/>
      <w:r w:rsidRPr="00074A4F">
        <w:rPr>
          <w:rFonts w:ascii="Times New Roman" w:hAnsi="Times New Roman" w:cs="Times New Roman"/>
          <w:i/>
          <w:sz w:val="24"/>
          <w:szCs w:val="24"/>
        </w:rPr>
        <w:t>kanıtlar</w:t>
      </w:r>
      <w:proofErr w:type="gramEnd"/>
    </w:p>
    <w:p w14:paraId="1BF19416" w14:textId="77777777" w:rsidR="00743B10" w:rsidRPr="00074A4F" w:rsidRDefault="00743B10" w:rsidP="00743B10">
      <w:pPr>
        <w:widowControl/>
        <w:autoSpaceDE w:val="0"/>
        <w:autoSpaceDN w:val="0"/>
        <w:adjustRightInd w:val="0"/>
        <w:rPr>
          <w:rFonts w:ascii="Times New Roman" w:hAnsi="Times New Roman" w:cs="Times New Roman"/>
          <w:i/>
          <w:sz w:val="24"/>
          <w:szCs w:val="24"/>
        </w:rPr>
      </w:pPr>
      <w:r w:rsidRPr="00074A4F">
        <w:rPr>
          <w:rFonts w:ascii="Times New Roman" w:hAnsi="Times New Roman" w:cs="Times New Roman"/>
          <w:i/>
          <w:sz w:val="24"/>
          <w:szCs w:val="24"/>
        </w:rPr>
        <w:t>• Standart uygulamalar ve mevzuatın yanı sıra; kurumun ihtiyaçları doğrultusunda</w:t>
      </w:r>
    </w:p>
    <w:p w14:paraId="1DCAC173" w14:textId="77777777" w:rsidR="00743B10" w:rsidRPr="00074A4F" w:rsidRDefault="00743B10" w:rsidP="00743B10">
      <w:pPr>
        <w:ind w:right="63"/>
        <w:rPr>
          <w:rFonts w:ascii="Times New Roman" w:hAnsi="Times New Roman" w:cs="Times New Roman"/>
          <w:i/>
          <w:sz w:val="24"/>
          <w:szCs w:val="24"/>
        </w:rPr>
      </w:pPr>
      <w:proofErr w:type="gramStart"/>
      <w:r w:rsidRPr="00074A4F">
        <w:rPr>
          <w:rFonts w:ascii="Times New Roman" w:hAnsi="Times New Roman" w:cs="Times New Roman"/>
          <w:i/>
          <w:sz w:val="24"/>
          <w:szCs w:val="24"/>
        </w:rPr>
        <w:t>geliştirdiği</w:t>
      </w:r>
      <w:proofErr w:type="gramEnd"/>
      <w:r w:rsidRPr="00074A4F">
        <w:rPr>
          <w:rFonts w:ascii="Times New Roman" w:hAnsi="Times New Roman" w:cs="Times New Roman"/>
          <w:i/>
          <w:sz w:val="24"/>
          <w:szCs w:val="24"/>
        </w:rPr>
        <w:t xml:space="preserve"> özgün yaklaşım ve uygulamalarına ilişkin kanıtlar</w:t>
      </w:r>
    </w:p>
    <w:p w14:paraId="066C07C3" w14:textId="77777777" w:rsidR="00743B10" w:rsidRPr="00516234" w:rsidRDefault="00743B10" w:rsidP="00743B10">
      <w:pPr>
        <w:ind w:right="63"/>
        <w:jc w:val="both"/>
        <w:rPr>
          <w:rFonts w:ascii="Times New Roman" w:hAnsi="Times New Roman" w:cs="Times New Roman"/>
          <w:sz w:val="24"/>
          <w:szCs w:val="24"/>
        </w:rPr>
      </w:pPr>
    </w:p>
    <w:p w14:paraId="500A081A" w14:textId="7972730B" w:rsidR="00216637" w:rsidRPr="00561C26" w:rsidRDefault="00216637" w:rsidP="00743B10">
      <w:pPr>
        <w:widowControl/>
        <w:autoSpaceDE w:val="0"/>
        <w:autoSpaceDN w:val="0"/>
        <w:adjustRightInd w:val="0"/>
        <w:rPr>
          <w:rFonts w:ascii="Times New Roman" w:hAnsi="Times New Roman" w:cs="Times New Roman"/>
          <w:sz w:val="24"/>
          <w:szCs w:val="24"/>
        </w:rPr>
      </w:pPr>
    </w:p>
    <w:p w14:paraId="2BE5A902" w14:textId="77777777" w:rsidR="00216637" w:rsidRPr="00561C26" w:rsidRDefault="00216637" w:rsidP="00216637">
      <w:pPr>
        <w:ind w:right="63"/>
        <w:jc w:val="both"/>
        <w:rPr>
          <w:rFonts w:ascii="Times New Roman" w:hAnsi="Times New Roman" w:cs="Times New Roman"/>
        </w:rPr>
      </w:pPr>
    </w:p>
    <w:p w14:paraId="24918A38" w14:textId="77777777" w:rsidR="00216637" w:rsidRPr="00561C26" w:rsidRDefault="00216637" w:rsidP="00216637">
      <w:pPr>
        <w:ind w:right="63"/>
        <w:jc w:val="both"/>
        <w:rPr>
          <w:rFonts w:ascii="Times New Roman" w:hAnsi="Times New Roman" w:cs="Times New Roman"/>
          <w:b/>
          <w:sz w:val="24"/>
          <w:szCs w:val="24"/>
          <w:u w:val="single"/>
        </w:rPr>
      </w:pPr>
      <w:r w:rsidRPr="00561C26">
        <w:rPr>
          <w:rFonts w:ascii="Times New Roman" w:hAnsi="Times New Roman" w:cs="Times New Roman"/>
          <w:b/>
          <w:sz w:val="24"/>
          <w:szCs w:val="24"/>
          <w:u w:val="single"/>
        </w:rPr>
        <w:t>İLGİLİ BİRİM: Fakülte/Enstitü/MYO, BAP, Teknoloji Transfer Ofisi, Strateji Geliştirme Dairesi Başkanlığı, Yapı İşleri ve Teknik Dairesi Başkanlığı, Proje Koordinasyon ofisi, KÜBTUAM, KUZEM, SEM, Dış İlişkiler Başkanlığı</w:t>
      </w:r>
    </w:p>
    <w:p w14:paraId="7E704DAC" w14:textId="77777777" w:rsidR="00216637" w:rsidRPr="00561C26" w:rsidRDefault="00216637" w:rsidP="00975993">
      <w:pPr>
        <w:pStyle w:val="Balk3"/>
      </w:pPr>
    </w:p>
    <w:p w14:paraId="3560BCB1" w14:textId="77777777" w:rsidR="00216637" w:rsidRPr="00561C26" w:rsidRDefault="00216637" w:rsidP="00975993">
      <w:pPr>
        <w:pStyle w:val="Balk3"/>
      </w:pPr>
      <w:r w:rsidRPr="00561C26">
        <w:t>C.1.2 İç ve dış kaynaklar</w:t>
      </w:r>
    </w:p>
    <w:p w14:paraId="5B3399DB" w14:textId="77777777" w:rsidR="00216637" w:rsidRPr="00561C26" w:rsidRDefault="00216637" w:rsidP="00216637">
      <w:pPr>
        <w:pStyle w:val="Balk4"/>
        <w:ind w:right="63"/>
        <w:jc w:val="center"/>
      </w:pPr>
    </w:p>
    <w:p w14:paraId="65A2524E" w14:textId="77777777" w:rsidR="00216637" w:rsidRPr="00561C26" w:rsidRDefault="00216637" w:rsidP="00216637">
      <w:pPr>
        <w:pStyle w:val="Balk4"/>
        <w:ind w:right="63"/>
        <w:jc w:val="center"/>
      </w:pPr>
      <w:r w:rsidRPr="00561C26">
        <w:t>Olgunluk düzeyi</w:t>
      </w:r>
    </w:p>
    <w:p w14:paraId="1F3C5BD2" w14:textId="77777777" w:rsidR="00216637" w:rsidRPr="00561C26" w:rsidRDefault="00216637" w:rsidP="00975993">
      <w:pPr>
        <w:pStyle w:val="Balk3"/>
      </w:pPr>
    </w:p>
    <w:tbl>
      <w:tblPr>
        <w:tblStyle w:val="TabloKlavuzu"/>
        <w:tblW w:w="0" w:type="auto"/>
        <w:tblInd w:w="507" w:type="dxa"/>
        <w:tblLook w:val="04A0" w:firstRow="1" w:lastRow="0" w:firstColumn="1" w:lastColumn="0" w:noHBand="0" w:noVBand="1"/>
      </w:tblPr>
      <w:tblGrid>
        <w:gridCol w:w="2142"/>
        <w:gridCol w:w="1571"/>
        <w:gridCol w:w="1656"/>
        <w:gridCol w:w="1841"/>
        <w:gridCol w:w="1571"/>
      </w:tblGrid>
      <w:tr w:rsidR="00216637" w:rsidRPr="00561C26" w14:paraId="5EC16065" w14:textId="77777777" w:rsidTr="00542380">
        <w:tc>
          <w:tcPr>
            <w:tcW w:w="1836" w:type="dxa"/>
            <w:shd w:val="clear" w:color="auto" w:fill="auto"/>
          </w:tcPr>
          <w:p w14:paraId="699B46D3" w14:textId="77777777" w:rsidR="00216637" w:rsidRPr="00561C26" w:rsidRDefault="00216637" w:rsidP="00975993">
            <w:pPr>
              <w:pStyle w:val="Balk3"/>
              <w:outlineLvl w:val="2"/>
            </w:pPr>
            <w:r w:rsidRPr="00561C26">
              <w:t>1</w:t>
            </w:r>
          </w:p>
        </w:tc>
        <w:tc>
          <w:tcPr>
            <w:tcW w:w="1836" w:type="dxa"/>
            <w:shd w:val="clear" w:color="auto" w:fill="auto"/>
          </w:tcPr>
          <w:p w14:paraId="04F90E0F" w14:textId="77777777" w:rsidR="00216637" w:rsidRPr="00561C26" w:rsidRDefault="00216637" w:rsidP="00975993">
            <w:pPr>
              <w:pStyle w:val="Balk3"/>
              <w:outlineLvl w:val="2"/>
            </w:pPr>
            <w:r w:rsidRPr="00561C26">
              <w:t>2</w:t>
            </w:r>
          </w:p>
        </w:tc>
        <w:tc>
          <w:tcPr>
            <w:tcW w:w="1837" w:type="dxa"/>
            <w:shd w:val="clear" w:color="auto" w:fill="auto"/>
          </w:tcPr>
          <w:p w14:paraId="619CFD29" w14:textId="77777777" w:rsidR="00216637" w:rsidRPr="00561C26" w:rsidRDefault="00216637" w:rsidP="00975993">
            <w:pPr>
              <w:pStyle w:val="Balk3"/>
              <w:outlineLvl w:val="2"/>
            </w:pPr>
            <w:r w:rsidRPr="00561C26">
              <w:t>3</w:t>
            </w:r>
          </w:p>
        </w:tc>
        <w:tc>
          <w:tcPr>
            <w:tcW w:w="1838" w:type="dxa"/>
            <w:shd w:val="clear" w:color="auto" w:fill="auto"/>
          </w:tcPr>
          <w:p w14:paraId="5EA8F212" w14:textId="77777777" w:rsidR="00216637" w:rsidRPr="00561C26" w:rsidRDefault="00216637" w:rsidP="00975993">
            <w:pPr>
              <w:pStyle w:val="Balk3"/>
              <w:outlineLvl w:val="2"/>
            </w:pPr>
            <w:r w:rsidRPr="00561C26">
              <w:t>4</w:t>
            </w:r>
          </w:p>
        </w:tc>
        <w:tc>
          <w:tcPr>
            <w:tcW w:w="1838" w:type="dxa"/>
            <w:shd w:val="clear" w:color="auto" w:fill="auto"/>
          </w:tcPr>
          <w:p w14:paraId="125B9720" w14:textId="77777777" w:rsidR="00216637" w:rsidRPr="00561C26" w:rsidRDefault="00216637" w:rsidP="00975993">
            <w:pPr>
              <w:pStyle w:val="Balk3"/>
              <w:outlineLvl w:val="2"/>
            </w:pPr>
            <w:r w:rsidRPr="00561C26">
              <w:t>5</w:t>
            </w:r>
          </w:p>
        </w:tc>
      </w:tr>
      <w:tr w:rsidR="00216637" w:rsidRPr="00561C26" w14:paraId="4417ACF4" w14:textId="77777777" w:rsidTr="00542380">
        <w:tc>
          <w:tcPr>
            <w:tcW w:w="1836" w:type="dxa"/>
            <w:shd w:val="clear" w:color="auto" w:fill="auto"/>
          </w:tcPr>
          <w:p w14:paraId="3B9BDE41" w14:textId="77777777" w:rsidR="00216637" w:rsidRPr="00561C26" w:rsidRDefault="00216637" w:rsidP="00542380">
            <w:pPr>
              <w:widowControl/>
              <w:autoSpaceDE w:val="0"/>
              <w:autoSpaceDN w:val="0"/>
              <w:adjustRightInd w:val="0"/>
              <w:rPr>
                <w:rFonts w:ascii="Times New Roman" w:hAnsi="Times New Roman" w:cs="Times New Roman"/>
                <w:sz w:val="20"/>
                <w:szCs w:val="20"/>
              </w:rPr>
            </w:pPr>
            <w:r w:rsidRPr="00561C26">
              <w:rPr>
                <w:rFonts w:ascii="Times New Roman" w:hAnsi="Times New Roman" w:cs="Times New Roman"/>
                <w:sz w:val="20"/>
                <w:szCs w:val="20"/>
              </w:rPr>
              <w:t>Kurumun</w:t>
            </w:r>
          </w:p>
          <w:p w14:paraId="65AA3C1A" w14:textId="77777777" w:rsidR="00216637" w:rsidRPr="00561C26" w:rsidRDefault="00216637" w:rsidP="00542380">
            <w:pPr>
              <w:widowControl/>
              <w:autoSpaceDE w:val="0"/>
              <w:autoSpaceDN w:val="0"/>
              <w:adjustRightInd w:val="0"/>
              <w:rPr>
                <w:rFonts w:ascii="Times New Roman" w:hAnsi="Times New Roman" w:cs="Times New Roman"/>
                <w:sz w:val="20"/>
                <w:szCs w:val="20"/>
              </w:rPr>
            </w:pPr>
            <w:proofErr w:type="gramStart"/>
            <w:r w:rsidRPr="00561C26">
              <w:rPr>
                <w:rFonts w:ascii="Times New Roman" w:hAnsi="Times New Roman" w:cs="Times New Roman"/>
                <w:sz w:val="20"/>
                <w:szCs w:val="20"/>
              </w:rPr>
              <w:t>araştırma</w:t>
            </w:r>
            <w:proofErr w:type="gramEnd"/>
            <w:r w:rsidRPr="00561C26">
              <w:rPr>
                <w:rFonts w:ascii="Times New Roman" w:hAnsi="Times New Roman" w:cs="Times New Roman"/>
                <w:sz w:val="20"/>
                <w:szCs w:val="20"/>
              </w:rPr>
              <w:t xml:space="preserve"> ve</w:t>
            </w:r>
          </w:p>
          <w:p w14:paraId="4ED09F24" w14:textId="77777777" w:rsidR="00216637" w:rsidRPr="00561C26" w:rsidRDefault="00216637" w:rsidP="00542380">
            <w:pPr>
              <w:widowControl/>
              <w:autoSpaceDE w:val="0"/>
              <w:autoSpaceDN w:val="0"/>
              <w:adjustRightInd w:val="0"/>
              <w:rPr>
                <w:rFonts w:ascii="Times New Roman" w:hAnsi="Times New Roman" w:cs="Times New Roman"/>
                <w:sz w:val="20"/>
                <w:szCs w:val="20"/>
              </w:rPr>
            </w:pPr>
            <w:proofErr w:type="gramStart"/>
            <w:r w:rsidRPr="00561C26">
              <w:rPr>
                <w:rFonts w:ascii="Times New Roman" w:hAnsi="Times New Roman" w:cs="Times New Roman"/>
                <w:sz w:val="20"/>
                <w:szCs w:val="20"/>
              </w:rPr>
              <w:t>geliştirme</w:t>
            </w:r>
            <w:proofErr w:type="gramEnd"/>
          </w:p>
          <w:p w14:paraId="3475FEEC" w14:textId="77777777" w:rsidR="00216637" w:rsidRPr="00561C26" w:rsidRDefault="00216637" w:rsidP="00542380">
            <w:pPr>
              <w:widowControl/>
              <w:autoSpaceDE w:val="0"/>
              <w:autoSpaceDN w:val="0"/>
              <w:adjustRightInd w:val="0"/>
              <w:rPr>
                <w:rFonts w:ascii="Times New Roman" w:hAnsi="Times New Roman" w:cs="Times New Roman"/>
                <w:sz w:val="20"/>
                <w:szCs w:val="20"/>
              </w:rPr>
            </w:pPr>
            <w:proofErr w:type="gramStart"/>
            <w:r w:rsidRPr="00561C26">
              <w:rPr>
                <w:rFonts w:ascii="Times New Roman" w:hAnsi="Times New Roman" w:cs="Times New Roman"/>
                <w:sz w:val="20"/>
                <w:szCs w:val="20"/>
              </w:rPr>
              <w:t>faaliyetlerini</w:t>
            </w:r>
            <w:proofErr w:type="gramEnd"/>
          </w:p>
          <w:p w14:paraId="2DC16B38" w14:textId="77777777" w:rsidR="00216637" w:rsidRPr="00561C26" w:rsidRDefault="00216637" w:rsidP="00542380">
            <w:pPr>
              <w:widowControl/>
              <w:autoSpaceDE w:val="0"/>
              <w:autoSpaceDN w:val="0"/>
              <w:adjustRightInd w:val="0"/>
              <w:rPr>
                <w:rFonts w:ascii="Times New Roman" w:hAnsi="Times New Roman" w:cs="Times New Roman"/>
                <w:sz w:val="20"/>
                <w:szCs w:val="20"/>
              </w:rPr>
            </w:pPr>
            <w:proofErr w:type="gramStart"/>
            <w:r w:rsidRPr="00561C26">
              <w:rPr>
                <w:rFonts w:ascii="Times New Roman" w:hAnsi="Times New Roman" w:cs="Times New Roman"/>
                <w:sz w:val="20"/>
                <w:szCs w:val="20"/>
              </w:rPr>
              <w:t>sürdürebilmesi</w:t>
            </w:r>
            <w:proofErr w:type="gramEnd"/>
            <w:r w:rsidRPr="00561C26">
              <w:rPr>
                <w:rFonts w:ascii="Times New Roman" w:hAnsi="Times New Roman" w:cs="Times New Roman"/>
                <w:sz w:val="20"/>
                <w:szCs w:val="20"/>
              </w:rPr>
              <w:t xml:space="preserve"> </w:t>
            </w:r>
            <w:proofErr w:type="spellStart"/>
            <w:r w:rsidRPr="00561C26">
              <w:rPr>
                <w:rFonts w:ascii="Times New Roman" w:hAnsi="Times New Roman" w:cs="Times New Roman"/>
                <w:sz w:val="20"/>
                <w:szCs w:val="20"/>
              </w:rPr>
              <w:t>içinyeterli</w:t>
            </w:r>
            <w:proofErr w:type="spellEnd"/>
            <w:r w:rsidRPr="00561C26">
              <w:rPr>
                <w:rFonts w:ascii="Times New Roman" w:hAnsi="Times New Roman" w:cs="Times New Roman"/>
                <w:sz w:val="20"/>
                <w:szCs w:val="20"/>
              </w:rPr>
              <w:t xml:space="preserve"> </w:t>
            </w:r>
            <w:proofErr w:type="spellStart"/>
            <w:r w:rsidRPr="00561C26">
              <w:rPr>
                <w:rFonts w:ascii="Times New Roman" w:hAnsi="Times New Roman" w:cs="Times New Roman"/>
                <w:sz w:val="20"/>
                <w:szCs w:val="20"/>
              </w:rPr>
              <w:t>kaynağıbulunmamaktadır</w:t>
            </w:r>
            <w:proofErr w:type="spellEnd"/>
            <w:r w:rsidRPr="00561C26">
              <w:rPr>
                <w:rFonts w:ascii="Times New Roman" w:hAnsi="Times New Roman" w:cs="Times New Roman"/>
                <w:sz w:val="20"/>
                <w:szCs w:val="20"/>
              </w:rPr>
              <w:t>.</w:t>
            </w:r>
          </w:p>
        </w:tc>
        <w:tc>
          <w:tcPr>
            <w:tcW w:w="1836" w:type="dxa"/>
            <w:shd w:val="clear" w:color="auto" w:fill="auto"/>
          </w:tcPr>
          <w:p w14:paraId="703B01C2" w14:textId="77777777" w:rsidR="00216637" w:rsidRPr="00561C26" w:rsidRDefault="00216637" w:rsidP="00542380">
            <w:pPr>
              <w:widowControl/>
              <w:autoSpaceDE w:val="0"/>
              <w:autoSpaceDN w:val="0"/>
              <w:adjustRightInd w:val="0"/>
              <w:rPr>
                <w:rFonts w:ascii="Times New Roman" w:hAnsi="Times New Roman" w:cs="Times New Roman"/>
                <w:sz w:val="20"/>
                <w:szCs w:val="20"/>
              </w:rPr>
            </w:pPr>
            <w:r w:rsidRPr="00561C26">
              <w:rPr>
                <w:rFonts w:ascii="Times New Roman" w:hAnsi="Times New Roman" w:cs="Times New Roman"/>
                <w:sz w:val="20"/>
                <w:szCs w:val="20"/>
              </w:rPr>
              <w:t>Kurumun araştırma</w:t>
            </w:r>
          </w:p>
          <w:p w14:paraId="22BF5515" w14:textId="77777777" w:rsidR="00216637" w:rsidRPr="00561C26" w:rsidRDefault="00216637" w:rsidP="00542380">
            <w:pPr>
              <w:widowControl/>
              <w:autoSpaceDE w:val="0"/>
              <w:autoSpaceDN w:val="0"/>
              <w:adjustRightInd w:val="0"/>
              <w:rPr>
                <w:rFonts w:ascii="Times New Roman" w:hAnsi="Times New Roman" w:cs="Times New Roman"/>
                <w:sz w:val="20"/>
                <w:szCs w:val="20"/>
              </w:rPr>
            </w:pPr>
            <w:proofErr w:type="gramStart"/>
            <w:r w:rsidRPr="00561C26">
              <w:rPr>
                <w:rFonts w:ascii="Times New Roman" w:hAnsi="Times New Roman" w:cs="Times New Roman"/>
                <w:sz w:val="20"/>
                <w:szCs w:val="20"/>
              </w:rPr>
              <w:t>ve</w:t>
            </w:r>
            <w:proofErr w:type="gramEnd"/>
            <w:r w:rsidRPr="00561C26">
              <w:rPr>
                <w:rFonts w:ascii="Times New Roman" w:hAnsi="Times New Roman" w:cs="Times New Roman"/>
                <w:sz w:val="20"/>
                <w:szCs w:val="20"/>
              </w:rPr>
              <w:t xml:space="preserve"> geliştirme</w:t>
            </w:r>
          </w:p>
          <w:p w14:paraId="212FC5CC" w14:textId="77777777" w:rsidR="00216637" w:rsidRPr="00561C26" w:rsidRDefault="00216637" w:rsidP="00542380">
            <w:pPr>
              <w:widowControl/>
              <w:autoSpaceDE w:val="0"/>
              <w:autoSpaceDN w:val="0"/>
              <w:adjustRightInd w:val="0"/>
              <w:rPr>
                <w:rFonts w:ascii="Times New Roman" w:hAnsi="Times New Roman" w:cs="Times New Roman"/>
                <w:sz w:val="20"/>
                <w:szCs w:val="20"/>
              </w:rPr>
            </w:pPr>
            <w:proofErr w:type="gramStart"/>
            <w:r w:rsidRPr="00561C26">
              <w:rPr>
                <w:rFonts w:ascii="Times New Roman" w:hAnsi="Times New Roman" w:cs="Times New Roman"/>
                <w:sz w:val="20"/>
                <w:szCs w:val="20"/>
              </w:rPr>
              <w:t>faaliyetlerini</w:t>
            </w:r>
            <w:proofErr w:type="gramEnd"/>
          </w:p>
          <w:p w14:paraId="40C3DB4E" w14:textId="77777777" w:rsidR="00216637" w:rsidRPr="00561C26" w:rsidRDefault="00216637" w:rsidP="00542380">
            <w:pPr>
              <w:widowControl/>
              <w:autoSpaceDE w:val="0"/>
              <w:autoSpaceDN w:val="0"/>
              <w:adjustRightInd w:val="0"/>
              <w:rPr>
                <w:rFonts w:ascii="Times New Roman" w:hAnsi="Times New Roman" w:cs="Times New Roman"/>
                <w:sz w:val="20"/>
                <w:szCs w:val="20"/>
              </w:rPr>
            </w:pPr>
            <w:proofErr w:type="gramStart"/>
            <w:r w:rsidRPr="00561C26">
              <w:rPr>
                <w:rFonts w:ascii="Times New Roman" w:hAnsi="Times New Roman" w:cs="Times New Roman"/>
                <w:sz w:val="20"/>
                <w:szCs w:val="20"/>
              </w:rPr>
              <w:t>sürdürebilmek</w:t>
            </w:r>
            <w:proofErr w:type="gramEnd"/>
            <w:r w:rsidRPr="00561C26">
              <w:rPr>
                <w:rFonts w:ascii="Times New Roman" w:hAnsi="Times New Roman" w:cs="Times New Roman"/>
                <w:sz w:val="20"/>
                <w:szCs w:val="20"/>
              </w:rPr>
              <w:t xml:space="preserve"> için</w:t>
            </w:r>
          </w:p>
          <w:p w14:paraId="34C12204" w14:textId="77777777" w:rsidR="00216637" w:rsidRPr="00561C26" w:rsidRDefault="00216637" w:rsidP="00542380">
            <w:pPr>
              <w:widowControl/>
              <w:autoSpaceDE w:val="0"/>
              <w:autoSpaceDN w:val="0"/>
              <w:adjustRightInd w:val="0"/>
              <w:rPr>
                <w:rFonts w:ascii="Times New Roman" w:hAnsi="Times New Roman" w:cs="Times New Roman"/>
                <w:sz w:val="20"/>
                <w:szCs w:val="20"/>
              </w:rPr>
            </w:pPr>
            <w:proofErr w:type="gramStart"/>
            <w:r w:rsidRPr="00561C26">
              <w:rPr>
                <w:rFonts w:ascii="Times New Roman" w:hAnsi="Times New Roman" w:cs="Times New Roman"/>
                <w:sz w:val="20"/>
                <w:szCs w:val="20"/>
              </w:rPr>
              <w:t>uygun</w:t>
            </w:r>
            <w:proofErr w:type="gramEnd"/>
            <w:r w:rsidRPr="00561C26">
              <w:rPr>
                <w:rFonts w:ascii="Times New Roman" w:hAnsi="Times New Roman" w:cs="Times New Roman"/>
                <w:sz w:val="20"/>
                <w:szCs w:val="20"/>
              </w:rPr>
              <w:t xml:space="preserve"> nitelik ve</w:t>
            </w:r>
          </w:p>
          <w:p w14:paraId="7042D5C2" w14:textId="77777777" w:rsidR="00216637" w:rsidRPr="00561C26" w:rsidRDefault="00216637" w:rsidP="00542380">
            <w:pPr>
              <w:widowControl/>
              <w:autoSpaceDE w:val="0"/>
              <w:autoSpaceDN w:val="0"/>
              <w:adjustRightInd w:val="0"/>
              <w:rPr>
                <w:rFonts w:ascii="Times New Roman" w:hAnsi="Times New Roman" w:cs="Times New Roman"/>
                <w:sz w:val="20"/>
                <w:szCs w:val="20"/>
              </w:rPr>
            </w:pPr>
            <w:proofErr w:type="gramStart"/>
            <w:r w:rsidRPr="00561C26">
              <w:rPr>
                <w:rFonts w:ascii="Times New Roman" w:hAnsi="Times New Roman" w:cs="Times New Roman"/>
                <w:sz w:val="20"/>
                <w:szCs w:val="20"/>
              </w:rPr>
              <w:t>nicelikte</w:t>
            </w:r>
            <w:proofErr w:type="gramEnd"/>
            <w:r w:rsidRPr="00561C26">
              <w:rPr>
                <w:rFonts w:ascii="Times New Roman" w:hAnsi="Times New Roman" w:cs="Times New Roman"/>
                <w:sz w:val="20"/>
                <w:szCs w:val="20"/>
              </w:rPr>
              <w:t xml:space="preserve"> fiziki,</w:t>
            </w:r>
          </w:p>
          <w:p w14:paraId="4F0F594E" w14:textId="77777777" w:rsidR="00216637" w:rsidRPr="00561C26" w:rsidRDefault="00216637" w:rsidP="00542380">
            <w:pPr>
              <w:widowControl/>
              <w:autoSpaceDE w:val="0"/>
              <w:autoSpaceDN w:val="0"/>
              <w:adjustRightInd w:val="0"/>
              <w:rPr>
                <w:rFonts w:ascii="Times New Roman" w:hAnsi="Times New Roman" w:cs="Times New Roman"/>
                <w:sz w:val="20"/>
                <w:szCs w:val="20"/>
              </w:rPr>
            </w:pPr>
            <w:proofErr w:type="gramStart"/>
            <w:r w:rsidRPr="00561C26">
              <w:rPr>
                <w:rFonts w:ascii="Times New Roman" w:hAnsi="Times New Roman" w:cs="Times New Roman"/>
                <w:sz w:val="20"/>
                <w:szCs w:val="20"/>
              </w:rPr>
              <w:t>teknik</w:t>
            </w:r>
            <w:proofErr w:type="gramEnd"/>
            <w:r w:rsidRPr="00561C26">
              <w:rPr>
                <w:rFonts w:ascii="Times New Roman" w:hAnsi="Times New Roman" w:cs="Times New Roman"/>
                <w:sz w:val="20"/>
                <w:szCs w:val="20"/>
              </w:rPr>
              <w:t xml:space="preserve"> ve mali</w:t>
            </w:r>
          </w:p>
          <w:p w14:paraId="1AE1D97C" w14:textId="77777777" w:rsidR="00216637" w:rsidRPr="00561C26" w:rsidRDefault="00216637" w:rsidP="00542380">
            <w:pPr>
              <w:widowControl/>
              <w:autoSpaceDE w:val="0"/>
              <w:autoSpaceDN w:val="0"/>
              <w:adjustRightInd w:val="0"/>
              <w:rPr>
                <w:rFonts w:ascii="Times New Roman" w:hAnsi="Times New Roman" w:cs="Times New Roman"/>
                <w:sz w:val="20"/>
                <w:szCs w:val="20"/>
              </w:rPr>
            </w:pPr>
            <w:proofErr w:type="gramStart"/>
            <w:r w:rsidRPr="00561C26">
              <w:rPr>
                <w:rFonts w:ascii="Times New Roman" w:hAnsi="Times New Roman" w:cs="Times New Roman"/>
                <w:sz w:val="20"/>
                <w:szCs w:val="20"/>
              </w:rPr>
              <w:t>kaynakların</w:t>
            </w:r>
            <w:proofErr w:type="gramEnd"/>
          </w:p>
          <w:p w14:paraId="65611CD9" w14:textId="77777777" w:rsidR="00216637" w:rsidRPr="00561C26" w:rsidRDefault="00216637" w:rsidP="00542380">
            <w:pPr>
              <w:widowControl/>
              <w:autoSpaceDE w:val="0"/>
              <w:autoSpaceDN w:val="0"/>
              <w:adjustRightInd w:val="0"/>
              <w:rPr>
                <w:rFonts w:ascii="Times New Roman" w:hAnsi="Times New Roman" w:cs="Times New Roman"/>
                <w:sz w:val="20"/>
                <w:szCs w:val="20"/>
              </w:rPr>
            </w:pPr>
            <w:proofErr w:type="gramStart"/>
            <w:r w:rsidRPr="00561C26">
              <w:rPr>
                <w:rFonts w:ascii="Times New Roman" w:hAnsi="Times New Roman" w:cs="Times New Roman"/>
                <w:sz w:val="20"/>
                <w:szCs w:val="20"/>
              </w:rPr>
              <w:t>oluşturulmasına</w:t>
            </w:r>
            <w:proofErr w:type="gramEnd"/>
          </w:p>
          <w:p w14:paraId="599C9084" w14:textId="77777777" w:rsidR="00216637" w:rsidRPr="00561C26" w:rsidRDefault="00216637" w:rsidP="00542380">
            <w:pPr>
              <w:widowControl/>
              <w:autoSpaceDE w:val="0"/>
              <w:autoSpaceDN w:val="0"/>
              <w:adjustRightInd w:val="0"/>
              <w:rPr>
                <w:rFonts w:ascii="Times New Roman" w:hAnsi="Times New Roman" w:cs="Times New Roman"/>
                <w:sz w:val="20"/>
                <w:szCs w:val="20"/>
              </w:rPr>
            </w:pPr>
            <w:proofErr w:type="gramStart"/>
            <w:r w:rsidRPr="00561C26">
              <w:rPr>
                <w:rFonts w:ascii="Times New Roman" w:hAnsi="Times New Roman" w:cs="Times New Roman"/>
                <w:sz w:val="20"/>
                <w:szCs w:val="20"/>
              </w:rPr>
              <w:t>yönelik</w:t>
            </w:r>
            <w:proofErr w:type="gramEnd"/>
            <w:r w:rsidRPr="00561C26">
              <w:rPr>
                <w:rFonts w:ascii="Times New Roman" w:hAnsi="Times New Roman" w:cs="Times New Roman"/>
                <w:sz w:val="20"/>
                <w:szCs w:val="20"/>
              </w:rPr>
              <w:t xml:space="preserve"> planları</w:t>
            </w:r>
          </w:p>
          <w:p w14:paraId="6660F011" w14:textId="77777777" w:rsidR="00216637" w:rsidRPr="00561C26" w:rsidRDefault="00216637" w:rsidP="00975993">
            <w:pPr>
              <w:pStyle w:val="Balk3"/>
              <w:outlineLvl w:val="2"/>
            </w:pPr>
            <w:proofErr w:type="gramStart"/>
            <w:r w:rsidRPr="00561C26">
              <w:t>bulunmaktadır</w:t>
            </w:r>
            <w:proofErr w:type="gramEnd"/>
            <w:r w:rsidRPr="00561C26">
              <w:t>.</w:t>
            </w:r>
          </w:p>
        </w:tc>
        <w:tc>
          <w:tcPr>
            <w:tcW w:w="1837" w:type="dxa"/>
            <w:shd w:val="clear" w:color="auto" w:fill="auto"/>
          </w:tcPr>
          <w:p w14:paraId="2FE6AD65" w14:textId="77777777" w:rsidR="00216637" w:rsidRPr="00743B10" w:rsidRDefault="00216637" w:rsidP="00542380">
            <w:pPr>
              <w:widowControl/>
              <w:autoSpaceDE w:val="0"/>
              <w:autoSpaceDN w:val="0"/>
              <w:adjustRightInd w:val="0"/>
              <w:rPr>
                <w:rFonts w:ascii="Times New Roman" w:hAnsi="Times New Roman" w:cs="Times New Roman"/>
                <w:sz w:val="20"/>
                <w:szCs w:val="20"/>
                <w:highlight w:val="cyan"/>
              </w:rPr>
            </w:pPr>
            <w:r w:rsidRPr="00743B10">
              <w:rPr>
                <w:rFonts w:ascii="Times New Roman" w:hAnsi="Times New Roman" w:cs="Times New Roman"/>
                <w:sz w:val="20"/>
                <w:szCs w:val="20"/>
                <w:highlight w:val="cyan"/>
              </w:rPr>
              <w:t>Kurum</w:t>
            </w:r>
          </w:p>
          <w:p w14:paraId="3F96C0C7" w14:textId="77777777" w:rsidR="00216637" w:rsidRPr="00743B10" w:rsidRDefault="00216637" w:rsidP="00542380">
            <w:pPr>
              <w:widowControl/>
              <w:autoSpaceDE w:val="0"/>
              <w:autoSpaceDN w:val="0"/>
              <w:adjustRightInd w:val="0"/>
              <w:rPr>
                <w:rFonts w:ascii="Times New Roman" w:hAnsi="Times New Roman" w:cs="Times New Roman"/>
                <w:sz w:val="20"/>
                <w:szCs w:val="20"/>
                <w:highlight w:val="cyan"/>
              </w:rPr>
            </w:pPr>
            <w:proofErr w:type="gramStart"/>
            <w:r w:rsidRPr="00743B10">
              <w:rPr>
                <w:rFonts w:ascii="Times New Roman" w:hAnsi="Times New Roman" w:cs="Times New Roman"/>
                <w:sz w:val="20"/>
                <w:szCs w:val="20"/>
                <w:highlight w:val="cyan"/>
              </w:rPr>
              <w:t>araştırma</w:t>
            </w:r>
            <w:proofErr w:type="gramEnd"/>
            <w:r w:rsidRPr="00743B10">
              <w:rPr>
                <w:rFonts w:ascii="Times New Roman" w:hAnsi="Times New Roman" w:cs="Times New Roman"/>
                <w:sz w:val="20"/>
                <w:szCs w:val="20"/>
                <w:highlight w:val="cyan"/>
              </w:rPr>
              <w:t xml:space="preserve"> ve</w:t>
            </w:r>
          </w:p>
          <w:p w14:paraId="156E57E7" w14:textId="77777777" w:rsidR="00216637" w:rsidRPr="00743B10" w:rsidRDefault="00216637" w:rsidP="00542380">
            <w:pPr>
              <w:widowControl/>
              <w:autoSpaceDE w:val="0"/>
              <w:autoSpaceDN w:val="0"/>
              <w:adjustRightInd w:val="0"/>
              <w:rPr>
                <w:rFonts w:ascii="Times New Roman" w:hAnsi="Times New Roman" w:cs="Times New Roman"/>
                <w:sz w:val="20"/>
                <w:szCs w:val="20"/>
                <w:highlight w:val="cyan"/>
              </w:rPr>
            </w:pPr>
            <w:proofErr w:type="gramStart"/>
            <w:r w:rsidRPr="00743B10">
              <w:rPr>
                <w:rFonts w:ascii="Times New Roman" w:hAnsi="Times New Roman" w:cs="Times New Roman"/>
                <w:sz w:val="20"/>
                <w:szCs w:val="20"/>
                <w:highlight w:val="cyan"/>
              </w:rPr>
              <w:t>geliştirme</w:t>
            </w:r>
            <w:proofErr w:type="gramEnd"/>
          </w:p>
          <w:p w14:paraId="452F08F1" w14:textId="77777777" w:rsidR="00216637" w:rsidRPr="00743B10" w:rsidRDefault="00216637" w:rsidP="00542380">
            <w:pPr>
              <w:widowControl/>
              <w:autoSpaceDE w:val="0"/>
              <w:autoSpaceDN w:val="0"/>
              <w:adjustRightInd w:val="0"/>
              <w:rPr>
                <w:rFonts w:ascii="Times New Roman" w:hAnsi="Times New Roman" w:cs="Times New Roman"/>
                <w:sz w:val="20"/>
                <w:szCs w:val="20"/>
                <w:highlight w:val="cyan"/>
              </w:rPr>
            </w:pPr>
            <w:proofErr w:type="gramStart"/>
            <w:r w:rsidRPr="00743B10">
              <w:rPr>
                <w:rFonts w:ascii="Times New Roman" w:hAnsi="Times New Roman" w:cs="Times New Roman"/>
                <w:sz w:val="20"/>
                <w:szCs w:val="20"/>
                <w:highlight w:val="cyan"/>
              </w:rPr>
              <w:t>kaynaklarını</w:t>
            </w:r>
            <w:proofErr w:type="gramEnd"/>
          </w:p>
          <w:p w14:paraId="3876DF17" w14:textId="77777777" w:rsidR="00216637" w:rsidRPr="00743B10" w:rsidRDefault="00216637" w:rsidP="00542380">
            <w:pPr>
              <w:widowControl/>
              <w:autoSpaceDE w:val="0"/>
              <w:autoSpaceDN w:val="0"/>
              <w:adjustRightInd w:val="0"/>
              <w:rPr>
                <w:rFonts w:ascii="Times New Roman" w:hAnsi="Times New Roman" w:cs="Times New Roman"/>
                <w:sz w:val="20"/>
                <w:szCs w:val="20"/>
                <w:highlight w:val="cyan"/>
              </w:rPr>
            </w:pPr>
            <w:proofErr w:type="gramStart"/>
            <w:r w:rsidRPr="00743B10">
              <w:rPr>
                <w:rFonts w:ascii="Times New Roman" w:hAnsi="Times New Roman" w:cs="Times New Roman"/>
                <w:sz w:val="20"/>
                <w:szCs w:val="20"/>
                <w:highlight w:val="cyan"/>
              </w:rPr>
              <w:t>araştırma</w:t>
            </w:r>
            <w:proofErr w:type="gramEnd"/>
          </w:p>
          <w:p w14:paraId="43595184" w14:textId="77777777" w:rsidR="00216637" w:rsidRPr="00743B10" w:rsidRDefault="00216637" w:rsidP="00542380">
            <w:pPr>
              <w:widowControl/>
              <w:autoSpaceDE w:val="0"/>
              <w:autoSpaceDN w:val="0"/>
              <w:adjustRightInd w:val="0"/>
              <w:rPr>
                <w:rFonts w:ascii="Times New Roman" w:hAnsi="Times New Roman" w:cs="Times New Roman"/>
                <w:sz w:val="20"/>
                <w:szCs w:val="20"/>
                <w:highlight w:val="cyan"/>
              </w:rPr>
            </w:pPr>
            <w:proofErr w:type="gramStart"/>
            <w:r w:rsidRPr="00743B10">
              <w:rPr>
                <w:rFonts w:ascii="Times New Roman" w:hAnsi="Times New Roman" w:cs="Times New Roman"/>
                <w:sz w:val="20"/>
                <w:szCs w:val="20"/>
                <w:highlight w:val="cyan"/>
              </w:rPr>
              <w:t>stratejisi</w:t>
            </w:r>
            <w:proofErr w:type="gramEnd"/>
            <w:r w:rsidRPr="00743B10">
              <w:rPr>
                <w:rFonts w:ascii="Times New Roman" w:hAnsi="Times New Roman" w:cs="Times New Roman"/>
                <w:sz w:val="20"/>
                <w:szCs w:val="20"/>
                <w:highlight w:val="cyan"/>
              </w:rPr>
              <w:t xml:space="preserve"> ve</w:t>
            </w:r>
          </w:p>
          <w:p w14:paraId="54991ED3" w14:textId="77777777" w:rsidR="00216637" w:rsidRPr="00743B10" w:rsidRDefault="00216637" w:rsidP="00542380">
            <w:pPr>
              <w:widowControl/>
              <w:autoSpaceDE w:val="0"/>
              <w:autoSpaceDN w:val="0"/>
              <w:adjustRightInd w:val="0"/>
              <w:rPr>
                <w:rFonts w:ascii="Times New Roman" w:hAnsi="Times New Roman" w:cs="Times New Roman"/>
                <w:sz w:val="20"/>
                <w:szCs w:val="20"/>
                <w:highlight w:val="cyan"/>
              </w:rPr>
            </w:pPr>
            <w:proofErr w:type="gramStart"/>
            <w:r w:rsidRPr="00743B10">
              <w:rPr>
                <w:rFonts w:ascii="Times New Roman" w:hAnsi="Times New Roman" w:cs="Times New Roman"/>
                <w:sz w:val="20"/>
                <w:szCs w:val="20"/>
                <w:highlight w:val="cyan"/>
              </w:rPr>
              <w:t>birimler</w:t>
            </w:r>
            <w:proofErr w:type="gramEnd"/>
            <w:r w:rsidRPr="00743B10">
              <w:rPr>
                <w:rFonts w:ascii="Times New Roman" w:hAnsi="Times New Roman" w:cs="Times New Roman"/>
                <w:sz w:val="20"/>
                <w:szCs w:val="20"/>
                <w:highlight w:val="cyan"/>
              </w:rPr>
              <w:t xml:space="preserve"> arası</w:t>
            </w:r>
          </w:p>
          <w:p w14:paraId="114077BF" w14:textId="77777777" w:rsidR="00216637" w:rsidRPr="00743B10" w:rsidRDefault="00216637" w:rsidP="00542380">
            <w:pPr>
              <w:widowControl/>
              <w:autoSpaceDE w:val="0"/>
              <w:autoSpaceDN w:val="0"/>
              <w:adjustRightInd w:val="0"/>
              <w:rPr>
                <w:rFonts w:ascii="Times New Roman" w:hAnsi="Times New Roman" w:cs="Times New Roman"/>
                <w:sz w:val="20"/>
                <w:szCs w:val="20"/>
                <w:highlight w:val="cyan"/>
              </w:rPr>
            </w:pPr>
            <w:proofErr w:type="gramStart"/>
            <w:r w:rsidRPr="00743B10">
              <w:rPr>
                <w:rFonts w:ascii="Times New Roman" w:hAnsi="Times New Roman" w:cs="Times New Roman"/>
                <w:sz w:val="20"/>
                <w:szCs w:val="20"/>
                <w:highlight w:val="cyan"/>
              </w:rPr>
              <w:t>dengeyi</w:t>
            </w:r>
            <w:proofErr w:type="gramEnd"/>
          </w:p>
          <w:p w14:paraId="713E8DDC" w14:textId="77777777" w:rsidR="00216637" w:rsidRPr="00743B10" w:rsidRDefault="00216637" w:rsidP="00542380">
            <w:pPr>
              <w:widowControl/>
              <w:autoSpaceDE w:val="0"/>
              <w:autoSpaceDN w:val="0"/>
              <w:adjustRightInd w:val="0"/>
              <w:rPr>
                <w:rFonts w:ascii="Times New Roman" w:hAnsi="Times New Roman" w:cs="Times New Roman"/>
                <w:sz w:val="20"/>
                <w:szCs w:val="20"/>
                <w:highlight w:val="cyan"/>
              </w:rPr>
            </w:pPr>
            <w:proofErr w:type="gramStart"/>
            <w:r w:rsidRPr="00743B10">
              <w:rPr>
                <w:rFonts w:ascii="Times New Roman" w:hAnsi="Times New Roman" w:cs="Times New Roman"/>
                <w:sz w:val="20"/>
                <w:szCs w:val="20"/>
                <w:highlight w:val="cyan"/>
              </w:rPr>
              <w:t>gözeterek</w:t>
            </w:r>
            <w:proofErr w:type="gramEnd"/>
          </w:p>
          <w:p w14:paraId="07D528F6" w14:textId="77777777" w:rsidR="00216637" w:rsidRPr="00561C26" w:rsidRDefault="00216637" w:rsidP="00743B10">
            <w:pPr>
              <w:pStyle w:val="Balk3"/>
              <w:ind w:left="360"/>
              <w:jc w:val="center"/>
              <w:outlineLvl w:val="2"/>
            </w:pPr>
            <w:proofErr w:type="gramStart"/>
            <w:r w:rsidRPr="00743B10">
              <w:rPr>
                <w:rFonts w:eastAsiaTheme="minorHAnsi"/>
                <w:bCs w:val="0"/>
                <w:i w:val="0"/>
                <w:iCs w:val="0"/>
                <w:sz w:val="20"/>
                <w:szCs w:val="20"/>
                <w:highlight w:val="cyan"/>
              </w:rPr>
              <w:t>yönetmektedir</w:t>
            </w:r>
            <w:proofErr w:type="gramEnd"/>
            <w:r w:rsidRPr="00743B10">
              <w:rPr>
                <w:rFonts w:eastAsiaTheme="minorHAnsi"/>
                <w:bCs w:val="0"/>
                <w:i w:val="0"/>
                <w:iCs w:val="0"/>
                <w:sz w:val="20"/>
                <w:szCs w:val="20"/>
                <w:highlight w:val="cyan"/>
              </w:rPr>
              <w:t>.</w:t>
            </w:r>
          </w:p>
        </w:tc>
        <w:tc>
          <w:tcPr>
            <w:tcW w:w="1838" w:type="dxa"/>
            <w:shd w:val="clear" w:color="auto" w:fill="auto"/>
          </w:tcPr>
          <w:p w14:paraId="1791188C" w14:textId="77777777" w:rsidR="00216637" w:rsidRPr="00561C26" w:rsidRDefault="00216637" w:rsidP="00542380">
            <w:pPr>
              <w:widowControl/>
              <w:autoSpaceDE w:val="0"/>
              <w:autoSpaceDN w:val="0"/>
              <w:adjustRightInd w:val="0"/>
              <w:rPr>
                <w:rFonts w:ascii="Times New Roman" w:hAnsi="Times New Roman" w:cs="Times New Roman"/>
                <w:sz w:val="20"/>
                <w:szCs w:val="20"/>
              </w:rPr>
            </w:pPr>
            <w:r w:rsidRPr="00561C26">
              <w:rPr>
                <w:rFonts w:ascii="Times New Roman" w:hAnsi="Times New Roman" w:cs="Times New Roman"/>
                <w:sz w:val="20"/>
                <w:szCs w:val="20"/>
              </w:rPr>
              <w:t>Kurumda</w:t>
            </w:r>
          </w:p>
          <w:p w14:paraId="346768A9" w14:textId="77777777" w:rsidR="00216637" w:rsidRPr="00561C26" w:rsidRDefault="00216637" w:rsidP="00542380">
            <w:pPr>
              <w:widowControl/>
              <w:autoSpaceDE w:val="0"/>
              <w:autoSpaceDN w:val="0"/>
              <w:adjustRightInd w:val="0"/>
              <w:rPr>
                <w:rFonts w:ascii="Times New Roman" w:hAnsi="Times New Roman" w:cs="Times New Roman"/>
                <w:sz w:val="20"/>
                <w:szCs w:val="20"/>
              </w:rPr>
            </w:pPr>
            <w:proofErr w:type="gramStart"/>
            <w:r w:rsidRPr="00561C26">
              <w:rPr>
                <w:rFonts w:ascii="Times New Roman" w:hAnsi="Times New Roman" w:cs="Times New Roman"/>
                <w:sz w:val="20"/>
                <w:szCs w:val="20"/>
              </w:rPr>
              <w:t>araştırma</w:t>
            </w:r>
            <w:proofErr w:type="gramEnd"/>
          </w:p>
          <w:p w14:paraId="7E26DEE7" w14:textId="77777777" w:rsidR="00216637" w:rsidRPr="00561C26" w:rsidRDefault="00216637" w:rsidP="00542380">
            <w:pPr>
              <w:widowControl/>
              <w:autoSpaceDE w:val="0"/>
              <w:autoSpaceDN w:val="0"/>
              <w:adjustRightInd w:val="0"/>
              <w:rPr>
                <w:rFonts w:ascii="Times New Roman" w:hAnsi="Times New Roman" w:cs="Times New Roman"/>
                <w:sz w:val="20"/>
                <w:szCs w:val="20"/>
              </w:rPr>
            </w:pPr>
            <w:proofErr w:type="gramStart"/>
            <w:r w:rsidRPr="00561C26">
              <w:rPr>
                <w:rFonts w:ascii="Times New Roman" w:hAnsi="Times New Roman" w:cs="Times New Roman"/>
                <w:sz w:val="20"/>
                <w:szCs w:val="20"/>
              </w:rPr>
              <w:t>kaynaklarının</w:t>
            </w:r>
            <w:proofErr w:type="gramEnd"/>
          </w:p>
          <w:p w14:paraId="34423702" w14:textId="77777777" w:rsidR="00216637" w:rsidRPr="00561C26" w:rsidRDefault="00216637" w:rsidP="00542380">
            <w:pPr>
              <w:widowControl/>
              <w:autoSpaceDE w:val="0"/>
              <w:autoSpaceDN w:val="0"/>
              <w:adjustRightInd w:val="0"/>
              <w:rPr>
                <w:rFonts w:ascii="Times New Roman" w:hAnsi="Times New Roman" w:cs="Times New Roman"/>
                <w:sz w:val="20"/>
                <w:szCs w:val="20"/>
              </w:rPr>
            </w:pPr>
            <w:proofErr w:type="gramStart"/>
            <w:r w:rsidRPr="00561C26">
              <w:rPr>
                <w:rFonts w:ascii="Times New Roman" w:hAnsi="Times New Roman" w:cs="Times New Roman"/>
                <w:sz w:val="20"/>
                <w:szCs w:val="20"/>
              </w:rPr>
              <w:t>yeterliliği</w:t>
            </w:r>
            <w:proofErr w:type="gramEnd"/>
            <w:r w:rsidRPr="00561C26">
              <w:rPr>
                <w:rFonts w:ascii="Times New Roman" w:hAnsi="Times New Roman" w:cs="Times New Roman"/>
                <w:sz w:val="20"/>
                <w:szCs w:val="20"/>
              </w:rPr>
              <w:t xml:space="preserve"> ve</w:t>
            </w:r>
          </w:p>
          <w:p w14:paraId="6B452190" w14:textId="77777777" w:rsidR="00216637" w:rsidRPr="00561C26" w:rsidRDefault="00216637" w:rsidP="00542380">
            <w:pPr>
              <w:widowControl/>
              <w:autoSpaceDE w:val="0"/>
              <w:autoSpaceDN w:val="0"/>
              <w:adjustRightInd w:val="0"/>
              <w:rPr>
                <w:rFonts w:ascii="Times New Roman" w:hAnsi="Times New Roman" w:cs="Times New Roman"/>
                <w:sz w:val="20"/>
                <w:szCs w:val="20"/>
              </w:rPr>
            </w:pPr>
            <w:proofErr w:type="gramStart"/>
            <w:r w:rsidRPr="00561C26">
              <w:rPr>
                <w:rFonts w:ascii="Times New Roman" w:hAnsi="Times New Roman" w:cs="Times New Roman"/>
                <w:sz w:val="20"/>
                <w:szCs w:val="20"/>
              </w:rPr>
              <w:t>çeşitliliği</w:t>
            </w:r>
            <w:proofErr w:type="gramEnd"/>
          </w:p>
          <w:p w14:paraId="56258959" w14:textId="77777777" w:rsidR="00216637" w:rsidRPr="00561C26" w:rsidRDefault="00216637" w:rsidP="00542380">
            <w:pPr>
              <w:widowControl/>
              <w:autoSpaceDE w:val="0"/>
              <w:autoSpaceDN w:val="0"/>
              <w:adjustRightInd w:val="0"/>
              <w:rPr>
                <w:rFonts w:ascii="Times New Roman" w:hAnsi="Times New Roman" w:cs="Times New Roman"/>
                <w:sz w:val="20"/>
                <w:szCs w:val="20"/>
              </w:rPr>
            </w:pPr>
            <w:proofErr w:type="gramStart"/>
            <w:r w:rsidRPr="00561C26">
              <w:rPr>
                <w:rFonts w:ascii="Times New Roman" w:hAnsi="Times New Roman" w:cs="Times New Roman"/>
                <w:sz w:val="20"/>
                <w:szCs w:val="20"/>
              </w:rPr>
              <w:t>izlenmekte</w:t>
            </w:r>
            <w:proofErr w:type="gramEnd"/>
            <w:r w:rsidRPr="00561C26">
              <w:rPr>
                <w:rFonts w:ascii="Times New Roman" w:hAnsi="Times New Roman" w:cs="Times New Roman"/>
                <w:sz w:val="20"/>
                <w:szCs w:val="20"/>
              </w:rPr>
              <w:t xml:space="preserve"> ve</w:t>
            </w:r>
          </w:p>
          <w:p w14:paraId="7912F4DE" w14:textId="77777777" w:rsidR="00216637" w:rsidRPr="00561C26" w:rsidRDefault="00216637" w:rsidP="00975993">
            <w:pPr>
              <w:pStyle w:val="Balk3"/>
              <w:outlineLvl w:val="2"/>
            </w:pPr>
            <w:proofErr w:type="gramStart"/>
            <w:r w:rsidRPr="00561C26">
              <w:t>iyileştirilmektedir</w:t>
            </w:r>
            <w:proofErr w:type="gramEnd"/>
            <w:r w:rsidRPr="00561C26">
              <w:t>.</w:t>
            </w:r>
          </w:p>
        </w:tc>
        <w:tc>
          <w:tcPr>
            <w:tcW w:w="1838" w:type="dxa"/>
            <w:shd w:val="clear" w:color="auto" w:fill="auto"/>
          </w:tcPr>
          <w:p w14:paraId="6748EB2C" w14:textId="77777777" w:rsidR="00216637" w:rsidRPr="00561C26" w:rsidRDefault="00216637" w:rsidP="00542380">
            <w:pPr>
              <w:widowControl/>
              <w:autoSpaceDE w:val="0"/>
              <w:autoSpaceDN w:val="0"/>
              <w:adjustRightInd w:val="0"/>
              <w:rPr>
                <w:rFonts w:ascii="Times New Roman" w:hAnsi="Times New Roman" w:cs="Times New Roman"/>
                <w:sz w:val="20"/>
                <w:szCs w:val="20"/>
              </w:rPr>
            </w:pPr>
            <w:r w:rsidRPr="00561C26">
              <w:rPr>
                <w:rFonts w:ascii="Times New Roman" w:hAnsi="Times New Roman" w:cs="Times New Roman"/>
                <w:sz w:val="20"/>
                <w:szCs w:val="20"/>
              </w:rPr>
              <w:t>İçselleştirilmiş,</w:t>
            </w:r>
          </w:p>
          <w:p w14:paraId="7372E101" w14:textId="77777777" w:rsidR="00216637" w:rsidRPr="00561C26" w:rsidRDefault="00216637" w:rsidP="00542380">
            <w:pPr>
              <w:widowControl/>
              <w:autoSpaceDE w:val="0"/>
              <w:autoSpaceDN w:val="0"/>
              <w:adjustRightInd w:val="0"/>
              <w:rPr>
                <w:rFonts w:ascii="Times New Roman" w:hAnsi="Times New Roman" w:cs="Times New Roman"/>
                <w:sz w:val="20"/>
                <w:szCs w:val="20"/>
              </w:rPr>
            </w:pPr>
            <w:proofErr w:type="gramStart"/>
            <w:r w:rsidRPr="00561C26">
              <w:rPr>
                <w:rFonts w:ascii="Times New Roman" w:hAnsi="Times New Roman" w:cs="Times New Roman"/>
                <w:sz w:val="20"/>
                <w:szCs w:val="20"/>
              </w:rPr>
              <w:t>sistematik</w:t>
            </w:r>
            <w:proofErr w:type="gramEnd"/>
            <w:r w:rsidRPr="00561C26">
              <w:rPr>
                <w:rFonts w:ascii="Times New Roman" w:hAnsi="Times New Roman" w:cs="Times New Roman"/>
                <w:sz w:val="20"/>
                <w:szCs w:val="20"/>
              </w:rPr>
              <w:t>,</w:t>
            </w:r>
          </w:p>
          <w:p w14:paraId="192EE464" w14:textId="77777777" w:rsidR="00216637" w:rsidRPr="00561C26" w:rsidRDefault="00216637" w:rsidP="00542380">
            <w:pPr>
              <w:widowControl/>
              <w:autoSpaceDE w:val="0"/>
              <w:autoSpaceDN w:val="0"/>
              <w:adjustRightInd w:val="0"/>
              <w:rPr>
                <w:rFonts w:ascii="Times New Roman" w:hAnsi="Times New Roman" w:cs="Times New Roman"/>
                <w:sz w:val="20"/>
                <w:szCs w:val="20"/>
              </w:rPr>
            </w:pPr>
            <w:proofErr w:type="gramStart"/>
            <w:r w:rsidRPr="00561C26">
              <w:rPr>
                <w:rFonts w:ascii="Times New Roman" w:hAnsi="Times New Roman" w:cs="Times New Roman"/>
                <w:sz w:val="20"/>
                <w:szCs w:val="20"/>
              </w:rPr>
              <w:t>sürdürülebilir</w:t>
            </w:r>
            <w:proofErr w:type="gramEnd"/>
            <w:r w:rsidRPr="00561C26">
              <w:rPr>
                <w:rFonts w:ascii="Times New Roman" w:hAnsi="Times New Roman" w:cs="Times New Roman"/>
                <w:sz w:val="20"/>
                <w:szCs w:val="20"/>
              </w:rPr>
              <w:t xml:space="preserve"> ve</w:t>
            </w:r>
          </w:p>
          <w:p w14:paraId="36FCA213" w14:textId="77777777" w:rsidR="00216637" w:rsidRPr="00561C26" w:rsidRDefault="00216637" w:rsidP="00542380">
            <w:pPr>
              <w:widowControl/>
              <w:autoSpaceDE w:val="0"/>
              <w:autoSpaceDN w:val="0"/>
              <w:adjustRightInd w:val="0"/>
              <w:rPr>
                <w:rFonts w:ascii="Times New Roman" w:hAnsi="Times New Roman" w:cs="Times New Roman"/>
                <w:sz w:val="20"/>
                <w:szCs w:val="20"/>
              </w:rPr>
            </w:pPr>
            <w:proofErr w:type="gramStart"/>
            <w:r w:rsidRPr="00561C26">
              <w:rPr>
                <w:rFonts w:ascii="Times New Roman" w:hAnsi="Times New Roman" w:cs="Times New Roman"/>
                <w:sz w:val="20"/>
                <w:szCs w:val="20"/>
              </w:rPr>
              <w:t>örnek</w:t>
            </w:r>
            <w:proofErr w:type="gramEnd"/>
          </w:p>
          <w:p w14:paraId="14E29343" w14:textId="77777777" w:rsidR="00216637" w:rsidRPr="00561C26" w:rsidRDefault="00216637" w:rsidP="00542380">
            <w:pPr>
              <w:widowControl/>
              <w:autoSpaceDE w:val="0"/>
              <w:autoSpaceDN w:val="0"/>
              <w:adjustRightInd w:val="0"/>
              <w:rPr>
                <w:rFonts w:ascii="Times New Roman" w:hAnsi="Times New Roman" w:cs="Times New Roman"/>
                <w:sz w:val="20"/>
                <w:szCs w:val="20"/>
              </w:rPr>
            </w:pPr>
            <w:proofErr w:type="gramStart"/>
            <w:r w:rsidRPr="00561C26">
              <w:rPr>
                <w:rFonts w:ascii="Times New Roman" w:hAnsi="Times New Roman" w:cs="Times New Roman"/>
                <w:sz w:val="20"/>
                <w:szCs w:val="20"/>
              </w:rPr>
              <w:t>gösterilebilir</w:t>
            </w:r>
            <w:proofErr w:type="gramEnd"/>
          </w:p>
          <w:p w14:paraId="53383B71" w14:textId="77777777" w:rsidR="00216637" w:rsidRPr="00561C26" w:rsidRDefault="00216637" w:rsidP="00542380">
            <w:pPr>
              <w:widowControl/>
              <w:autoSpaceDE w:val="0"/>
              <w:autoSpaceDN w:val="0"/>
              <w:adjustRightInd w:val="0"/>
              <w:rPr>
                <w:rFonts w:ascii="Times New Roman" w:hAnsi="Times New Roman" w:cs="Times New Roman"/>
                <w:sz w:val="20"/>
                <w:szCs w:val="20"/>
              </w:rPr>
            </w:pPr>
            <w:proofErr w:type="gramStart"/>
            <w:r w:rsidRPr="00561C26">
              <w:rPr>
                <w:rFonts w:ascii="Times New Roman" w:hAnsi="Times New Roman" w:cs="Times New Roman"/>
                <w:sz w:val="20"/>
                <w:szCs w:val="20"/>
              </w:rPr>
              <w:t>uygulamalar</w:t>
            </w:r>
            <w:proofErr w:type="gramEnd"/>
          </w:p>
          <w:p w14:paraId="2F4D508B" w14:textId="77777777" w:rsidR="00216637" w:rsidRPr="00561C26" w:rsidRDefault="00216637" w:rsidP="00975993">
            <w:pPr>
              <w:pStyle w:val="Balk3"/>
              <w:outlineLvl w:val="2"/>
            </w:pPr>
            <w:proofErr w:type="gramStart"/>
            <w:r w:rsidRPr="00561C26">
              <w:t>bulunmaktadır</w:t>
            </w:r>
            <w:proofErr w:type="gramEnd"/>
            <w:r w:rsidRPr="00561C26">
              <w:t>.</w:t>
            </w:r>
          </w:p>
        </w:tc>
      </w:tr>
    </w:tbl>
    <w:p w14:paraId="5B52D8EB" w14:textId="77777777" w:rsidR="00216637" w:rsidRPr="00561C26" w:rsidRDefault="00216637" w:rsidP="00975993">
      <w:pPr>
        <w:pStyle w:val="Balk3"/>
      </w:pPr>
    </w:p>
    <w:p w14:paraId="145885C4" w14:textId="77777777" w:rsidR="00216637" w:rsidRPr="00561C26" w:rsidRDefault="00216637" w:rsidP="00216637">
      <w:pPr>
        <w:pStyle w:val="Balk4"/>
        <w:ind w:right="63"/>
        <w:jc w:val="both"/>
        <w:rPr>
          <w:i w:val="0"/>
          <w:u w:val="single"/>
        </w:rPr>
      </w:pPr>
    </w:p>
    <w:p w14:paraId="2310743D" w14:textId="77777777" w:rsidR="00216637" w:rsidRPr="00561C26" w:rsidRDefault="00216637" w:rsidP="00216637">
      <w:pPr>
        <w:pStyle w:val="Balk4"/>
        <w:ind w:right="63"/>
        <w:jc w:val="both"/>
        <w:rPr>
          <w:rFonts w:cs="Times New Roman"/>
          <w:i w:val="0"/>
          <w:u w:val="single"/>
        </w:rPr>
      </w:pPr>
      <w:r w:rsidRPr="00561C26">
        <w:rPr>
          <w:rFonts w:cs="Times New Roman"/>
          <w:i w:val="0"/>
          <w:u w:val="single"/>
        </w:rPr>
        <w:t>AÇIKLAMA:</w:t>
      </w:r>
    </w:p>
    <w:p w14:paraId="49481F4D" w14:textId="77777777" w:rsidR="00216637" w:rsidRPr="00561C26" w:rsidRDefault="00216637" w:rsidP="00216637">
      <w:pPr>
        <w:pStyle w:val="Balk4"/>
        <w:ind w:right="63"/>
        <w:jc w:val="both"/>
        <w:rPr>
          <w:rFonts w:cs="Times New Roman"/>
        </w:rPr>
      </w:pPr>
    </w:p>
    <w:p w14:paraId="6EE5B053" w14:textId="77777777" w:rsidR="00216637" w:rsidRPr="00561C26" w:rsidRDefault="00216637" w:rsidP="00216637">
      <w:pPr>
        <w:widowControl/>
        <w:autoSpaceDE w:val="0"/>
        <w:autoSpaceDN w:val="0"/>
        <w:adjustRightInd w:val="0"/>
        <w:rPr>
          <w:rFonts w:ascii="Times New Roman" w:hAnsi="Times New Roman" w:cs="Times New Roman"/>
          <w:b/>
          <w:i/>
          <w:sz w:val="24"/>
          <w:szCs w:val="24"/>
        </w:rPr>
      </w:pPr>
      <w:proofErr w:type="gramStart"/>
      <w:r w:rsidRPr="00561C26">
        <w:rPr>
          <w:rFonts w:ascii="Times New Roman" w:hAnsi="Times New Roman" w:cs="Times New Roman"/>
          <w:b/>
          <w:i/>
          <w:sz w:val="24"/>
          <w:szCs w:val="24"/>
        </w:rPr>
        <w:t>Örnek  Kanıtlar</w:t>
      </w:r>
      <w:proofErr w:type="gramEnd"/>
    </w:p>
    <w:p w14:paraId="7CAA5ACE" w14:textId="77777777" w:rsidR="00216637" w:rsidRPr="00561C26" w:rsidRDefault="00216637" w:rsidP="00216637">
      <w:pPr>
        <w:widowControl/>
        <w:autoSpaceDE w:val="0"/>
        <w:autoSpaceDN w:val="0"/>
        <w:adjustRightInd w:val="0"/>
        <w:jc w:val="both"/>
        <w:rPr>
          <w:rFonts w:ascii="Times New Roman" w:hAnsi="Times New Roman" w:cs="Times New Roman"/>
          <w:i/>
          <w:sz w:val="24"/>
          <w:szCs w:val="24"/>
        </w:rPr>
      </w:pPr>
      <w:r w:rsidRPr="00561C26">
        <w:rPr>
          <w:rFonts w:ascii="Times New Roman" w:hAnsi="Times New Roman" w:cs="Times New Roman"/>
          <w:i/>
          <w:sz w:val="24"/>
          <w:szCs w:val="24"/>
        </w:rPr>
        <w:t>• Araştırma-geliştirme bütçesi ve dağılımı</w:t>
      </w:r>
    </w:p>
    <w:p w14:paraId="2E6A9E60" w14:textId="77777777" w:rsidR="00216637" w:rsidRDefault="00216637" w:rsidP="00216637">
      <w:pPr>
        <w:widowControl/>
        <w:autoSpaceDE w:val="0"/>
        <w:autoSpaceDN w:val="0"/>
        <w:adjustRightInd w:val="0"/>
        <w:jc w:val="both"/>
        <w:rPr>
          <w:rFonts w:ascii="Times New Roman" w:hAnsi="Times New Roman" w:cs="Times New Roman"/>
          <w:i/>
          <w:sz w:val="24"/>
          <w:szCs w:val="24"/>
        </w:rPr>
      </w:pPr>
      <w:r w:rsidRPr="00561C26">
        <w:rPr>
          <w:rFonts w:ascii="Times New Roman" w:hAnsi="Times New Roman" w:cs="Times New Roman"/>
          <w:i/>
          <w:sz w:val="24"/>
          <w:szCs w:val="24"/>
        </w:rPr>
        <w:t>• Araştırma çerçevesinde yapılan stratejik ortaklıklar (Kamu veya özel)</w:t>
      </w:r>
    </w:p>
    <w:p w14:paraId="0CB96164" w14:textId="4AFF39C1" w:rsidR="0014714C" w:rsidRPr="0014714C" w:rsidRDefault="0014714C" w:rsidP="00216637">
      <w:pPr>
        <w:widowControl/>
        <w:autoSpaceDE w:val="0"/>
        <w:autoSpaceDN w:val="0"/>
        <w:adjustRightInd w:val="0"/>
        <w:jc w:val="both"/>
        <w:rPr>
          <w:rStyle w:val="Kpr"/>
          <w:rFonts w:ascii="Times New Roman" w:hAnsi="Times New Roman" w:cs="Times New Roman"/>
          <w:i/>
          <w:sz w:val="24"/>
          <w:szCs w:val="24"/>
        </w:rPr>
      </w:pPr>
      <w:r w:rsidRPr="0014714C">
        <w:rPr>
          <w:rStyle w:val="Kpr"/>
          <w:rFonts w:ascii="Times New Roman" w:hAnsi="Times New Roman" w:cs="Times New Roman"/>
          <w:i/>
          <w:sz w:val="24"/>
          <w:szCs w:val="24"/>
        </w:rPr>
        <w:t>https://abofisi.kku.edu.tr/Idari/Duyuru/Index/16017</w:t>
      </w:r>
    </w:p>
    <w:p w14:paraId="4B4AA75C" w14:textId="77777777" w:rsidR="00216637" w:rsidRPr="00561C26" w:rsidRDefault="00216637" w:rsidP="00216637">
      <w:pPr>
        <w:widowControl/>
        <w:autoSpaceDE w:val="0"/>
        <w:autoSpaceDN w:val="0"/>
        <w:adjustRightInd w:val="0"/>
        <w:jc w:val="both"/>
        <w:rPr>
          <w:rFonts w:ascii="Times New Roman" w:hAnsi="Times New Roman" w:cs="Times New Roman"/>
          <w:i/>
          <w:sz w:val="24"/>
          <w:szCs w:val="24"/>
        </w:rPr>
      </w:pPr>
      <w:r w:rsidRPr="00561C26">
        <w:rPr>
          <w:rFonts w:ascii="Times New Roman" w:hAnsi="Times New Roman" w:cs="Times New Roman"/>
          <w:i/>
          <w:sz w:val="24"/>
          <w:szCs w:val="24"/>
        </w:rPr>
        <w:t>• Araştırma-geliştirme kaynaklarının araştırma stratejisi doğrultusunda yönetildiğini</w:t>
      </w:r>
    </w:p>
    <w:p w14:paraId="0A035023" w14:textId="77777777" w:rsidR="00216637" w:rsidRPr="00561C26" w:rsidRDefault="00216637" w:rsidP="00216637">
      <w:pPr>
        <w:widowControl/>
        <w:autoSpaceDE w:val="0"/>
        <w:autoSpaceDN w:val="0"/>
        <w:adjustRightInd w:val="0"/>
        <w:jc w:val="both"/>
        <w:rPr>
          <w:rFonts w:ascii="Times New Roman" w:hAnsi="Times New Roman" w:cs="Times New Roman"/>
          <w:i/>
          <w:sz w:val="24"/>
          <w:szCs w:val="24"/>
        </w:rPr>
      </w:pPr>
      <w:proofErr w:type="gramStart"/>
      <w:r w:rsidRPr="00561C26">
        <w:rPr>
          <w:rFonts w:ascii="Times New Roman" w:hAnsi="Times New Roman" w:cs="Times New Roman"/>
          <w:i/>
          <w:sz w:val="24"/>
          <w:szCs w:val="24"/>
        </w:rPr>
        <w:t>gösteren</w:t>
      </w:r>
      <w:proofErr w:type="gramEnd"/>
      <w:r w:rsidRPr="00561C26">
        <w:rPr>
          <w:rFonts w:ascii="Times New Roman" w:hAnsi="Times New Roman" w:cs="Times New Roman"/>
          <w:i/>
          <w:sz w:val="24"/>
          <w:szCs w:val="24"/>
        </w:rPr>
        <w:t xml:space="preserve"> kanıtlar</w:t>
      </w:r>
    </w:p>
    <w:p w14:paraId="3C260EC7" w14:textId="77777777" w:rsidR="00216637" w:rsidRPr="00561C26" w:rsidRDefault="00216637" w:rsidP="00216637">
      <w:pPr>
        <w:widowControl/>
        <w:autoSpaceDE w:val="0"/>
        <w:autoSpaceDN w:val="0"/>
        <w:adjustRightInd w:val="0"/>
        <w:jc w:val="both"/>
        <w:rPr>
          <w:rFonts w:ascii="Times New Roman" w:hAnsi="Times New Roman" w:cs="Times New Roman"/>
          <w:i/>
          <w:sz w:val="24"/>
          <w:szCs w:val="24"/>
        </w:rPr>
      </w:pPr>
      <w:r w:rsidRPr="00561C26">
        <w:rPr>
          <w:rFonts w:ascii="Times New Roman" w:hAnsi="Times New Roman" w:cs="Times New Roman"/>
          <w:i/>
          <w:sz w:val="24"/>
          <w:szCs w:val="24"/>
        </w:rPr>
        <w:t>• Araştırma kaynaklarının çeşitliliği ve yeterliliğinin izlendiğine ve iyileştirildiğine ilişkin</w:t>
      </w:r>
    </w:p>
    <w:p w14:paraId="1B11CDC0" w14:textId="77777777" w:rsidR="00216637" w:rsidRPr="00561C26" w:rsidRDefault="00216637" w:rsidP="00216637">
      <w:pPr>
        <w:widowControl/>
        <w:autoSpaceDE w:val="0"/>
        <w:autoSpaceDN w:val="0"/>
        <w:adjustRightInd w:val="0"/>
        <w:jc w:val="both"/>
        <w:rPr>
          <w:rFonts w:ascii="Times New Roman" w:hAnsi="Times New Roman" w:cs="Times New Roman"/>
          <w:i/>
          <w:sz w:val="24"/>
          <w:szCs w:val="24"/>
        </w:rPr>
      </w:pPr>
      <w:proofErr w:type="gramStart"/>
      <w:r w:rsidRPr="00561C26">
        <w:rPr>
          <w:rFonts w:ascii="Times New Roman" w:hAnsi="Times New Roman" w:cs="Times New Roman"/>
          <w:i/>
          <w:sz w:val="24"/>
          <w:szCs w:val="24"/>
        </w:rPr>
        <w:t>kanıtlar</w:t>
      </w:r>
      <w:proofErr w:type="gramEnd"/>
    </w:p>
    <w:p w14:paraId="44F79D52" w14:textId="77777777" w:rsidR="00743B10" w:rsidRPr="00074A4F" w:rsidRDefault="00216637" w:rsidP="00743B10">
      <w:pPr>
        <w:widowControl/>
        <w:autoSpaceDE w:val="0"/>
        <w:autoSpaceDN w:val="0"/>
        <w:adjustRightInd w:val="0"/>
        <w:jc w:val="both"/>
        <w:rPr>
          <w:rFonts w:ascii="Times New Roman" w:hAnsi="Times New Roman" w:cs="Times New Roman"/>
          <w:i/>
          <w:sz w:val="24"/>
          <w:szCs w:val="24"/>
        </w:rPr>
      </w:pPr>
      <w:r w:rsidRPr="00561C26">
        <w:rPr>
          <w:rFonts w:ascii="Times New Roman" w:hAnsi="Times New Roman" w:cs="Times New Roman"/>
          <w:i/>
          <w:sz w:val="24"/>
          <w:szCs w:val="24"/>
        </w:rPr>
        <w:t xml:space="preserve">• </w:t>
      </w:r>
      <w:r w:rsidR="00743B10" w:rsidRPr="00074A4F">
        <w:rPr>
          <w:rFonts w:ascii="Times New Roman" w:hAnsi="Times New Roman" w:cs="Times New Roman"/>
          <w:i/>
          <w:sz w:val="24"/>
          <w:szCs w:val="24"/>
        </w:rPr>
        <w:t>İç kaynaklar ve kullanımına ilişkin tanımlı süreçler (BAP Yönergesi, İç Kaynak Kullanım</w:t>
      </w:r>
    </w:p>
    <w:p w14:paraId="6A5B3E29" w14:textId="77777777" w:rsidR="00743B10" w:rsidRDefault="00743B10" w:rsidP="00743B10">
      <w:pPr>
        <w:widowControl/>
        <w:autoSpaceDE w:val="0"/>
        <w:autoSpaceDN w:val="0"/>
        <w:adjustRightInd w:val="0"/>
        <w:jc w:val="both"/>
        <w:rPr>
          <w:rFonts w:ascii="Times New Roman" w:hAnsi="Times New Roman" w:cs="Times New Roman"/>
          <w:i/>
          <w:sz w:val="24"/>
          <w:szCs w:val="24"/>
        </w:rPr>
      </w:pPr>
      <w:r w:rsidRPr="00074A4F">
        <w:rPr>
          <w:rFonts w:ascii="Times New Roman" w:hAnsi="Times New Roman" w:cs="Times New Roman"/>
          <w:i/>
          <w:sz w:val="24"/>
          <w:szCs w:val="24"/>
        </w:rPr>
        <w:t>Yönergesi vb.)</w:t>
      </w:r>
    </w:p>
    <w:p w14:paraId="496C8FE6" w14:textId="77777777" w:rsidR="00743B10" w:rsidRDefault="00387764" w:rsidP="00743B10">
      <w:pPr>
        <w:widowControl/>
        <w:autoSpaceDE w:val="0"/>
        <w:autoSpaceDN w:val="0"/>
        <w:adjustRightInd w:val="0"/>
        <w:jc w:val="both"/>
        <w:rPr>
          <w:rFonts w:ascii="Times New Roman" w:hAnsi="Times New Roman" w:cs="Times New Roman"/>
          <w:i/>
          <w:sz w:val="24"/>
          <w:szCs w:val="24"/>
        </w:rPr>
      </w:pPr>
      <w:hyperlink r:id="rId57" w:history="1">
        <w:r w:rsidR="00743B10" w:rsidRPr="008D7B3A">
          <w:rPr>
            <w:rStyle w:val="Kpr"/>
            <w:rFonts w:ascii="Times New Roman" w:hAnsi="Times New Roman" w:cs="Times New Roman"/>
            <w:i/>
            <w:sz w:val="24"/>
            <w:szCs w:val="24"/>
          </w:rPr>
          <w:t>https://otomasyonbap.kku.edu.tr/index.php?act=guest&amp;act2=sayfa&amp;id=25</w:t>
        </w:r>
      </w:hyperlink>
    </w:p>
    <w:p w14:paraId="64D93EB2" w14:textId="77777777" w:rsidR="00743B10" w:rsidRPr="00074A4F" w:rsidRDefault="00743B10" w:rsidP="00743B10">
      <w:pPr>
        <w:widowControl/>
        <w:autoSpaceDE w:val="0"/>
        <w:autoSpaceDN w:val="0"/>
        <w:adjustRightInd w:val="0"/>
        <w:jc w:val="both"/>
        <w:rPr>
          <w:rFonts w:ascii="Times New Roman" w:hAnsi="Times New Roman" w:cs="Times New Roman"/>
          <w:i/>
          <w:sz w:val="24"/>
          <w:szCs w:val="24"/>
        </w:rPr>
      </w:pPr>
      <w:r w:rsidRPr="00074A4F">
        <w:rPr>
          <w:rFonts w:ascii="Times New Roman" w:hAnsi="Times New Roman" w:cs="Times New Roman"/>
          <w:i/>
          <w:sz w:val="24"/>
          <w:szCs w:val="24"/>
        </w:rPr>
        <w:t>• İç kaynakların birimler arası dağılımı</w:t>
      </w:r>
    </w:p>
    <w:p w14:paraId="7D473230" w14:textId="77777777" w:rsidR="00743B10" w:rsidRDefault="00743B10" w:rsidP="00743B10">
      <w:pPr>
        <w:widowControl/>
        <w:autoSpaceDE w:val="0"/>
        <w:autoSpaceDN w:val="0"/>
        <w:adjustRightInd w:val="0"/>
        <w:jc w:val="both"/>
        <w:rPr>
          <w:rFonts w:ascii="Times New Roman" w:hAnsi="Times New Roman" w:cs="Times New Roman"/>
          <w:i/>
          <w:sz w:val="24"/>
          <w:szCs w:val="24"/>
        </w:rPr>
      </w:pPr>
      <w:r w:rsidRPr="00074A4F">
        <w:rPr>
          <w:rFonts w:ascii="Times New Roman" w:hAnsi="Times New Roman" w:cs="Times New Roman"/>
          <w:i/>
          <w:sz w:val="24"/>
          <w:szCs w:val="24"/>
        </w:rPr>
        <w:t>• Dış kaynakların kullanımını desteklemek üzere oluşturulmuş yöntem ve birimler</w:t>
      </w:r>
    </w:p>
    <w:p w14:paraId="2F5D617C" w14:textId="77777777" w:rsidR="00743B10" w:rsidRDefault="00387764" w:rsidP="00743B10">
      <w:pPr>
        <w:widowControl/>
        <w:autoSpaceDE w:val="0"/>
        <w:autoSpaceDN w:val="0"/>
        <w:adjustRightInd w:val="0"/>
        <w:jc w:val="both"/>
        <w:rPr>
          <w:rFonts w:ascii="Times New Roman" w:hAnsi="Times New Roman" w:cs="Times New Roman"/>
          <w:i/>
          <w:sz w:val="24"/>
          <w:szCs w:val="24"/>
        </w:rPr>
      </w:pPr>
      <w:hyperlink r:id="rId58" w:history="1">
        <w:r w:rsidR="00743B10" w:rsidRPr="008D7B3A">
          <w:rPr>
            <w:rStyle w:val="Kpr"/>
            <w:rFonts w:ascii="Times New Roman" w:hAnsi="Times New Roman" w:cs="Times New Roman"/>
            <w:i/>
            <w:sz w:val="24"/>
            <w:szCs w:val="24"/>
          </w:rPr>
          <w:t>https://kutto.kku.edu.tr/Idari/Sayfa/Index?Sayfa=FikriM%C3%BClkiyetHaklar%C4%B1</w:t>
        </w:r>
      </w:hyperlink>
    </w:p>
    <w:p w14:paraId="2C71AA3D" w14:textId="77777777" w:rsidR="00743B10" w:rsidRPr="00074A4F" w:rsidRDefault="00743B10" w:rsidP="00743B10">
      <w:pPr>
        <w:widowControl/>
        <w:autoSpaceDE w:val="0"/>
        <w:autoSpaceDN w:val="0"/>
        <w:adjustRightInd w:val="0"/>
        <w:jc w:val="both"/>
        <w:rPr>
          <w:rFonts w:ascii="Times New Roman" w:hAnsi="Times New Roman" w:cs="Times New Roman"/>
          <w:i/>
          <w:sz w:val="24"/>
          <w:szCs w:val="24"/>
        </w:rPr>
      </w:pPr>
      <w:r w:rsidRPr="00074A4F">
        <w:rPr>
          <w:rFonts w:ascii="Times New Roman" w:hAnsi="Times New Roman" w:cs="Times New Roman"/>
          <w:i/>
          <w:sz w:val="24"/>
          <w:szCs w:val="24"/>
        </w:rPr>
        <w:t>• Dış kaynakların dağılımını gösteren kanıtlar</w:t>
      </w:r>
    </w:p>
    <w:p w14:paraId="1F9CB7FC" w14:textId="77777777" w:rsidR="00743B10" w:rsidRPr="00074A4F" w:rsidRDefault="00743B10" w:rsidP="00743B10">
      <w:pPr>
        <w:widowControl/>
        <w:autoSpaceDE w:val="0"/>
        <w:autoSpaceDN w:val="0"/>
        <w:adjustRightInd w:val="0"/>
        <w:jc w:val="both"/>
        <w:rPr>
          <w:rFonts w:ascii="Times New Roman" w:hAnsi="Times New Roman" w:cs="Times New Roman"/>
          <w:i/>
          <w:sz w:val="24"/>
          <w:szCs w:val="24"/>
        </w:rPr>
      </w:pPr>
      <w:r w:rsidRPr="00074A4F">
        <w:rPr>
          <w:rFonts w:ascii="Times New Roman" w:hAnsi="Times New Roman" w:cs="Times New Roman"/>
          <w:i/>
          <w:sz w:val="24"/>
          <w:szCs w:val="24"/>
        </w:rPr>
        <w:t>• Dış kaynaklarda yıllar itibarıyla gerçekleşen değişimler</w:t>
      </w:r>
    </w:p>
    <w:p w14:paraId="5A4AFF82" w14:textId="77777777" w:rsidR="00743B10" w:rsidRPr="00074A4F" w:rsidRDefault="00743B10" w:rsidP="00743B10">
      <w:pPr>
        <w:widowControl/>
        <w:autoSpaceDE w:val="0"/>
        <w:autoSpaceDN w:val="0"/>
        <w:adjustRightInd w:val="0"/>
        <w:jc w:val="both"/>
        <w:rPr>
          <w:rFonts w:ascii="Times New Roman" w:hAnsi="Times New Roman" w:cs="Times New Roman"/>
          <w:i/>
          <w:sz w:val="24"/>
          <w:szCs w:val="24"/>
        </w:rPr>
      </w:pPr>
      <w:r w:rsidRPr="00074A4F">
        <w:rPr>
          <w:rFonts w:ascii="Times New Roman" w:hAnsi="Times New Roman" w:cs="Times New Roman"/>
          <w:i/>
          <w:sz w:val="24"/>
          <w:szCs w:val="24"/>
        </w:rPr>
        <w:t>• Standart uygulamalar ve mevzuatın yanı sıra; kurumun ihtiyaçları doğrultusunda</w:t>
      </w:r>
    </w:p>
    <w:p w14:paraId="0A390A94" w14:textId="77777777" w:rsidR="00743B10" w:rsidRPr="00074A4F" w:rsidRDefault="00743B10" w:rsidP="00743B10">
      <w:pPr>
        <w:ind w:right="63"/>
        <w:jc w:val="both"/>
        <w:rPr>
          <w:rFonts w:ascii="Times New Roman" w:hAnsi="Times New Roman" w:cs="Times New Roman"/>
          <w:i/>
          <w:sz w:val="24"/>
          <w:szCs w:val="24"/>
        </w:rPr>
      </w:pPr>
      <w:proofErr w:type="gramStart"/>
      <w:r w:rsidRPr="00074A4F">
        <w:rPr>
          <w:rFonts w:ascii="Times New Roman" w:hAnsi="Times New Roman" w:cs="Times New Roman"/>
          <w:i/>
          <w:sz w:val="24"/>
          <w:szCs w:val="24"/>
        </w:rPr>
        <w:t>geliştirdiği</w:t>
      </w:r>
      <w:proofErr w:type="gramEnd"/>
      <w:r w:rsidRPr="00074A4F">
        <w:rPr>
          <w:rFonts w:ascii="Times New Roman" w:hAnsi="Times New Roman" w:cs="Times New Roman"/>
          <w:i/>
          <w:sz w:val="24"/>
          <w:szCs w:val="24"/>
        </w:rPr>
        <w:t xml:space="preserve"> özgün yaklaşım ve uygulamalarına ilişkin kanıtlar</w:t>
      </w:r>
    </w:p>
    <w:p w14:paraId="495775E7" w14:textId="77777777" w:rsidR="00743B10" w:rsidRPr="00D27CE4" w:rsidRDefault="00743B10" w:rsidP="00743B10">
      <w:pPr>
        <w:ind w:right="63"/>
        <w:jc w:val="both"/>
        <w:rPr>
          <w:rFonts w:ascii="Times New Roman" w:hAnsi="Times New Roman" w:cs="Times New Roman"/>
          <w:sz w:val="24"/>
          <w:szCs w:val="24"/>
        </w:rPr>
      </w:pPr>
    </w:p>
    <w:p w14:paraId="727F5FDF" w14:textId="3B530A37" w:rsidR="00216637" w:rsidRPr="00561C26" w:rsidRDefault="00216637" w:rsidP="00743B10">
      <w:pPr>
        <w:widowControl/>
        <w:autoSpaceDE w:val="0"/>
        <w:autoSpaceDN w:val="0"/>
        <w:adjustRightInd w:val="0"/>
        <w:jc w:val="both"/>
        <w:rPr>
          <w:rFonts w:ascii="Times New Roman" w:hAnsi="Times New Roman" w:cs="Times New Roman"/>
          <w:sz w:val="24"/>
          <w:szCs w:val="24"/>
        </w:rPr>
      </w:pPr>
    </w:p>
    <w:p w14:paraId="1B8DD4E4" w14:textId="77777777" w:rsidR="00216637" w:rsidRPr="00561C26" w:rsidRDefault="00216637" w:rsidP="00216637">
      <w:pPr>
        <w:ind w:right="63"/>
        <w:jc w:val="both"/>
        <w:rPr>
          <w:rFonts w:ascii="Times New Roman" w:hAnsi="Times New Roman" w:cs="Times New Roman"/>
        </w:rPr>
      </w:pPr>
    </w:p>
    <w:p w14:paraId="2B2CF171" w14:textId="77777777" w:rsidR="00216637" w:rsidRPr="00561C26" w:rsidRDefault="00216637" w:rsidP="00216637">
      <w:pPr>
        <w:ind w:right="63"/>
        <w:jc w:val="both"/>
        <w:rPr>
          <w:rFonts w:ascii="Times New Roman" w:hAnsi="Times New Roman" w:cs="Times New Roman"/>
          <w:b/>
          <w:sz w:val="24"/>
          <w:szCs w:val="24"/>
          <w:u w:val="single"/>
        </w:rPr>
      </w:pPr>
      <w:r w:rsidRPr="00561C26">
        <w:rPr>
          <w:rFonts w:ascii="Times New Roman" w:hAnsi="Times New Roman" w:cs="Times New Roman"/>
          <w:b/>
          <w:sz w:val="24"/>
          <w:szCs w:val="24"/>
          <w:u w:val="single"/>
        </w:rPr>
        <w:t>İLGİLİ BİRİM: Enstitü, BAP,  Kariyer Planlama ve Uygulama ve Araştırma Merkezi, Dış İlişkiler Başkanlığı</w:t>
      </w:r>
    </w:p>
    <w:p w14:paraId="763741E2" w14:textId="77777777" w:rsidR="00216637" w:rsidRPr="00561C26" w:rsidRDefault="00216637" w:rsidP="00216637">
      <w:pPr>
        <w:pStyle w:val="Balk4"/>
        <w:ind w:right="63"/>
        <w:jc w:val="both"/>
        <w:rPr>
          <w:b w:val="0"/>
        </w:rPr>
      </w:pPr>
    </w:p>
    <w:p w14:paraId="40E76008" w14:textId="77777777" w:rsidR="00216637" w:rsidRPr="00561C26" w:rsidRDefault="00216637" w:rsidP="00975993">
      <w:pPr>
        <w:pStyle w:val="Balk3"/>
      </w:pPr>
      <w:r w:rsidRPr="00561C26">
        <w:t>C.1.3. Doktora programları ve doktora sonrası imkanlar</w:t>
      </w:r>
    </w:p>
    <w:p w14:paraId="075BE029" w14:textId="77777777" w:rsidR="00216637" w:rsidRPr="00561C26" w:rsidRDefault="00216637" w:rsidP="00975993">
      <w:pPr>
        <w:pStyle w:val="Balk3"/>
      </w:pPr>
    </w:p>
    <w:p w14:paraId="6AB342C8" w14:textId="77777777" w:rsidR="00216637" w:rsidRPr="00561C26" w:rsidRDefault="00216637" w:rsidP="00216637">
      <w:pPr>
        <w:pStyle w:val="Balk4"/>
        <w:ind w:right="63"/>
        <w:jc w:val="center"/>
      </w:pPr>
    </w:p>
    <w:p w14:paraId="7A15F434" w14:textId="77777777" w:rsidR="00216637" w:rsidRPr="00561C26" w:rsidRDefault="00216637" w:rsidP="00216637">
      <w:pPr>
        <w:pStyle w:val="Balk4"/>
        <w:ind w:right="63"/>
        <w:jc w:val="center"/>
      </w:pPr>
      <w:r w:rsidRPr="00561C26">
        <w:t>Olgunluk düzeyi</w:t>
      </w:r>
    </w:p>
    <w:p w14:paraId="37467144" w14:textId="77777777" w:rsidR="00216637" w:rsidRPr="00561C26" w:rsidRDefault="00216637" w:rsidP="00975993">
      <w:pPr>
        <w:pStyle w:val="Balk3"/>
      </w:pPr>
    </w:p>
    <w:tbl>
      <w:tblPr>
        <w:tblStyle w:val="TabloKlavuzu"/>
        <w:tblW w:w="0" w:type="auto"/>
        <w:tblInd w:w="507" w:type="dxa"/>
        <w:tblLook w:val="04A0" w:firstRow="1" w:lastRow="0" w:firstColumn="1" w:lastColumn="0" w:noHBand="0" w:noVBand="1"/>
      </w:tblPr>
      <w:tblGrid>
        <w:gridCol w:w="1816"/>
        <w:gridCol w:w="1628"/>
        <w:gridCol w:w="1666"/>
        <w:gridCol w:w="1817"/>
        <w:gridCol w:w="1628"/>
      </w:tblGrid>
      <w:tr w:rsidR="007D22D0" w:rsidRPr="00561C26" w14:paraId="14C93D11" w14:textId="77777777" w:rsidTr="007D22D0">
        <w:tc>
          <w:tcPr>
            <w:tcW w:w="1816" w:type="dxa"/>
            <w:shd w:val="clear" w:color="auto" w:fill="auto"/>
          </w:tcPr>
          <w:p w14:paraId="247419A4" w14:textId="77777777" w:rsidR="00216637" w:rsidRPr="00561C26" w:rsidRDefault="00216637" w:rsidP="00975993">
            <w:pPr>
              <w:pStyle w:val="Balk3"/>
              <w:outlineLvl w:val="2"/>
            </w:pPr>
            <w:r w:rsidRPr="00561C26">
              <w:t>1</w:t>
            </w:r>
          </w:p>
        </w:tc>
        <w:tc>
          <w:tcPr>
            <w:tcW w:w="1628" w:type="dxa"/>
            <w:shd w:val="clear" w:color="auto" w:fill="auto"/>
          </w:tcPr>
          <w:p w14:paraId="15087D8D" w14:textId="77777777" w:rsidR="00216637" w:rsidRPr="00561C26" w:rsidRDefault="00216637" w:rsidP="00975993">
            <w:pPr>
              <w:pStyle w:val="Balk3"/>
              <w:outlineLvl w:val="2"/>
            </w:pPr>
            <w:r w:rsidRPr="00561C26">
              <w:t>2</w:t>
            </w:r>
          </w:p>
        </w:tc>
        <w:tc>
          <w:tcPr>
            <w:tcW w:w="1666" w:type="dxa"/>
            <w:shd w:val="clear" w:color="auto" w:fill="auto"/>
          </w:tcPr>
          <w:p w14:paraId="01C53CF4" w14:textId="77777777" w:rsidR="00216637" w:rsidRPr="00561C26" w:rsidRDefault="00216637" w:rsidP="00975993">
            <w:pPr>
              <w:pStyle w:val="Balk3"/>
              <w:outlineLvl w:val="2"/>
            </w:pPr>
            <w:r w:rsidRPr="00561C26">
              <w:t>3</w:t>
            </w:r>
          </w:p>
        </w:tc>
        <w:tc>
          <w:tcPr>
            <w:tcW w:w="1817" w:type="dxa"/>
            <w:shd w:val="clear" w:color="auto" w:fill="auto"/>
          </w:tcPr>
          <w:p w14:paraId="06C00EFF" w14:textId="77777777" w:rsidR="00216637" w:rsidRPr="00561C26" w:rsidRDefault="00216637" w:rsidP="00975993">
            <w:pPr>
              <w:pStyle w:val="Balk3"/>
              <w:outlineLvl w:val="2"/>
            </w:pPr>
            <w:r w:rsidRPr="00561C26">
              <w:t>4</w:t>
            </w:r>
          </w:p>
        </w:tc>
        <w:tc>
          <w:tcPr>
            <w:tcW w:w="1628" w:type="dxa"/>
            <w:shd w:val="clear" w:color="auto" w:fill="auto"/>
          </w:tcPr>
          <w:p w14:paraId="110C0284" w14:textId="77777777" w:rsidR="00216637" w:rsidRPr="00561C26" w:rsidRDefault="00216637" w:rsidP="00975993">
            <w:pPr>
              <w:pStyle w:val="Balk3"/>
              <w:outlineLvl w:val="2"/>
            </w:pPr>
            <w:r w:rsidRPr="00561C26">
              <w:t>5</w:t>
            </w:r>
          </w:p>
        </w:tc>
      </w:tr>
      <w:tr w:rsidR="007D22D0" w:rsidRPr="00561C26" w14:paraId="3A43B3E1" w14:textId="77777777" w:rsidTr="007D22D0">
        <w:tc>
          <w:tcPr>
            <w:tcW w:w="1816" w:type="dxa"/>
            <w:shd w:val="clear" w:color="auto" w:fill="auto"/>
          </w:tcPr>
          <w:p w14:paraId="27C9217D" w14:textId="77777777" w:rsidR="007D22D0" w:rsidRPr="0097518B" w:rsidRDefault="007D22D0" w:rsidP="007D22D0">
            <w:pPr>
              <w:widowControl/>
              <w:autoSpaceDE w:val="0"/>
              <w:autoSpaceDN w:val="0"/>
              <w:adjustRightInd w:val="0"/>
              <w:rPr>
                <w:rFonts w:ascii="Times New Roman" w:hAnsi="Times New Roman" w:cs="Times New Roman"/>
                <w:sz w:val="20"/>
                <w:szCs w:val="20"/>
              </w:rPr>
            </w:pPr>
            <w:r w:rsidRPr="0097518B">
              <w:rPr>
                <w:rFonts w:ascii="Times New Roman" w:hAnsi="Times New Roman" w:cs="Times New Roman"/>
                <w:sz w:val="20"/>
                <w:szCs w:val="20"/>
              </w:rPr>
              <w:t>Kurumun doktora</w:t>
            </w:r>
          </w:p>
          <w:p w14:paraId="6A168090" w14:textId="77777777" w:rsidR="007D22D0" w:rsidRPr="0097518B" w:rsidRDefault="007D22D0" w:rsidP="007D22D0">
            <w:pPr>
              <w:widowControl/>
              <w:autoSpaceDE w:val="0"/>
              <w:autoSpaceDN w:val="0"/>
              <w:adjustRightInd w:val="0"/>
              <w:rPr>
                <w:rFonts w:ascii="Times New Roman" w:hAnsi="Times New Roman" w:cs="Times New Roman"/>
                <w:sz w:val="20"/>
                <w:szCs w:val="20"/>
              </w:rPr>
            </w:pPr>
            <w:proofErr w:type="gramStart"/>
            <w:r w:rsidRPr="0097518B">
              <w:rPr>
                <w:rFonts w:ascii="Times New Roman" w:hAnsi="Times New Roman" w:cs="Times New Roman"/>
                <w:sz w:val="20"/>
                <w:szCs w:val="20"/>
              </w:rPr>
              <w:t>programı</w:t>
            </w:r>
            <w:proofErr w:type="gramEnd"/>
            <w:r w:rsidRPr="0097518B">
              <w:rPr>
                <w:rFonts w:ascii="Times New Roman" w:hAnsi="Times New Roman" w:cs="Times New Roman"/>
                <w:sz w:val="20"/>
                <w:szCs w:val="20"/>
              </w:rPr>
              <w:t xml:space="preserve"> ve</w:t>
            </w:r>
          </w:p>
          <w:p w14:paraId="7C4F1170" w14:textId="77777777" w:rsidR="007D22D0" w:rsidRPr="0097518B" w:rsidRDefault="007D22D0" w:rsidP="007D22D0">
            <w:pPr>
              <w:widowControl/>
              <w:autoSpaceDE w:val="0"/>
              <w:autoSpaceDN w:val="0"/>
              <w:adjustRightInd w:val="0"/>
              <w:rPr>
                <w:rFonts w:ascii="Times New Roman" w:hAnsi="Times New Roman" w:cs="Times New Roman"/>
                <w:sz w:val="20"/>
                <w:szCs w:val="20"/>
              </w:rPr>
            </w:pPr>
            <w:proofErr w:type="spellStart"/>
            <w:r w:rsidRPr="0097518B">
              <w:rPr>
                <w:rFonts w:ascii="Times New Roman" w:hAnsi="Times New Roman" w:cs="Times New Roman"/>
                <w:sz w:val="20"/>
                <w:szCs w:val="20"/>
              </w:rPr>
              <w:t>doktorasonrası</w:t>
            </w:r>
            <w:proofErr w:type="spellEnd"/>
          </w:p>
          <w:p w14:paraId="370A19FA" w14:textId="27FFBF1E" w:rsidR="007D22D0" w:rsidRPr="0097518B" w:rsidRDefault="007D22D0" w:rsidP="007D22D0">
            <w:pPr>
              <w:widowControl/>
              <w:autoSpaceDE w:val="0"/>
              <w:autoSpaceDN w:val="0"/>
              <w:adjustRightInd w:val="0"/>
              <w:rPr>
                <w:rFonts w:ascii="Times New Roman" w:hAnsi="Times New Roman" w:cs="Times New Roman"/>
                <w:sz w:val="20"/>
                <w:szCs w:val="20"/>
              </w:rPr>
            </w:pPr>
            <w:proofErr w:type="gramStart"/>
            <w:r w:rsidRPr="0097518B">
              <w:rPr>
                <w:rFonts w:ascii="Times New Roman" w:hAnsi="Times New Roman" w:cs="Times New Roman"/>
                <w:sz w:val="20"/>
                <w:szCs w:val="20"/>
              </w:rPr>
              <w:t>imkanlar</w:t>
            </w:r>
            <w:proofErr w:type="gramEnd"/>
            <w:r>
              <w:rPr>
                <w:rFonts w:ascii="Times New Roman" w:hAnsi="Times New Roman" w:cs="Times New Roman"/>
                <w:sz w:val="20"/>
                <w:szCs w:val="20"/>
              </w:rPr>
              <w:t xml:space="preserve"> bulunmamaktadır.</w:t>
            </w:r>
          </w:p>
          <w:p w14:paraId="2E292EDB" w14:textId="19539920" w:rsidR="007D22D0" w:rsidRPr="00561C26" w:rsidRDefault="007D22D0" w:rsidP="007D22D0">
            <w:pPr>
              <w:pStyle w:val="Balk3"/>
              <w:ind w:left="360"/>
              <w:outlineLvl w:val="2"/>
            </w:pPr>
          </w:p>
        </w:tc>
        <w:tc>
          <w:tcPr>
            <w:tcW w:w="1628" w:type="dxa"/>
            <w:shd w:val="clear" w:color="auto" w:fill="auto"/>
          </w:tcPr>
          <w:p w14:paraId="7F292499" w14:textId="77777777" w:rsidR="007D22D0" w:rsidRPr="0097518B" w:rsidRDefault="007D22D0" w:rsidP="007D22D0">
            <w:pPr>
              <w:widowControl/>
              <w:autoSpaceDE w:val="0"/>
              <w:autoSpaceDN w:val="0"/>
              <w:adjustRightInd w:val="0"/>
              <w:rPr>
                <w:rFonts w:ascii="Times New Roman" w:hAnsi="Times New Roman" w:cs="Times New Roman"/>
                <w:sz w:val="20"/>
                <w:szCs w:val="20"/>
              </w:rPr>
            </w:pPr>
            <w:r w:rsidRPr="0097518B">
              <w:rPr>
                <w:rFonts w:ascii="Times New Roman" w:hAnsi="Times New Roman" w:cs="Times New Roman"/>
                <w:sz w:val="20"/>
                <w:szCs w:val="20"/>
              </w:rPr>
              <w:t>Kurumun</w:t>
            </w:r>
          </w:p>
          <w:p w14:paraId="686E0770" w14:textId="77777777" w:rsidR="007D22D0" w:rsidRPr="0097518B" w:rsidRDefault="007D22D0" w:rsidP="007D22D0">
            <w:pPr>
              <w:widowControl/>
              <w:autoSpaceDE w:val="0"/>
              <w:autoSpaceDN w:val="0"/>
              <w:adjustRightInd w:val="0"/>
              <w:rPr>
                <w:rFonts w:ascii="Times New Roman" w:hAnsi="Times New Roman" w:cs="Times New Roman"/>
                <w:sz w:val="20"/>
                <w:szCs w:val="20"/>
              </w:rPr>
            </w:pPr>
            <w:proofErr w:type="gramStart"/>
            <w:r w:rsidRPr="0097518B">
              <w:rPr>
                <w:rFonts w:ascii="Times New Roman" w:hAnsi="Times New Roman" w:cs="Times New Roman"/>
                <w:sz w:val="20"/>
                <w:szCs w:val="20"/>
              </w:rPr>
              <w:t>araştırma</w:t>
            </w:r>
            <w:proofErr w:type="gramEnd"/>
          </w:p>
          <w:p w14:paraId="6020540A" w14:textId="77777777" w:rsidR="007D22D0" w:rsidRPr="0097518B" w:rsidRDefault="007D22D0" w:rsidP="007D22D0">
            <w:pPr>
              <w:widowControl/>
              <w:autoSpaceDE w:val="0"/>
              <w:autoSpaceDN w:val="0"/>
              <w:adjustRightInd w:val="0"/>
              <w:rPr>
                <w:rFonts w:ascii="Times New Roman" w:hAnsi="Times New Roman" w:cs="Times New Roman"/>
                <w:sz w:val="20"/>
                <w:szCs w:val="20"/>
              </w:rPr>
            </w:pPr>
            <w:proofErr w:type="gramStart"/>
            <w:r w:rsidRPr="0097518B">
              <w:rPr>
                <w:rFonts w:ascii="Times New Roman" w:hAnsi="Times New Roman" w:cs="Times New Roman"/>
                <w:sz w:val="20"/>
                <w:szCs w:val="20"/>
              </w:rPr>
              <w:t>politikası</w:t>
            </w:r>
            <w:proofErr w:type="gramEnd"/>
            <w:r w:rsidRPr="0097518B">
              <w:rPr>
                <w:rFonts w:ascii="Times New Roman" w:hAnsi="Times New Roman" w:cs="Times New Roman"/>
                <w:sz w:val="20"/>
                <w:szCs w:val="20"/>
              </w:rPr>
              <w:t>,</w:t>
            </w:r>
          </w:p>
          <w:p w14:paraId="5344E33E" w14:textId="77777777" w:rsidR="007D22D0" w:rsidRPr="0097518B" w:rsidRDefault="007D22D0" w:rsidP="007D22D0">
            <w:pPr>
              <w:widowControl/>
              <w:autoSpaceDE w:val="0"/>
              <w:autoSpaceDN w:val="0"/>
              <w:adjustRightInd w:val="0"/>
              <w:rPr>
                <w:rFonts w:ascii="Times New Roman" w:hAnsi="Times New Roman" w:cs="Times New Roman"/>
                <w:sz w:val="20"/>
                <w:szCs w:val="20"/>
              </w:rPr>
            </w:pPr>
            <w:proofErr w:type="gramStart"/>
            <w:r w:rsidRPr="0097518B">
              <w:rPr>
                <w:rFonts w:ascii="Times New Roman" w:hAnsi="Times New Roman" w:cs="Times New Roman"/>
                <w:sz w:val="20"/>
                <w:szCs w:val="20"/>
              </w:rPr>
              <w:t>hedefleri</w:t>
            </w:r>
            <w:proofErr w:type="gramEnd"/>
            <w:r w:rsidRPr="0097518B">
              <w:rPr>
                <w:rFonts w:ascii="Times New Roman" w:hAnsi="Times New Roman" w:cs="Times New Roman"/>
                <w:sz w:val="20"/>
                <w:szCs w:val="20"/>
              </w:rPr>
              <w:t xml:space="preserve"> ve</w:t>
            </w:r>
          </w:p>
          <w:p w14:paraId="14CE92AC" w14:textId="77777777" w:rsidR="007D22D0" w:rsidRPr="0097518B" w:rsidRDefault="007D22D0" w:rsidP="007D22D0">
            <w:pPr>
              <w:widowControl/>
              <w:autoSpaceDE w:val="0"/>
              <w:autoSpaceDN w:val="0"/>
              <w:adjustRightInd w:val="0"/>
              <w:rPr>
                <w:rFonts w:ascii="Times New Roman" w:hAnsi="Times New Roman" w:cs="Times New Roman"/>
                <w:sz w:val="20"/>
                <w:szCs w:val="20"/>
              </w:rPr>
            </w:pPr>
            <w:proofErr w:type="gramStart"/>
            <w:r w:rsidRPr="0097518B">
              <w:rPr>
                <w:rFonts w:ascii="Times New Roman" w:hAnsi="Times New Roman" w:cs="Times New Roman"/>
                <w:sz w:val="20"/>
                <w:szCs w:val="20"/>
              </w:rPr>
              <w:t>stratejileri</w:t>
            </w:r>
            <w:proofErr w:type="gramEnd"/>
            <w:r w:rsidRPr="0097518B">
              <w:rPr>
                <w:rFonts w:ascii="Times New Roman" w:hAnsi="Times New Roman" w:cs="Times New Roman"/>
                <w:sz w:val="20"/>
                <w:szCs w:val="20"/>
              </w:rPr>
              <w:t xml:space="preserve"> ile</w:t>
            </w:r>
          </w:p>
          <w:p w14:paraId="53DD9F75" w14:textId="77777777" w:rsidR="007D22D0" w:rsidRPr="0097518B" w:rsidRDefault="007D22D0" w:rsidP="007D22D0">
            <w:pPr>
              <w:widowControl/>
              <w:autoSpaceDE w:val="0"/>
              <w:autoSpaceDN w:val="0"/>
              <w:adjustRightInd w:val="0"/>
              <w:rPr>
                <w:rFonts w:ascii="Times New Roman" w:hAnsi="Times New Roman" w:cs="Times New Roman"/>
                <w:sz w:val="20"/>
                <w:szCs w:val="20"/>
              </w:rPr>
            </w:pPr>
            <w:proofErr w:type="gramStart"/>
            <w:r w:rsidRPr="0097518B">
              <w:rPr>
                <w:rFonts w:ascii="Times New Roman" w:hAnsi="Times New Roman" w:cs="Times New Roman"/>
                <w:sz w:val="20"/>
                <w:szCs w:val="20"/>
              </w:rPr>
              <w:t>uyumlu</w:t>
            </w:r>
            <w:proofErr w:type="gramEnd"/>
            <w:r w:rsidRPr="0097518B">
              <w:rPr>
                <w:rFonts w:ascii="Times New Roman" w:hAnsi="Times New Roman" w:cs="Times New Roman"/>
                <w:sz w:val="20"/>
                <w:szCs w:val="20"/>
              </w:rPr>
              <w:t xml:space="preserve"> doktora</w:t>
            </w:r>
          </w:p>
          <w:p w14:paraId="783B3693" w14:textId="77777777" w:rsidR="007D22D0" w:rsidRPr="0097518B" w:rsidRDefault="007D22D0" w:rsidP="007D22D0">
            <w:pPr>
              <w:widowControl/>
              <w:autoSpaceDE w:val="0"/>
              <w:autoSpaceDN w:val="0"/>
              <w:adjustRightInd w:val="0"/>
              <w:rPr>
                <w:rFonts w:ascii="Times New Roman" w:hAnsi="Times New Roman" w:cs="Times New Roman"/>
                <w:sz w:val="20"/>
                <w:szCs w:val="20"/>
              </w:rPr>
            </w:pPr>
            <w:proofErr w:type="gramStart"/>
            <w:r w:rsidRPr="0097518B">
              <w:rPr>
                <w:rFonts w:ascii="Times New Roman" w:hAnsi="Times New Roman" w:cs="Times New Roman"/>
                <w:sz w:val="20"/>
                <w:szCs w:val="20"/>
              </w:rPr>
              <w:t>programı</w:t>
            </w:r>
            <w:proofErr w:type="gramEnd"/>
            <w:r w:rsidRPr="0097518B">
              <w:rPr>
                <w:rFonts w:ascii="Times New Roman" w:hAnsi="Times New Roman" w:cs="Times New Roman"/>
                <w:sz w:val="20"/>
                <w:szCs w:val="20"/>
              </w:rPr>
              <w:t xml:space="preserve"> ve</w:t>
            </w:r>
          </w:p>
          <w:p w14:paraId="12A994E6" w14:textId="77777777" w:rsidR="007D22D0" w:rsidRPr="0097518B" w:rsidRDefault="007D22D0" w:rsidP="007D22D0">
            <w:pPr>
              <w:widowControl/>
              <w:autoSpaceDE w:val="0"/>
              <w:autoSpaceDN w:val="0"/>
              <w:adjustRightInd w:val="0"/>
              <w:rPr>
                <w:rFonts w:ascii="Times New Roman" w:hAnsi="Times New Roman" w:cs="Times New Roman"/>
                <w:sz w:val="20"/>
                <w:szCs w:val="20"/>
              </w:rPr>
            </w:pPr>
            <w:proofErr w:type="gramStart"/>
            <w:r w:rsidRPr="0097518B">
              <w:rPr>
                <w:rFonts w:ascii="Times New Roman" w:hAnsi="Times New Roman" w:cs="Times New Roman"/>
                <w:sz w:val="20"/>
                <w:szCs w:val="20"/>
              </w:rPr>
              <w:t>doktora</w:t>
            </w:r>
            <w:proofErr w:type="gramEnd"/>
            <w:r w:rsidRPr="0097518B">
              <w:rPr>
                <w:rFonts w:ascii="Times New Roman" w:hAnsi="Times New Roman" w:cs="Times New Roman"/>
                <w:sz w:val="20"/>
                <w:szCs w:val="20"/>
              </w:rPr>
              <w:t xml:space="preserve"> sonrası</w:t>
            </w:r>
          </w:p>
          <w:p w14:paraId="0EC1F9D3" w14:textId="77777777" w:rsidR="007D22D0" w:rsidRPr="0097518B" w:rsidRDefault="007D22D0" w:rsidP="007D22D0">
            <w:pPr>
              <w:widowControl/>
              <w:autoSpaceDE w:val="0"/>
              <w:autoSpaceDN w:val="0"/>
              <w:adjustRightInd w:val="0"/>
              <w:rPr>
                <w:rFonts w:ascii="Times New Roman" w:hAnsi="Times New Roman" w:cs="Times New Roman"/>
                <w:sz w:val="20"/>
                <w:szCs w:val="20"/>
              </w:rPr>
            </w:pPr>
            <w:proofErr w:type="gramStart"/>
            <w:r w:rsidRPr="0097518B">
              <w:rPr>
                <w:rFonts w:ascii="Times New Roman" w:hAnsi="Times New Roman" w:cs="Times New Roman"/>
                <w:sz w:val="20"/>
                <w:szCs w:val="20"/>
              </w:rPr>
              <w:t>imkanlarına</w:t>
            </w:r>
            <w:proofErr w:type="gramEnd"/>
          </w:p>
          <w:p w14:paraId="4299C4F5" w14:textId="77777777" w:rsidR="007D22D0" w:rsidRPr="0097518B" w:rsidRDefault="007D22D0" w:rsidP="007D22D0">
            <w:pPr>
              <w:widowControl/>
              <w:autoSpaceDE w:val="0"/>
              <w:autoSpaceDN w:val="0"/>
              <w:adjustRightInd w:val="0"/>
              <w:rPr>
                <w:rFonts w:ascii="Times New Roman" w:hAnsi="Times New Roman" w:cs="Times New Roman"/>
                <w:sz w:val="20"/>
                <w:szCs w:val="20"/>
              </w:rPr>
            </w:pPr>
            <w:proofErr w:type="gramStart"/>
            <w:r w:rsidRPr="0097518B">
              <w:rPr>
                <w:rFonts w:ascii="Times New Roman" w:hAnsi="Times New Roman" w:cs="Times New Roman"/>
                <w:sz w:val="20"/>
                <w:szCs w:val="20"/>
              </w:rPr>
              <w:t>ilişkin</w:t>
            </w:r>
            <w:proofErr w:type="gramEnd"/>
          </w:p>
          <w:p w14:paraId="2025B26A" w14:textId="1A0A7D4F" w:rsidR="007D22D0" w:rsidRPr="0097518B" w:rsidRDefault="007D22D0" w:rsidP="007D22D0">
            <w:pPr>
              <w:widowControl/>
              <w:autoSpaceDE w:val="0"/>
              <w:autoSpaceDN w:val="0"/>
              <w:adjustRightInd w:val="0"/>
              <w:rPr>
                <w:rFonts w:ascii="Times New Roman" w:hAnsi="Times New Roman" w:cs="Times New Roman"/>
                <w:sz w:val="20"/>
                <w:szCs w:val="20"/>
              </w:rPr>
            </w:pPr>
            <w:proofErr w:type="gramStart"/>
            <w:r w:rsidRPr="0097518B">
              <w:rPr>
                <w:rFonts w:ascii="Times New Roman" w:hAnsi="Times New Roman" w:cs="Times New Roman"/>
                <w:sz w:val="20"/>
                <w:szCs w:val="20"/>
              </w:rPr>
              <w:t>planlamalar</w:t>
            </w:r>
            <w:proofErr w:type="gramEnd"/>
            <w:r>
              <w:rPr>
                <w:rFonts w:ascii="Times New Roman" w:hAnsi="Times New Roman" w:cs="Times New Roman"/>
                <w:sz w:val="20"/>
                <w:szCs w:val="20"/>
              </w:rPr>
              <w:t xml:space="preserve"> bulunmaktadır.</w:t>
            </w:r>
          </w:p>
          <w:p w14:paraId="4B713F40" w14:textId="1F75F44D" w:rsidR="007D22D0" w:rsidRPr="00561C26" w:rsidRDefault="007D22D0" w:rsidP="007D22D0">
            <w:pPr>
              <w:pStyle w:val="Balk3"/>
              <w:ind w:left="720"/>
              <w:outlineLvl w:val="2"/>
            </w:pPr>
          </w:p>
        </w:tc>
        <w:tc>
          <w:tcPr>
            <w:tcW w:w="1666" w:type="dxa"/>
            <w:shd w:val="clear" w:color="auto" w:fill="auto"/>
          </w:tcPr>
          <w:p w14:paraId="2B65C1F1" w14:textId="77777777" w:rsidR="007D22D0" w:rsidRPr="007D22D0" w:rsidRDefault="007D22D0" w:rsidP="007D22D0">
            <w:pPr>
              <w:widowControl/>
              <w:autoSpaceDE w:val="0"/>
              <w:autoSpaceDN w:val="0"/>
              <w:adjustRightInd w:val="0"/>
              <w:rPr>
                <w:rFonts w:ascii="Times New Roman" w:hAnsi="Times New Roman" w:cs="Times New Roman"/>
                <w:sz w:val="20"/>
                <w:szCs w:val="20"/>
                <w:highlight w:val="cyan"/>
              </w:rPr>
            </w:pPr>
            <w:r w:rsidRPr="007D22D0">
              <w:rPr>
                <w:rFonts w:ascii="Times New Roman" w:hAnsi="Times New Roman" w:cs="Times New Roman"/>
                <w:sz w:val="20"/>
                <w:szCs w:val="20"/>
                <w:highlight w:val="cyan"/>
              </w:rPr>
              <w:t>Kurumda</w:t>
            </w:r>
          </w:p>
          <w:p w14:paraId="79CDF644" w14:textId="77777777" w:rsidR="007D22D0" w:rsidRPr="007D22D0" w:rsidRDefault="007D22D0" w:rsidP="007D22D0">
            <w:pPr>
              <w:widowControl/>
              <w:autoSpaceDE w:val="0"/>
              <w:autoSpaceDN w:val="0"/>
              <w:adjustRightInd w:val="0"/>
              <w:rPr>
                <w:rFonts w:ascii="Times New Roman" w:hAnsi="Times New Roman" w:cs="Times New Roman"/>
                <w:sz w:val="20"/>
                <w:szCs w:val="20"/>
                <w:highlight w:val="cyan"/>
              </w:rPr>
            </w:pPr>
            <w:proofErr w:type="gramStart"/>
            <w:r w:rsidRPr="007D22D0">
              <w:rPr>
                <w:rFonts w:ascii="Times New Roman" w:hAnsi="Times New Roman" w:cs="Times New Roman"/>
                <w:sz w:val="20"/>
                <w:szCs w:val="20"/>
                <w:highlight w:val="cyan"/>
              </w:rPr>
              <w:t>araştırma</w:t>
            </w:r>
            <w:proofErr w:type="gramEnd"/>
          </w:p>
          <w:p w14:paraId="6D6D85FD" w14:textId="77777777" w:rsidR="007D22D0" w:rsidRPr="007D22D0" w:rsidRDefault="007D22D0" w:rsidP="007D22D0">
            <w:pPr>
              <w:widowControl/>
              <w:autoSpaceDE w:val="0"/>
              <w:autoSpaceDN w:val="0"/>
              <w:adjustRightInd w:val="0"/>
              <w:rPr>
                <w:rFonts w:ascii="Times New Roman" w:hAnsi="Times New Roman" w:cs="Times New Roman"/>
                <w:sz w:val="20"/>
                <w:szCs w:val="20"/>
                <w:highlight w:val="cyan"/>
              </w:rPr>
            </w:pPr>
            <w:proofErr w:type="gramStart"/>
            <w:r w:rsidRPr="007D22D0">
              <w:rPr>
                <w:rFonts w:ascii="Times New Roman" w:hAnsi="Times New Roman" w:cs="Times New Roman"/>
                <w:sz w:val="20"/>
                <w:szCs w:val="20"/>
                <w:highlight w:val="cyan"/>
              </w:rPr>
              <w:t>politikası</w:t>
            </w:r>
            <w:proofErr w:type="gramEnd"/>
            <w:r w:rsidRPr="007D22D0">
              <w:rPr>
                <w:rFonts w:ascii="Times New Roman" w:hAnsi="Times New Roman" w:cs="Times New Roman"/>
                <w:sz w:val="20"/>
                <w:szCs w:val="20"/>
                <w:highlight w:val="cyan"/>
              </w:rPr>
              <w:t>,</w:t>
            </w:r>
          </w:p>
          <w:p w14:paraId="1DBA1B58" w14:textId="77777777" w:rsidR="007D22D0" w:rsidRPr="007D22D0" w:rsidRDefault="007D22D0" w:rsidP="007D22D0">
            <w:pPr>
              <w:widowControl/>
              <w:autoSpaceDE w:val="0"/>
              <w:autoSpaceDN w:val="0"/>
              <w:adjustRightInd w:val="0"/>
              <w:rPr>
                <w:rFonts w:ascii="Times New Roman" w:hAnsi="Times New Roman" w:cs="Times New Roman"/>
                <w:sz w:val="20"/>
                <w:szCs w:val="20"/>
                <w:highlight w:val="cyan"/>
              </w:rPr>
            </w:pPr>
            <w:proofErr w:type="gramStart"/>
            <w:r w:rsidRPr="007D22D0">
              <w:rPr>
                <w:rFonts w:ascii="Times New Roman" w:hAnsi="Times New Roman" w:cs="Times New Roman"/>
                <w:sz w:val="20"/>
                <w:szCs w:val="20"/>
                <w:highlight w:val="cyan"/>
              </w:rPr>
              <w:t>hedefleri</w:t>
            </w:r>
            <w:proofErr w:type="gramEnd"/>
            <w:r w:rsidRPr="007D22D0">
              <w:rPr>
                <w:rFonts w:ascii="Times New Roman" w:hAnsi="Times New Roman" w:cs="Times New Roman"/>
                <w:sz w:val="20"/>
                <w:szCs w:val="20"/>
                <w:highlight w:val="cyan"/>
              </w:rPr>
              <w:t xml:space="preserve"> ve</w:t>
            </w:r>
          </w:p>
          <w:p w14:paraId="07B7D01F" w14:textId="77777777" w:rsidR="007D22D0" w:rsidRPr="007D22D0" w:rsidRDefault="007D22D0" w:rsidP="007D22D0">
            <w:pPr>
              <w:widowControl/>
              <w:autoSpaceDE w:val="0"/>
              <w:autoSpaceDN w:val="0"/>
              <w:adjustRightInd w:val="0"/>
              <w:rPr>
                <w:rFonts w:ascii="Times New Roman" w:hAnsi="Times New Roman" w:cs="Times New Roman"/>
                <w:sz w:val="20"/>
                <w:szCs w:val="20"/>
                <w:highlight w:val="cyan"/>
              </w:rPr>
            </w:pPr>
            <w:proofErr w:type="gramStart"/>
            <w:r w:rsidRPr="007D22D0">
              <w:rPr>
                <w:rFonts w:ascii="Times New Roman" w:hAnsi="Times New Roman" w:cs="Times New Roman"/>
                <w:sz w:val="20"/>
                <w:szCs w:val="20"/>
                <w:highlight w:val="cyan"/>
              </w:rPr>
              <w:t>stratejileri</w:t>
            </w:r>
            <w:proofErr w:type="gramEnd"/>
            <w:r w:rsidRPr="007D22D0">
              <w:rPr>
                <w:rFonts w:ascii="Times New Roman" w:hAnsi="Times New Roman" w:cs="Times New Roman"/>
                <w:sz w:val="20"/>
                <w:szCs w:val="20"/>
                <w:highlight w:val="cyan"/>
              </w:rPr>
              <w:t xml:space="preserve"> ile</w:t>
            </w:r>
          </w:p>
          <w:p w14:paraId="31B7DDE0" w14:textId="77777777" w:rsidR="007D22D0" w:rsidRPr="007D22D0" w:rsidRDefault="007D22D0" w:rsidP="007D22D0">
            <w:pPr>
              <w:widowControl/>
              <w:autoSpaceDE w:val="0"/>
              <w:autoSpaceDN w:val="0"/>
              <w:adjustRightInd w:val="0"/>
              <w:rPr>
                <w:rFonts w:ascii="Times New Roman" w:hAnsi="Times New Roman" w:cs="Times New Roman"/>
                <w:sz w:val="20"/>
                <w:szCs w:val="20"/>
                <w:highlight w:val="cyan"/>
              </w:rPr>
            </w:pPr>
            <w:proofErr w:type="gramStart"/>
            <w:r w:rsidRPr="007D22D0">
              <w:rPr>
                <w:rFonts w:ascii="Times New Roman" w:hAnsi="Times New Roman" w:cs="Times New Roman"/>
                <w:sz w:val="20"/>
                <w:szCs w:val="20"/>
                <w:highlight w:val="cyan"/>
              </w:rPr>
              <w:t>uyumlu</w:t>
            </w:r>
            <w:proofErr w:type="gramEnd"/>
            <w:r w:rsidRPr="007D22D0">
              <w:rPr>
                <w:rFonts w:ascii="Times New Roman" w:hAnsi="Times New Roman" w:cs="Times New Roman"/>
                <w:sz w:val="20"/>
                <w:szCs w:val="20"/>
                <w:highlight w:val="cyan"/>
              </w:rPr>
              <w:t xml:space="preserve"> ve</w:t>
            </w:r>
          </w:p>
          <w:p w14:paraId="75C79F15" w14:textId="77777777" w:rsidR="007D22D0" w:rsidRPr="007D22D0" w:rsidRDefault="007D22D0" w:rsidP="007D22D0">
            <w:pPr>
              <w:widowControl/>
              <w:autoSpaceDE w:val="0"/>
              <w:autoSpaceDN w:val="0"/>
              <w:adjustRightInd w:val="0"/>
              <w:rPr>
                <w:rFonts w:ascii="Times New Roman" w:hAnsi="Times New Roman" w:cs="Times New Roman"/>
                <w:sz w:val="20"/>
                <w:szCs w:val="20"/>
                <w:highlight w:val="cyan"/>
              </w:rPr>
            </w:pPr>
            <w:proofErr w:type="gramStart"/>
            <w:r w:rsidRPr="007D22D0">
              <w:rPr>
                <w:rFonts w:ascii="Times New Roman" w:hAnsi="Times New Roman" w:cs="Times New Roman"/>
                <w:sz w:val="20"/>
                <w:szCs w:val="20"/>
                <w:highlight w:val="cyan"/>
              </w:rPr>
              <w:t>destekleyen</w:t>
            </w:r>
            <w:proofErr w:type="gramEnd"/>
          </w:p>
          <w:p w14:paraId="062ED820" w14:textId="77777777" w:rsidR="007D22D0" w:rsidRPr="007D22D0" w:rsidRDefault="007D22D0" w:rsidP="007D22D0">
            <w:pPr>
              <w:widowControl/>
              <w:autoSpaceDE w:val="0"/>
              <w:autoSpaceDN w:val="0"/>
              <w:adjustRightInd w:val="0"/>
              <w:rPr>
                <w:rFonts w:ascii="Times New Roman" w:hAnsi="Times New Roman" w:cs="Times New Roman"/>
                <w:sz w:val="20"/>
                <w:szCs w:val="20"/>
                <w:highlight w:val="cyan"/>
              </w:rPr>
            </w:pPr>
            <w:proofErr w:type="gramStart"/>
            <w:r w:rsidRPr="007D22D0">
              <w:rPr>
                <w:rFonts w:ascii="Times New Roman" w:hAnsi="Times New Roman" w:cs="Times New Roman"/>
                <w:sz w:val="20"/>
                <w:szCs w:val="20"/>
                <w:highlight w:val="cyan"/>
              </w:rPr>
              <w:t>doktora</w:t>
            </w:r>
            <w:proofErr w:type="gramEnd"/>
          </w:p>
          <w:p w14:paraId="4E2601E4" w14:textId="77777777" w:rsidR="007D22D0" w:rsidRPr="007D22D0" w:rsidRDefault="007D22D0" w:rsidP="007D22D0">
            <w:pPr>
              <w:widowControl/>
              <w:autoSpaceDE w:val="0"/>
              <w:autoSpaceDN w:val="0"/>
              <w:adjustRightInd w:val="0"/>
              <w:rPr>
                <w:rFonts w:ascii="Times New Roman" w:hAnsi="Times New Roman" w:cs="Times New Roman"/>
                <w:sz w:val="20"/>
                <w:szCs w:val="20"/>
                <w:highlight w:val="cyan"/>
              </w:rPr>
            </w:pPr>
            <w:proofErr w:type="gramStart"/>
            <w:r w:rsidRPr="007D22D0">
              <w:rPr>
                <w:rFonts w:ascii="Times New Roman" w:hAnsi="Times New Roman" w:cs="Times New Roman"/>
                <w:sz w:val="20"/>
                <w:szCs w:val="20"/>
                <w:highlight w:val="cyan"/>
              </w:rPr>
              <w:t>programları</w:t>
            </w:r>
            <w:proofErr w:type="gramEnd"/>
            <w:r w:rsidRPr="007D22D0">
              <w:rPr>
                <w:rFonts w:ascii="Times New Roman" w:hAnsi="Times New Roman" w:cs="Times New Roman"/>
                <w:sz w:val="20"/>
                <w:szCs w:val="20"/>
                <w:highlight w:val="cyan"/>
              </w:rPr>
              <w:t xml:space="preserve"> ve</w:t>
            </w:r>
          </w:p>
          <w:p w14:paraId="23235F7F" w14:textId="77777777" w:rsidR="007D22D0" w:rsidRPr="007D22D0" w:rsidRDefault="007D22D0" w:rsidP="007D22D0">
            <w:pPr>
              <w:widowControl/>
              <w:autoSpaceDE w:val="0"/>
              <w:autoSpaceDN w:val="0"/>
              <w:adjustRightInd w:val="0"/>
              <w:rPr>
                <w:rFonts w:ascii="Times New Roman" w:hAnsi="Times New Roman" w:cs="Times New Roman"/>
                <w:sz w:val="20"/>
                <w:szCs w:val="20"/>
                <w:highlight w:val="cyan"/>
              </w:rPr>
            </w:pPr>
            <w:proofErr w:type="gramStart"/>
            <w:r w:rsidRPr="007D22D0">
              <w:rPr>
                <w:rFonts w:ascii="Times New Roman" w:hAnsi="Times New Roman" w:cs="Times New Roman"/>
                <w:sz w:val="20"/>
                <w:szCs w:val="20"/>
                <w:highlight w:val="cyan"/>
              </w:rPr>
              <w:t>doktora</w:t>
            </w:r>
            <w:proofErr w:type="gramEnd"/>
            <w:r w:rsidRPr="007D22D0">
              <w:rPr>
                <w:rFonts w:ascii="Times New Roman" w:hAnsi="Times New Roman" w:cs="Times New Roman"/>
                <w:sz w:val="20"/>
                <w:szCs w:val="20"/>
                <w:highlight w:val="cyan"/>
              </w:rPr>
              <w:t xml:space="preserve"> sonrası</w:t>
            </w:r>
          </w:p>
          <w:p w14:paraId="1F13528C" w14:textId="5375055D" w:rsidR="007D22D0" w:rsidRPr="0097518B" w:rsidRDefault="007D22D0" w:rsidP="007D22D0">
            <w:pPr>
              <w:widowControl/>
              <w:autoSpaceDE w:val="0"/>
              <w:autoSpaceDN w:val="0"/>
              <w:adjustRightInd w:val="0"/>
              <w:rPr>
                <w:rFonts w:ascii="Times New Roman" w:hAnsi="Times New Roman" w:cs="Times New Roman"/>
                <w:sz w:val="20"/>
                <w:szCs w:val="20"/>
              </w:rPr>
            </w:pPr>
            <w:proofErr w:type="gramStart"/>
            <w:r w:rsidRPr="007D22D0">
              <w:rPr>
                <w:rFonts w:ascii="Times New Roman" w:hAnsi="Times New Roman" w:cs="Times New Roman"/>
                <w:sz w:val="20"/>
                <w:szCs w:val="20"/>
                <w:highlight w:val="cyan"/>
              </w:rPr>
              <w:t>imkanlar</w:t>
            </w:r>
            <w:proofErr w:type="gramEnd"/>
            <w:r w:rsidRPr="007D22D0">
              <w:rPr>
                <w:rFonts w:ascii="Times New Roman" w:hAnsi="Times New Roman" w:cs="Times New Roman"/>
                <w:sz w:val="20"/>
                <w:szCs w:val="20"/>
                <w:highlight w:val="cyan"/>
              </w:rPr>
              <w:t xml:space="preserve"> yürütülmektedir.</w:t>
            </w:r>
          </w:p>
          <w:p w14:paraId="4E794080" w14:textId="4B5BB54C" w:rsidR="007D22D0" w:rsidRPr="00561C26" w:rsidRDefault="007D22D0" w:rsidP="007D22D0">
            <w:pPr>
              <w:pStyle w:val="Balk3"/>
              <w:ind w:left="720"/>
              <w:outlineLvl w:val="2"/>
            </w:pPr>
          </w:p>
        </w:tc>
        <w:tc>
          <w:tcPr>
            <w:tcW w:w="1817" w:type="dxa"/>
            <w:shd w:val="clear" w:color="auto" w:fill="auto"/>
          </w:tcPr>
          <w:p w14:paraId="5F2A729A" w14:textId="77777777" w:rsidR="007D22D0" w:rsidRPr="0097518B" w:rsidRDefault="007D22D0" w:rsidP="007D22D0">
            <w:pPr>
              <w:widowControl/>
              <w:autoSpaceDE w:val="0"/>
              <w:autoSpaceDN w:val="0"/>
              <w:adjustRightInd w:val="0"/>
              <w:rPr>
                <w:rFonts w:ascii="Times New Roman" w:hAnsi="Times New Roman" w:cs="Times New Roman"/>
                <w:sz w:val="20"/>
                <w:szCs w:val="20"/>
              </w:rPr>
            </w:pPr>
            <w:r w:rsidRPr="0097518B">
              <w:rPr>
                <w:rFonts w:ascii="Times New Roman" w:hAnsi="Times New Roman" w:cs="Times New Roman"/>
                <w:sz w:val="20"/>
                <w:szCs w:val="20"/>
              </w:rPr>
              <w:t>Kurumda doktora</w:t>
            </w:r>
          </w:p>
          <w:p w14:paraId="7A7B6006" w14:textId="77777777" w:rsidR="007D22D0" w:rsidRPr="0097518B" w:rsidRDefault="007D22D0" w:rsidP="007D22D0">
            <w:pPr>
              <w:widowControl/>
              <w:autoSpaceDE w:val="0"/>
              <w:autoSpaceDN w:val="0"/>
              <w:adjustRightInd w:val="0"/>
              <w:rPr>
                <w:rFonts w:ascii="Times New Roman" w:hAnsi="Times New Roman" w:cs="Times New Roman"/>
                <w:sz w:val="20"/>
                <w:szCs w:val="20"/>
              </w:rPr>
            </w:pPr>
            <w:proofErr w:type="gramStart"/>
            <w:r w:rsidRPr="0097518B">
              <w:rPr>
                <w:rFonts w:ascii="Times New Roman" w:hAnsi="Times New Roman" w:cs="Times New Roman"/>
                <w:sz w:val="20"/>
                <w:szCs w:val="20"/>
              </w:rPr>
              <w:t>programları</w:t>
            </w:r>
            <w:proofErr w:type="gramEnd"/>
            <w:r w:rsidRPr="0097518B">
              <w:rPr>
                <w:rFonts w:ascii="Times New Roman" w:hAnsi="Times New Roman" w:cs="Times New Roman"/>
                <w:sz w:val="20"/>
                <w:szCs w:val="20"/>
              </w:rPr>
              <w:t xml:space="preserve"> ve</w:t>
            </w:r>
          </w:p>
          <w:p w14:paraId="6A1FBD77" w14:textId="77777777" w:rsidR="007D22D0" w:rsidRPr="0097518B" w:rsidRDefault="007D22D0" w:rsidP="007D22D0">
            <w:pPr>
              <w:widowControl/>
              <w:autoSpaceDE w:val="0"/>
              <w:autoSpaceDN w:val="0"/>
              <w:adjustRightInd w:val="0"/>
              <w:rPr>
                <w:rFonts w:ascii="Times New Roman" w:hAnsi="Times New Roman" w:cs="Times New Roman"/>
                <w:sz w:val="20"/>
                <w:szCs w:val="20"/>
              </w:rPr>
            </w:pPr>
            <w:proofErr w:type="gramStart"/>
            <w:r w:rsidRPr="0097518B">
              <w:rPr>
                <w:rFonts w:ascii="Times New Roman" w:hAnsi="Times New Roman" w:cs="Times New Roman"/>
                <w:sz w:val="20"/>
                <w:szCs w:val="20"/>
              </w:rPr>
              <w:t>doktora</w:t>
            </w:r>
            <w:proofErr w:type="gramEnd"/>
            <w:r w:rsidRPr="0097518B">
              <w:rPr>
                <w:rFonts w:ascii="Times New Roman" w:hAnsi="Times New Roman" w:cs="Times New Roman"/>
                <w:sz w:val="20"/>
                <w:szCs w:val="20"/>
              </w:rPr>
              <w:t xml:space="preserve"> sonrası</w:t>
            </w:r>
          </w:p>
          <w:p w14:paraId="5EB45EA9" w14:textId="77777777" w:rsidR="007D22D0" w:rsidRPr="0097518B" w:rsidRDefault="007D22D0" w:rsidP="007D22D0">
            <w:pPr>
              <w:widowControl/>
              <w:autoSpaceDE w:val="0"/>
              <w:autoSpaceDN w:val="0"/>
              <w:adjustRightInd w:val="0"/>
              <w:rPr>
                <w:rFonts w:ascii="Times New Roman" w:hAnsi="Times New Roman" w:cs="Times New Roman"/>
                <w:sz w:val="20"/>
                <w:szCs w:val="20"/>
              </w:rPr>
            </w:pPr>
            <w:proofErr w:type="gramStart"/>
            <w:r w:rsidRPr="0097518B">
              <w:rPr>
                <w:rFonts w:ascii="Times New Roman" w:hAnsi="Times New Roman" w:cs="Times New Roman"/>
                <w:sz w:val="20"/>
                <w:szCs w:val="20"/>
              </w:rPr>
              <w:t>imkanlarının</w:t>
            </w:r>
            <w:proofErr w:type="gramEnd"/>
          </w:p>
          <w:p w14:paraId="48A070D4" w14:textId="77777777" w:rsidR="007D22D0" w:rsidRPr="0097518B" w:rsidRDefault="007D22D0" w:rsidP="007D22D0">
            <w:pPr>
              <w:widowControl/>
              <w:autoSpaceDE w:val="0"/>
              <w:autoSpaceDN w:val="0"/>
              <w:adjustRightInd w:val="0"/>
              <w:rPr>
                <w:rFonts w:ascii="Times New Roman" w:hAnsi="Times New Roman" w:cs="Times New Roman"/>
                <w:sz w:val="20"/>
                <w:szCs w:val="20"/>
              </w:rPr>
            </w:pPr>
            <w:proofErr w:type="gramStart"/>
            <w:r w:rsidRPr="0097518B">
              <w:rPr>
                <w:rFonts w:ascii="Times New Roman" w:hAnsi="Times New Roman" w:cs="Times New Roman"/>
                <w:sz w:val="20"/>
                <w:szCs w:val="20"/>
              </w:rPr>
              <w:t>çıktıları</w:t>
            </w:r>
            <w:proofErr w:type="gramEnd"/>
            <w:r w:rsidRPr="0097518B">
              <w:rPr>
                <w:rFonts w:ascii="Times New Roman" w:hAnsi="Times New Roman" w:cs="Times New Roman"/>
                <w:sz w:val="20"/>
                <w:szCs w:val="20"/>
              </w:rPr>
              <w:t xml:space="preserve"> düzenli</w:t>
            </w:r>
          </w:p>
          <w:p w14:paraId="4E156362" w14:textId="77777777" w:rsidR="007D22D0" w:rsidRPr="0097518B" w:rsidRDefault="007D22D0" w:rsidP="007D22D0">
            <w:pPr>
              <w:widowControl/>
              <w:autoSpaceDE w:val="0"/>
              <w:autoSpaceDN w:val="0"/>
              <w:adjustRightInd w:val="0"/>
              <w:rPr>
                <w:rFonts w:ascii="Times New Roman" w:hAnsi="Times New Roman" w:cs="Times New Roman"/>
                <w:sz w:val="20"/>
                <w:szCs w:val="20"/>
              </w:rPr>
            </w:pPr>
            <w:proofErr w:type="gramStart"/>
            <w:r w:rsidRPr="0097518B">
              <w:rPr>
                <w:rFonts w:ascii="Times New Roman" w:hAnsi="Times New Roman" w:cs="Times New Roman"/>
                <w:sz w:val="20"/>
                <w:szCs w:val="20"/>
              </w:rPr>
              <w:t>olarak</w:t>
            </w:r>
            <w:proofErr w:type="gramEnd"/>
            <w:r w:rsidRPr="0097518B">
              <w:rPr>
                <w:rFonts w:ascii="Times New Roman" w:hAnsi="Times New Roman" w:cs="Times New Roman"/>
                <w:sz w:val="20"/>
                <w:szCs w:val="20"/>
              </w:rPr>
              <w:t xml:space="preserve"> izlenmekte</w:t>
            </w:r>
          </w:p>
          <w:p w14:paraId="259295CC" w14:textId="0196D1D4" w:rsidR="007D22D0" w:rsidRPr="0097518B" w:rsidRDefault="007D22D0" w:rsidP="007D22D0">
            <w:pPr>
              <w:widowControl/>
              <w:autoSpaceDE w:val="0"/>
              <w:autoSpaceDN w:val="0"/>
              <w:adjustRightInd w:val="0"/>
              <w:rPr>
                <w:rFonts w:ascii="Times New Roman" w:hAnsi="Times New Roman" w:cs="Times New Roman"/>
                <w:sz w:val="20"/>
                <w:szCs w:val="20"/>
              </w:rPr>
            </w:pPr>
            <w:proofErr w:type="gramStart"/>
            <w:r w:rsidRPr="0097518B">
              <w:rPr>
                <w:rFonts w:ascii="Times New Roman" w:hAnsi="Times New Roman" w:cs="Times New Roman"/>
                <w:sz w:val="20"/>
                <w:szCs w:val="20"/>
              </w:rPr>
              <w:t>ve</w:t>
            </w:r>
            <w:proofErr w:type="gramEnd"/>
            <w:r>
              <w:rPr>
                <w:rFonts w:ascii="Times New Roman" w:hAnsi="Times New Roman" w:cs="Times New Roman"/>
                <w:sz w:val="20"/>
                <w:szCs w:val="20"/>
              </w:rPr>
              <w:t xml:space="preserve"> iyileştirilmektedir.</w:t>
            </w:r>
          </w:p>
          <w:p w14:paraId="701EC3B3" w14:textId="11FC5DB4" w:rsidR="007D22D0" w:rsidRPr="00561C26" w:rsidRDefault="007D22D0" w:rsidP="007D22D0">
            <w:pPr>
              <w:pStyle w:val="Balk3"/>
              <w:ind w:left="720"/>
              <w:outlineLvl w:val="2"/>
            </w:pPr>
          </w:p>
        </w:tc>
        <w:tc>
          <w:tcPr>
            <w:tcW w:w="1628" w:type="dxa"/>
            <w:shd w:val="clear" w:color="auto" w:fill="auto"/>
          </w:tcPr>
          <w:p w14:paraId="5B7A4F98" w14:textId="77777777" w:rsidR="007D22D0" w:rsidRPr="0097518B" w:rsidRDefault="007D22D0" w:rsidP="007D22D0">
            <w:pPr>
              <w:widowControl/>
              <w:autoSpaceDE w:val="0"/>
              <w:autoSpaceDN w:val="0"/>
              <w:adjustRightInd w:val="0"/>
              <w:rPr>
                <w:rFonts w:ascii="Times New Roman" w:hAnsi="Times New Roman" w:cs="Times New Roman"/>
                <w:sz w:val="20"/>
                <w:szCs w:val="20"/>
              </w:rPr>
            </w:pPr>
            <w:r w:rsidRPr="0097518B">
              <w:rPr>
                <w:rFonts w:ascii="Times New Roman" w:hAnsi="Times New Roman" w:cs="Times New Roman"/>
                <w:sz w:val="20"/>
                <w:szCs w:val="20"/>
              </w:rPr>
              <w:t>İçselleştirilmiş,</w:t>
            </w:r>
          </w:p>
          <w:p w14:paraId="7E4C661D" w14:textId="77777777" w:rsidR="007D22D0" w:rsidRPr="0097518B" w:rsidRDefault="007D22D0" w:rsidP="007D22D0">
            <w:pPr>
              <w:widowControl/>
              <w:autoSpaceDE w:val="0"/>
              <w:autoSpaceDN w:val="0"/>
              <w:adjustRightInd w:val="0"/>
              <w:rPr>
                <w:rFonts w:ascii="Times New Roman" w:hAnsi="Times New Roman" w:cs="Times New Roman"/>
                <w:sz w:val="20"/>
                <w:szCs w:val="20"/>
              </w:rPr>
            </w:pPr>
            <w:proofErr w:type="gramStart"/>
            <w:r w:rsidRPr="0097518B">
              <w:rPr>
                <w:rFonts w:ascii="Times New Roman" w:hAnsi="Times New Roman" w:cs="Times New Roman"/>
                <w:sz w:val="20"/>
                <w:szCs w:val="20"/>
              </w:rPr>
              <w:t>sistematik</w:t>
            </w:r>
            <w:proofErr w:type="gramEnd"/>
            <w:r w:rsidRPr="0097518B">
              <w:rPr>
                <w:rFonts w:ascii="Times New Roman" w:hAnsi="Times New Roman" w:cs="Times New Roman"/>
                <w:sz w:val="20"/>
                <w:szCs w:val="20"/>
              </w:rPr>
              <w:t>,</w:t>
            </w:r>
          </w:p>
          <w:p w14:paraId="53F655F4" w14:textId="77777777" w:rsidR="007D22D0" w:rsidRPr="0097518B" w:rsidRDefault="007D22D0" w:rsidP="007D22D0">
            <w:pPr>
              <w:widowControl/>
              <w:autoSpaceDE w:val="0"/>
              <w:autoSpaceDN w:val="0"/>
              <w:adjustRightInd w:val="0"/>
              <w:rPr>
                <w:rFonts w:ascii="Times New Roman" w:hAnsi="Times New Roman" w:cs="Times New Roman"/>
                <w:sz w:val="20"/>
                <w:szCs w:val="20"/>
              </w:rPr>
            </w:pPr>
            <w:proofErr w:type="gramStart"/>
            <w:r w:rsidRPr="0097518B">
              <w:rPr>
                <w:rFonts w:ascii="Times New Roman" w:hAnsi="Times New Roman" w:cs="Times New Roman"/>
                <w:sz w:val="20"/>
                <w:szCs w:val="20"/>
              </w:rPr>
              <w:t>sürdürülebilir</w:t>
            </w:r>
            <w:proofErr w:type="gramEnd"/>
            <w:r w:rsidRPr="0097518B">
              <w:rPr>
                <w:rFonts w:ascii="Times New Roman" w:hAnsi="Times New Roman" w:cs="Times New Roman"/>
                <w:sz w:val="20"/>
                <w:szCs w:val="20"/>
              </w:rPr>
              <w:t xml:space="preserve"> ve</w:t>
            </w:r>
          </w:p>
          <w:p w14:paraId="2C4C4F61" w14:textId="77777777" w:rsidR="007D22D0" w:rsidRPr="0097518B" w:rsidRDefault="007D22D0" w:rsidP="007D22D0">
            <w:pPr>
              <w:widowControl/>
              <w:autoSpaceDE w:val="0"/>
              <w:autoSpaceDN w:val="0"/>
              <w:adjustRightInd w:val="0"/>
              <w:rPr>
                <w:rFonts w:ascii="Times New Roman" w:hAnsi="Times New Roman" w:cs="Times New Roman"/>
                <w:sz w:val="20"/>
                <w:szCs w:val="20"/>
              </w:rPr>
            </w:pPr>
            <w:proofErr w:type="gramStart"/>
            <w:r w:rsidRPr="0097518B">
              <w:rPr>
                <w:rFonts w:ascii="Times New Roman" w:hAnsi="Times New Roman" w:cs="Times New Roman"/>
                <w:sz w:val="20"/>
                <w:szCs w:val="20"/>
              </w:rPr>
              <w:t>örnek</w:t>
            </w:r>
            <w:proofErr w:type="gramEnd"/>
          </w:p>
          <w:p w14:paraId="068DF8A2" w14:textId="77777777" w:rsidR="007D22D0" w:rsidRPr="0097518B" w:rsidRDefault="007D22D0" w:rsidP="007D22D0">
            <w:pPr>
              <w:widowControl/>
              <w:autoSpaceDE w:val="0"/>
              <w:autoSpaceDN w:val="0"/>
              <w:adjustRightInd w:val="0"/>
              <w:rPr>
                <w:rFonts w:ascii="Times New Roman" w:hAnsi="Times New Roman" w:cs="Times New Roman"/>
                <w:sz w:val="20"/>
                <w:szCs w:val="20"/>
              </w:rPr>
            </w:pPr>
            <w:proofErr w:type="gramStart"/>
            <w:r w:rsidRPr="0097518B">
              <w:rPr>
                <w:rFonts w:ascii="Times New Roman" w:hAnsi="Times New Roman" w:cs="Times New Roman"/>
                <w:sz w:val="20"/>
                <w:szCs w:val="20"/>
              </w:rPr>
              <w:t>gösterilebilir</w:t>
            </w:r>
            <w:proofErr w:type="gramEnd"/>
          </w:p>
          <w:p w14:paraId="0F8821C4" w14:textId="653928AB" w:rsidR="007D22D0" w:rsidRPr="0097518B" w:rsidRDefault="007D22D0" w:rsidP="007D22D0">
            <w:pPr>
              <w:widowControl/>
              <w:autoSpaceDE w:val="0"/>
              <w:autoSpaceDN w:val="0"/>
              <w:adjustRightInd w:val="0"/>
              <w:rPr>
                <w:rFonts w:ascii="Times New Roman" w:hAnsi="Times New Roman" w:cs="Times New Roman"/>
                <w:sz w:val="20"/>
                <w:szCs w:val="20"/>
              </w:rPr>
            </w:pPr>
            <w:proofErr w:type="gramStart"/>
            <w:r w:rsidRPr="0097518B">
              <w:rPr>
                <w:rFonts w:ascii="Times New Roman" w:hAnsi="Times New Roman" w:cs="Times New Roman"/>
                <w:sz w:val="20"/>
                <w:szCs w:val="20"/>
              </w:rPr>
              <w:t>uygulamalar</w:t>
            </w:r>
            <w:proofErr w:type="gramEnd"/>
            <w:r>
              <w:rPr>
                <w:rFonts w:ascii="Times New Roman" w:hAnsi="Times New Roman" w:cs="Times New Roman"/>
                <w:sz w:val="20"/>
                <w:szCs w:val="20"/>
              </w:rPr>
              <w:t xml:space="preserve"> bulunmaktadır. </w:t>
            </w:r>
          </w:p>
          <w:p w14:paraId="0DC42ECA" w14:textId="5CDA1D3C" w:rsidR="007D22D0" w:rsidRPr="00561C26" w:rsidRDefault="007D22D0" w:rsidP="007D22D0">
            <w:pPr>
              <w:pStyle w:val="Balk3"/>
              <w:ind w:left="720"/>
              <w:outlineLvl w:val="2"/>
            </w:pPr>
          </w:p>
        </w:tc>
      </w:tr>
    </w:tbl>
    <w:p w14:paraId="525896EE" w14:textId="77777777" w:rsidR="00216637" w:rsidRPr="00561C26" w:rsidRDefault="00216637" w:rsidP="00975993">
      <w:pPr>
        <w:pStyle w:val="Balk3"/>
      </w:pPr>
    </w:p>
    <w:p w14:paraId="2BA2FA49" w14:textId="77777777" w:rsidR="00216637" w:rsidRPr="00561C26" w:rsidRDefault="00216637" w:rsidP="00216637">
      <w:pPr>
        <w:pStyle w:val="Balk4"/>
        <w:ind w:right="63"/>
        <w:jc w:val="both"/>
        <w:rPr>
          <w:i w:val="0"/>
          <w:u w:val="single"/>
        </w:rPr>
      </w:pPr>
      <w:r w:rsidRPr="00561C26">
        <w:rPr>
          <w:i w:val="0"/>
          <w:u w:val="single"/>
        </w:rPr>
        <w:t>AÇIKLAMA:</w:t>
      </w:r>
    </w:p>
    <w:p w14:paraId="2668837C" w14:textId="77777777" w:rsidR="00216637" w:rsidRPr="00561C26" w:rsidRDefault="00216637" w:rsidP="00216637">
      <w:pPr>
        <w:pStyle w:val="Balk4"/>
        <w:ind w:right="63"/>
        <w:jc w:val="both"/>
      </w:pPr>
    </w:p>
    <w:p w14:paraId="1288F208" w14:textId="77777777" w:rsidR="00216637" w:rsidRPr="00561C26" w:rsidRDefault="00216637" w:rsidP="00216637">
      <w:pPr>
        <w:widowControl/>
        <w:autoSpaceDE w:val="0"/>
        <w:autoSpaceDN w:val="0"/>
        <w:adjustRightInd w:val="0"/>
        <w:rPr>
          <w:rFonts w:ascii="Times New Roman" w:hAnsi="Times New Roman" w:cs="Times New Roman"/>
          <w:b/>
          <w:i/>
          <w:sz w:val="24"/>
          <w:szCs w:val="24"/>
        </w:rPr>
      </w:pPr>
      <w:bookmarkStart w:id="5" w:name="_Toc26778372"/>
      <w:r w:rsidRPr="00561C26">
        <w:rPr>
          <w:rFonts w:ascii="Times New Roman" w:hAnsi="Times New Roman" w:cs="Times New Roman"/>
          <w:b/>
          <w:i/>
          <w:sz w:val="24"/>
          <w:szCs w:val="24"/>
        </w:rPr>
        <w:t>Örnek Kanıtlar</w:t>
      </w:r>
    </w:p>
    <w:p w14:paraId="2AB9E969" w14:textId="36A05CF7" w:rsidR="00216637" w:rsidRDefault="00216637" w:rsidP="00216637">
      <w:pPr>
        <w:widowControl/>
        <w:autoSpaceDE w:val="0"/>
        <w:autoSpaceDN w:val="0"/>
        <w:adjustRightInd w:val="0"/>
        <w:rPr>
          <w:rFonts w:ascii="Times New Roman" w:hAnsi="Times New Roman" w:cs="Times New Roman"/>
          <w:i/>
          <w:sz w:val="24"/>
          <w:szCs w:val="24"/>
        </w:rPr>
      </w:pPr>
      <w:r w:rsidRPr="00561C26">
        <w:rPr>
          <w:rFonts w:ascii="Times New Roman" w:hAnsi="Times New Roman" w:cs="Times New Roman"/>
          <w:i/>
          <w:sz w:val="24"/>
          <w:szCs w:val="24"/>
        </w:rPr>
        <w:t>• Doktora programları ve doktora sonrası imkanlara ilişkin kanıtlar</w:t>
      </w:r>
    </w:p>
    <w:p w14:paraId="411B4539" w14:textId="38BAEF5C" w:rsidR="007D22D0" w:rsidRDefault="00387764" w:rsidP="00216637">
      <w:pPr>
        <w:widowControl/>
        <w:autoSpaceDE w:val="0"/>
        <w:autoSpaceDN w:val="0"/>
        <w:adjustRightInd w:val="0"/>
        <w:rPr>
          <w:rStyle w:val="Kpr"/>
          <w:rFonts w:ascii="Times New Roman" w:hAnsi="Times New Roman" w:cs="Times New Roman"/>
          <w:i/>
          <w:sz w:val="24"/>
          <w:szCs w:val="24"/>
        </w:rPr>
      </w:pPr>
      <w:hyperlink r:id="rId59" w:history="1">
        <w:r w:rsidR="0014714C" w:rsidRPr="00B902E2">
          <w:rPr>
            <w:rStyle w:val="Kpr"/>
            <w:rFonts w:ascii="Times New Roman" w:hAnsi="Times New Roman" w:cs="Times New Roman"/>
            <w:i/>
            <w:sz w:val="24"/>
            <w:szCs w:val="24"/>
          </w:rPr>
          <w:t>https://sbe.kku.edu.tr/Anasayfa/Duyuru/Index/31042</w:t>
        </w:r>
      </w:hyperlink>
    </w:p>
    <w:p w14:paraId="1175615C" w14:textId="5F919880" w:rsidR="0014714C" w:rsidRPr="007D22D0" w:rsidRDefault="0014714C" w:rsidP="00216637">
      <w:pPr>
        <w:widowControl/>
        <w:autoSpaceDE w:val="0"/>
        <w:autoSpaceDN w:val="0"/>
        <w:adjustRightInd w:val="0"/>
        <w:rPr>
          <w:rStyle w:val="Kpr"/>
          <w:rFonts w:ascii="Times New Roman" w:hAnsi="Times New Roman" w:cs="Times New Roman"/>
          <w:i/>
          <w:sz w:val="24"/>
          <w:szCs w:val="24"/>
        </w:rPr>
      </w:pPr>
      <w:r>
        <w:rPr>
          <w:rStyle w:val="Kpr"/>
          <w:rFonts w:ascii="Times New Roman" w:hAnsi="Times New Roman" w:cs="Times New Roman"/>
          <w:i/>
          <w:sz w:val="24"/>
          <w:szCs w:val="24"/>
        </w:rPr>
        <w:t>Chrome</w:t>
      </w:r>
      <w:r w:rsidRPr="0014714C">
        <w:rPr>
          <w:rStyle w:val="Kpr"/>
          <w:rFonts w:ascii="Times New Roman" w:hAnsi="Times New Roman" w:cs="Times New Roman"/>
          <w:i/>
          <w:sz w:val="24"/>
          <w:szCs w:val="24"/>
        </w:rPr>
        <w:t>extension://efaidnbmnnnibpcajpcglclefindmkaj/https://panel.kku.edu.tr/Content/genelsekreterlik/Mevzuat/KK%C3%9C%20Doktora%20Sonras%C4%B1%20Ara%C5%9Ft%C4%B1rma%20Y%C3%B6nergesi.pdf</w:t>
      </w:r>
    </w:p>
    <w:p w14:paraId="393C2614" w14:textId="77777777" w:rsidR="00216637" w:rsidRPr="00561C26" w:rsidRDefault="00216637" w:rsidP="00216637">
      <w:pPr>
        <w:widowControl/>
        <w:autoSpaceDE w:val="0"/>
        <w:autoSpaceDN w:val="0"/>
        <w:adjustRightInd w:val="0"/>
        <w:rPr>
          <w:rFonts w:ascii="Times New Roman" w:hAnsi="Times New Roman" w:cs="Times New Roman"/>
          <w:i/>
          <w:sz w:val="24"/>
          <w:szCs w:val="24"/>
        </w:rPr>
      </w:pPr>
      <w:r w:rsidRPr="00561C26">
        <w:rPr>
          <w:rFonts w:ascii="Times New Roman" w:hAnsi="Times New Roman" w:cs="Times New Roman"/>
          <w:i/>
          <w:sz w:val="24"/>
          <w:szCs w:val="24"/>
        </w:rPr>
        <w:t>• Bu programlar ve imkanlardan yararlanan öğrenci/araştırmacı sayıları ve bunların</w:t>
      </w:r>
    </w:p>
    <w:p w14:paraId="538DAB4D" w14:textId="77777777" w:rsidR="00216637" w:rsidRPr="00561C26" w:rsidRDefault="00216637" w:rsidP="00216637">
      <w:pPr>
        <w:widowControl/>
        <w:autoSpaceDE w:val="0"/>
        <w:autoSpaceDN w:val="0"/>
        <w:adjustRightInd w:val="0"/>
        <w:rPr>
          <w:rFonts w:ascii="Times New Roman" w:hAnsi="Times New Roman" w:cs="Times New Roman"/>
          <w:i/>
          <w:sz w:val="24"/>
          <w:szCs w:val="24"/>
        </w:rPr>
      </w:pPr>
      <w:proofErr w:type="gramStart"/>
      <w:r w:rsidRPr="00561C26">
        <w:rPr>
          <w:rFonts w:ascii="Times New Roman" w:hAnsi="Times New Roman" w:cs="Times New Roman"/>
          <w:i/>
          <w:sz w:val="24"/>
          <w:szCs w:val="24"/>
        </w:rPr>
        <w:t>birimlere</w:t>
      </w:r>
      <w:proofErr w:type="gramEnd"/>
      <w:r w:rsidRPr="00561C26">
        <w:rPr>
          <w:rFonts w:ascii="Times New Roman" w:hAnsi="Times New Roman" w:cs="Times New Roman"/>
          <w:i/>
          <w:sz w:val="24"/>
          <w:szCs w:val="24"/>
        </w:rPr>
        <w:t xml:space="preserve"> göre dağılımı</w:t>
      </w:r>
    </w:p>
    <w:p w14:paraId="7CF1813C" w14:textId="77777777" w:rsidR="00216637" w:rsidRPr="00561C26" w:rsidRDefault="00216637" w:rsidP="00216637">
      <w:pPr>
        <w:widowControl/>
        <w:autoSpaceDE w:val="0"/>
        <w:autoSpaceDN w:val="0"/>
        <w:adjustRightInd w:val="0"/>
        <w:rPr>
          <w:rFonts w:ascii="Times New Roman" w:hAnsi="Times New Roman" w:cs="Times New Roman"/>
          <w:i/>
          <w:sz w:val="24"/>
          <w:szCs w:val="24"/>
        </w:rPr>
      </w:pPr>
      <w:r w:rsidRPr="00561C26">
        <w:rPr>
          <w:rFonts w:ascii="Times New Roman" w:hAnsi="Times New Roman" w:cs="Times New Roman"/>
          <w:i/>
          <w:sz w:val="24"/>
          <w:szCs w:val="24"/>
        </w:rPr>
        <w:t>• Doktora programları ve doktora sonrası imkanlara yönelik izleme ve iyileştirme kanıtları</w:t>
      </w:r>
    </w:p>
    <w:p w14:paraId="57F7D9F3" w14:textId="77777777" w:rsidR="00216637" w:rsidRPr="00561C26" w:rsidRDefault="00216637" w:rsidP="00216637">
      <w:pPr>
        <w:widowControl/>
        <w:autoSpaceDE w:val="0"/>
        <w:autoSpaceDN w:val="0"/>
        <w:adjustRightInd w:val="0"/>
        <w:rPr>
          <w:rFonts w:ascii="Times New Roman" w:hAnsi="Times New Roman" w:cs="Times New Roman"/>
          <w:i/>
          <w:sz w:val="24"/>
          <w:szCs w:val="24"/>
        </w:rPr>
      </w:pPr>
      <w:r w:rsidRPr="00561C26">
        <w:rPr>
          <w:rFonts w:ascii="Times New Roman" w:hAnsi="Times New Roman" w:cs="Times New Roman"/>
          <w:i/>
          <w:sz w:val="24"/>
          <w:szCs w:val="24"/>
        </w:rPr>
        <w:t>• Standart uygulamalar ve mevzuatın yanı sıra; kurumun ihtiyaçları doğrultusunda</w:t>
      </w:r>
    </w:p>
    <w:p w14:paraId="5A71228E" w14:textId="77777777" w:rsidR="00216637" w:rsidRPr="00561C26" w:rsidRDefault="00216637" w:rsidP="00216637">
      <w:pPr>
        <w:pStyle w:val="Balk2"/>
        <w:ind w:left="0" w:right="63" w:firstLine="0"/>
        <w:jc w:val="both"/>
        <w:rPr>
          <w:rFonts w:cs="Times New Roman"/>
          <w:b w:val="0"/>
          <w:i/>
          <w:szCs w:val="24"/>
        </w:rPr>
      </w:pPr>
      <w:proofErr w:type="gramStart"/>
      <w:r w:rsidRPr="00561C26">
        <w:rPr>
          <w:rFonts w:cs="Times New Roman"/>
          <w:b w:val="0"/>
          <w:i/>
          <w:szCs w:val="24"/>
        </w:rPr>
        <w:t>geliştirdiği</w:t>
      </w:r>
      <w:proofErr w:type="gramEnd"/>
      <w:r w:rsidRPr="00561C26">
        <w:rPr>
          <w:rFonts w:cs="Times New Roman"/>
          <w:b w:val="0"/>
          <w:i/>
          <w:szCs w:val="24"/>
        </w:rPr>
        <w:t xml:space="preserve"> özgün yaklaşım ve uygulamalarına ilişkin kanıtlar</w:t>
      </w:r>
    </w:p>
    <w:p w14:paraId="41479547" w14:textId="77777777" w:rsidR="00216637" w:rsidRPr="00561C26" w:rsidRDefault="00216637" w:rsidP="00216637">
      <w:pPr>
        <w:pStyle w:val="Balk2"/>
        <w:ind w:left="0" w:right="63" w:firstLine="0"/>
        <w:jc w:val="both"/>
        <w:rPr>
          <w:rFonts w:cs="Times New Roman"/>
          <w:b w:val="0"/>
          <w:sz w:val="22"/>
          <w:szCs w:val="22"/>
        </w:rPr>
      </w:pPr>
    </w:p>
    <w:bookmarkEnd w:id="5"/>
    <w:p w14:paraId="723689A6" w14:textId="77777777" w:rsidR="00216637" w:rsidRPr="00561C26" w:rsidRDefault="00216637" w:rsidP="00216637">
      <w:pPr>
        <w:widowControl/>
        <w:autoSpaceDE w:val="0"/>
        <w:autoSpaceDN w:val="0"/>
        <w:adjustRightInd w:val="0"/>
        <w:rPr>
          <w:rFonts w:ascii="Times New Roman" w:hAnsi="Times New Roman" w:cs="Times New Roman"/>
          <w:b/>
          <w:sz w:val="24"/>
          <w:szCs w:val="24"/>
        </w:rPr>
      </w:pPr>
    </w:p>
    <w:p w14:paraId="314BA2BC" w14:textId="77777777" w:rsidR="00216637" w:rsidRPr="00561C26" w:rsidRDefault="00216637" w:rsidP="00216637">
      <w:pPr>
        <w:widowControl/>
        <w:autoSpaceDE w:val="0"/>
        <w:autoSpaceDN w:val="0"/>
        <w:adjustRightInd w:val="0"/>
        <w:rPr>
          <w:rFonts w:ascii="Times New Roman" w:hAnsi="Times New Roman" w:cs="Times New Roman"/>
          <w:b/>
          <w:sz w:val="24"/>
          <w:szCs w:val="24"/>
        </w:rPr>
      </w:pPr>
      <w:r w:rsidRPr="00561C26">
        <w:rPr>
          <w:rFonts w:ascii="Times New Roman" w:hAnsi="Times New Roman" w:cs="Times New Roman"/>
          <w:b/>
          <w:sz w:val="24"/>
          <w:szCs w:val="24"/>
        </w:rPr>
        <w:t>C.2. Araştırma Yetkinliği, İş birlikleri ve Destekler</w:t>
      </w:r>
    </w:p>
    <w:p w14:paraId="3DAEE2D5" w14:textId="77777777" w:rsidR="00216637" w:rsidRPr="00561C26" w:rsidRDefault="00216637" w:rsidP="00216637">
      <w:pPr>
        <w:widowControl/>
        <w:autoSpaceDE w:val="0"/>
        <w:autoSpaceDN w:val="0"/>
        <w:adjustRightInd w:val="0"/>
        <w:rPr>
          <w:rFonts w:ascii="Times New Roman" w:hAnsi="Times New Roman" w:cs="Times New Roman"/>
          <w:b/>
          <w:sz w:val="24"/>
          <w:szCs w:val="24"/>
        </w:rPr>
      </w:pPr>
    </w:p>
    <w:p w14:paraId="7940EBBA" w14:textId="77777777" w:rsidR="00216637" w:rsidRPr="00561C26" w:rsidRDefault="00216637" w:rsidP="00216637">
      <w:pPr>
        <w:widowControl/>
        <w:autoSpaceDE w:val="0"/>
        <w:autoSpaceDN w:val="0"/>
        <w:adjustRightInd w:val="0"/>
        <w:rPr>
          <w:rFonts w:ascii="Times New Roman" w:hAnsi="Times New Roman" w:cs="Times New Roman"/>
          <w:sz w:val="24"/>
          <w:szCs w:val="24"/>
        </w:rPr>
      </w:pPr>
      <w:r w:rsidRPr="00561C26">
        <w:rPr>
          <w:rFonts w:ascii="Times New Roman" w:hAnsi="Times New Roman" w:cs="Times New Roman"/>
          <w:sz w:val="24"/>
          <w:szCs w:val="24"/>
        </w:rPr>
        <w:lastRenderedPageBreak/>
        <w:t xml:space="preserve">Kurum, öğretim elemanları ve araştırmacıların bilimsel araştırma ve sanat yetkinliğini sürdürmek ve iyileştirmek için olanaklar (eğitim, iş birlikleri, </w:t>
      </w:r>
      <w:proofErr w:type="spellStart"/>
      <w:r w:rsidRPr="00561C26">
        <w:rPr>
          <w:rFonts w:ascii="Times New Roman" w:hAnsi="Times New Roman" w:cs="Times New Roman"/>
          <w:sz w:val="24"/>
          <w:szCs w:val="24"/>
        </w:rPr>
        <w:t>desteklervb</w:t>
      </w:r>
      <w:proofErr w:type="spellEnd"/>
      <w:r w:rsidRPr="00561C26">
        <w:rPr>
          <w:rFonts w:ascii="Times New Roman" w:hAnsi="Times New Roman" w:cs="Times New Roman"/>
          <w:sz w:val="24"/>
          <w:szCs w:val="24"/>
        </w:rPr>
        <w:t>.) sunmalıdır.</w:t>
      </w:r>
    </w:p>
    <w:p w14:paraId="4AA0436B" w14:textId="77777777" w:rsidR="00216637" w:rsidRPr="00561C26" w:rsidRDefault="00216637" w:rsidP="00216637">
      <w:pPr>
        <w:ind w:right="63"/>
        <w:jc w:val="both"/>
        <w:rPr>
          <w:rFonts w:ascii="Times New Roman" w:hAnsi="Times New Roman" w:cs="Times New Roman"/>
          <w:sz w:val="24"/>
          <w:szCs w:val="24"/>
        </w:rPr>
      </w:pPr>
    </w:p>
    <w:p w14:paraId="01473BAA" w14:textId="77777777" w:rsidR="00216637" w:rsidRPr="00561C26" w:rsidRDefault="00216637" w:rsidP="00216637">
      <w:pPr>
        <w:ind w:right="63"/>
        <w:jc w:val="both"/>
        <w:rPr>
          <w:rFonts w:ascii="Times New Roman" w:hAnsi="Times New Roman" w:cs="Times New Roman"/>
          <w:b/>
          <w:sz w:val="24"/>
          <w:szCs w:val="24"/>
          <w:u w:val="single"/>
        </w:rPr>
      </w:pPr>
      <w:r w:rsidRPr="00561C26">
        <w:rPr>
          <w:rFonts w:ascii="Times New Roman" w:hAnsi="Times New Roman" w:cs="Times New Roman"/>
          <w:b/>
          <w:sz w:val="24"/>
          <w:szCs w:val="24"/>
          <w:u w:val="single"/>
        </w:rPr>
        <w:t>İLGİLİ BİRİM: Fakülte/Enstitü/MYO, BAP, Teknoloji Transfer Ofisi, Araştırma Merkezleri, Personel Dairesi Başkanlığı, Akademik Teşvik Kurulu, Kütüphane ve Dokümantasyon Dairesi Başkanlığı, Dış İlişkiler Başkanlığı, KUZEM, Strateji Geliştirme Daire Başkanlığı, Genel Sekreterlik</w:t>
      </w:r>
    </w:p>
    <w:p w14:paraId="24C8896E" w14:textId="77777777" w:rsidR="00216637" w:rsidRPr="00561C26" w:rsidRDefault="00216637" w:rsidP="00216637">
      <w:pPr>
        <w:ind w:right="63"/>
        <w:jc w:val="both"/>
        <w:rPr>
          <w:rFonts w:ascii="Times New Roman" w:hAnsi="Times New Roman" w:cs="Times New Roman"/>
          <w:sz w:val="24"/>
          <w:szCs w:val="24"/>
        </w:rPr>
      </w:pPr>
    </w:p>
    <w:p w14:paraId="3C4CFBEE" w14:textId="77777777" w:rsidR="00216637" w:rsidRPr="00561C26" w:rsidRDefault="00216637" w:rsidP="00975993">
      <w:pPr>
        <w:pStyle w:val="Balk3"/>
      </w:pPr>
      <w:r w:rsidRPr="00561C26">
        <w:t>C.2.1. Araştırma yetkinlikleri ve gelişimi</w:t>
      </w:r>
    </w:p>
    <w:p w14:paraId="7069BCED" w14:textId="77777777" w:rsidR="00216637" w:rsidRPr="00561C26" w:rsidRDefault="00216637" w:rsidP="00216637">
      <w:pPr>
        <w:pStyle w:val="Balk4"/>
        <w:ind w:right="63"/>
        <w:jc w:val="center"/>
      </w:pPr>
      <w:r w:rsidRPr="00561C26">
        <w:t>Olgunluk düzeyi</w:t>
      </w:r>
    </w:p>
    <w:p w14:paraId="2381C1FE" w14:textId="77777777" w:rsidR="00216637" w:rsidRPr="00561C26" w:rsidRDefault="00216637" w:rsidP="00975993">
      <w:pPr>
        <w:pStyle w:val="Balk3"/>
      </w:pPr>
    </w:p>
    <w:tbl>
      <w:tblPr>
        <w:tblStyle w:val="TabloKlavuzu"/>
        <w:tblW w:w="0" w:type="auto"/>
        <w:tblInd w:w="507" w:type="dxa"/>
        <w:tblLayout w:type="fixed"/>
        <w:tblLook w:val="04A0" w:firstRow="1" w:lastRow="0" w:firstColumn="1" w:lastColumn="0" w:noHBand="0" w:noVBand="1"/>
      </w:tblPr>
      <w:tblGrid>
        <w:gridCol w:w="2153"/>
        <w:gridCol w:w="1467"/>
        <w:gridCol w:w="2024"/>
        <w:gridCol w:w="1774"/>
        <w:gridCol w:w="1363"/>
      </w:tblGrid>
      <w:tr w:rsidR="00216637" w:rsidRPr="00561C26" w14:paraId="5C449243" w14:textId="77777777" w:rsidTr="00542380">
        <w:tc>
          <w:tcPr>
            <w:tcW w:w="2153" w:type="dxa"/>
            <w:shd w:val="clear" w:color="auto" w:fill="auto"/>
          </w:tcPr>
          <w:p w14:paraId="43FBE459" w14:textId="77777777" w:rsidR="00216637" w:rsidRPr="00561C26" w:rsidRDefault="00216637" w:rsidP="00975993">
            <w:pPr>
              <w:pStyle w:val="Balk3"/>
              <w:outlineLvl w:val="2"/>
            </w:pPr>
            <w:r w:rsidRPr="00561C26">
              <w:t>1</w:t>
            </w:r>
          </w:p>
        </w:tc>
        <w:tc>
          <w:tcPr>
            <w:tcW w:w="1467" w:type="dxa"/>
            <w:shd w:val="clear" w:color="auto" w:fill="auto"/>
          </w:tcPr>
          <w:p w14:paraId="3173F137" w14:textId="77777777" w:rsidR="00216637" w:rsidRPr="00561C26" w:rsidRDefault="00216637" w:rsidP="00975993">
            <w:pPr>
              <w:pStyle w:val="Balk3"/>
              <w:outlineLvl w:val="2"/>
            </w:pPr>
            <w:r w:rsidRPr="00561C26">
              <w:t>2</w:t>
            </w:r>
          </w:p>
        </w:tc>
        <w:tc>
          <w:tcPr>
            <w:tcW w:w="2024" w:type="dxa"/>
            <w:shd w:val="clear" w:color="auto" w:fill="auto"/>
          </w:tcPr>
          <w:p w14:paraId="47F99E60" w14:textId="77777777" w:rsidR="00216637" w:rsidRPr="00561C26" w:rsidRDefault="00216637" w:rsidP="00975993">
            <w:pPr>
              <w:pStyle w:val="Balk3"/>
              <w:outlineLvl w:val="2"/>
            </w:pPr>
            <w:r w:rsidRPr="00561C26">
              <w:t>3</w:t>
            </w:r>
          </w:p>
        </w:tc>
        <w:tc>
          <w:tcPr>
            <w:tcW w:w="1774" w:type="dxa"/>
            <w:shd w:val="clear" w:color="auto" w:fill="auto"/>
          </w:tcPr>
          <w:p w14:paraId="4E3DA915" w14:textId="77777777" w:rsidR="00216637" w:rsidRPr="00561C26" w:rsidRDefault="00216637" w:rsidP="00975993">
            <w:pPr>
              <w:pStyle w:val="Balk3"/>
              <w:outlineLvl w:val="2"/>
            </w:pPr>
            <w:r w:rsidRPr="00561C26">
              <w:t>4</w:t>
            </w:r>
          </w:p>
        </w:tc>
        <w:tc>
          <w:tcPr>
            <w:tcW w:w="1363" w:type="dxa"/>
            <w:shd w:val="clear" w:color="auto" w:fill="auto"/>
          </w:tcPr>
          <w:p w14:paraId="2E8C6D29" w14:textId="77777777" w:rsidR="00216637" w:rsidRPr="00561C26" w:rsidRDefault="00216637" w:rsidP="00975993">
            <w:pPr>
              <w:pStyle w:val="Balk3"/>
              <w:outlineLvl w:val="2"/>
            </w:pPr>
            <w:r w:rsidRPr="00561C26">
              <w:t>5</w:t>
            </w:r>
          </w:p>
        </w:tc>
      </w:tr>
      <w:tr w:rsidR="00216637" w:rsidRPr="00561C26" w14:paraId="28EB5471" w14:textId="77777777" w:rsidTr="00542380">
        <w:tc>
          <w:tcPr>
            <w:tcW w:w="2153" w:type="dxa"/>
            <w:shd w:val="clear" w:color="auto" w:fill="auto"/>
          </w:tcPr>
          <w:p w14:paraId="4DAC0269" w14:textId="77777777" w:rsidR="00216637" w:rsidRPr="00561C26" w:rsidRDefault="00216637" w:rsidP="00542380">
            <w:pPr>
              <w:pStyle w:val="TableParagraph"/>
              <w:spacing w:before="36"/>
              <w:ind w:left="107" w:right="142"/>
              <w:jc w:val="both"/>
              <w:rPr>
                <w:sz w:val="20"/>
                <w:szCs w:val="20"/>
              </w:rPr>
            </w:pPr>
            <w:r w:rsidRPr="00561C26">
              <w:rPr>
                <w:rFonts w:ascii="Times New Roman" w:hAnsi="Times New Roman" w:cs="Times New Roman"/>
                <w:sz w:val="20"/>
                <w:szCs w:val="20"/>
              </w:rPr>
              <w:t>Kurumda, öğretim elemanlarının araştırmayetkinliğiningeliştirilmesineyönelikmekanizmalarbulunmamaktadır.</w:t>
            </w:r>
          </w:p>
        </w:tc>
        <w:tc>
          <w:tcPr>
            <w:tcW w:w="1467" w:type="dxa"/>
            <w:shd w:val="clear" w:color="auto" w:fill="auto"/>
          </w:tcPr>
          <w:p w14:paraId="5AE54977" w14:textId="77777777" w:rsidR="00216637" w:rsidRPr="00561C26" w:rsidRDefault="00216637" w:rsidP="00542380">
            <w:pPr>
              <w:pStyle w:val="TableParagraph"/>
              <w:spacing w:before="36"/>
              <w:ind w:left="107"/>
              <w:rPr>
                <w:rFonts w:ascii="Times New Roman" w:hAnsi="Times New Roman" w:cs="Times New Roman"/>
                <w:sz w:val="20"/>
                <w:szCs w:val="20"/>
              </w:rPr>
            </w:pPr>
            <w:r w:rsidRPr="00561C26">
              <w:rPr>
                <w:rFonts w:ascii="Times New Roman" w:hAnsi="Times New Roman" w:cs="Times New Roman"/>
                <w:sz w:val="20"/>
                <w:szCs w:val="20"/>
              </w:rPr>
              <w:t>Kurumda,öğretimelemanlarınınaraştırmayetkinliğiningeliştirilmesine</w:t>
            </w:r>
            <w:r w:rsidRPr="00561C26">
              <w:rPr>
                <w:rFonts w:ascii="Times New Roman" w:hAnsi="Times New Roman" w:cs="Times New Roman"/>
                <w:spacing w:val="-1"/>
                <w:sz w:val="20"/>
                <w:szCs w:val="20"/>
              </w:rPr>
              <w:t xml:space="preserve">yönelik </w:t>
            </w:r>
            <w:proofErr w:type="spellStart"/>
            <w:r w:rsidRPr="00561C26">
              <w:rPr>
                <w:rFonts w:ascii="Times New Roman" w:hAnsi="Times New Roman" w:cs="Times New Roman"/>
                <w:sz w:val="20"/>
                <w:szCs w:val="20"/>
              </w:rPr>
              <w:t>planlarbulunmaktadır</w:t>
            </w:r>
            <w:proofErr w:type="spellEnd"/>
            <w:r w:rsidRPr="00561C26">
              <w:rPr>
                <w:rFonts w:ascii="Times New Roman" w:hAnsi="Times New Roman" w:cs="Times New Roman"/>
                <w:sz w:val="20"/>
                <w:szCs w:val="20"/>
              </w:rPr>
              <w:t>.</w:t>
            </w:r>
          </w:p>
        </w:tc>
        <w:tc>
          <w:tcPr>
            <w:tcW w:w="2024" w:type="dxa"/>
            <w:shd w:val="clear" w:color="auto" w:fill="auto"/>
          </w:tcPr>
          <w:p w14:paraId="29403379" w14:textId="77777777" w:rsidR="00216637" w:rsidRPr="00561C26" w:rsidRDefault="00216637" w:rsidP="00542380">
            <w:pPr>
              <w:pStyle w:val="TableParagraph"/>
              <w:spacing w:before="36"/>
              <w:ind w:left="110" w:right="91"/>
              <w:rPr>
                <w:rFonts w:ascii="Times New Roman" w:hAnsi="Times New Roman" w:cs="Times New Roman"/>
                <w:sz w:val="20"/>
                <w:szCs w:val="20"/>
              </w:rPr>
            </w:pPr>
            <w:r w:rsidRPr="007D22D0">
              <w:rPr>
                <w:rFonts w:ascii="Times New Roman" w:hAnsi="Times New Roman" w:cs="Times New Roman"/>
                <w:sz w:val="20"/>
                <w:szCs w:val="20"/>
                <w:highlight w:val="cyan"/>
              </w:rPr>
              <w:t xml:space="preserve">Kurumungenelindeöğretimelemanlarınınaraştırmayetkinliğiningeliştirilmesine </w:t>
            </w:r>
            <w:proofErr w:type="spellStart"/>
            <w:r w:rsidRPr="007D22D0">
              <w:rPr>
                <w:rFonts w:ascii="Times New Roman" w:hAnsi="Times New Roman" w:cs="Times New Roman"/>
                <w:sz w:val="20"/>
                <w:szCs w:val="20"/>
                <w:highlight w:val="cyan"/>
              </w:rPr>
              <w:t>yönelikuygulamalaryürütülmektedir</w:t>
            </w:r>
            <w:proofErr w:type="spellEnd"/>
            <w:r w:rsidRPr="007D22D0">
              <w:rPr>
                <w:rFonts w:ascii="Times New Roman" w:hAnsi="Times New Roman" w:cs="Times New Roman"/>
                <w:sz w:val="20"/>
                <w:szCs w:val="20"/>
                <w:highlight w:val="cyan"/>
              </w:rPr>
              <w:t>.</w:t>
            </w:r>
          </w:p>
        </w:tc>
        <w:tc>
          <w:tcPr>
            <w:tcW w:w="1774" w:type="dxa"/>
            <w:shd w:val="clear" w:color="auto" w:fill="auto"/>
          </w:tcPr>
          <w:p w14:paraId="1F03693F" w14:textId="77777777" w:rsidR="00216637" w:rsidRPr="00561C26" w:rsidRDefault="00216637" w:rsidP="00542380">
            <w:pPr>
              <w:pStyle w:val="TableParagraph"/>
              <w:spacing w:before="36"/>
              <w:ind w:left="111" w:right="139"/>
              <w:rPr>
                <w:rFonts w:ascii="Times New Roman" w:hAnsi="Times New Roman" w:cs="Times New Roman"/>
                <w:sz w:val="20"/>
                <w:szCs w:val="20"/>
              </w:rPr>
            </w:pPr>
            <w:r w:rsidRPr="00561C26">
              <w:rPr>
                <w:rFonts w:ascii="Times New Roman" w:hAnsi="Times New Roman" w:cs="Times New Roman"/>
                <w:sz w:val="20"/>
                <w:szCs w:val="20"/>
              </w:rPr>
              <w:t xml:space="preserve">Kurumda, öğretimelemanlarınınaraştırmayetkinliğiningeliştirilmesineyönelik </w:t>
            </w:r>
            <w:proofErr w:type="spellStart"/>
            <w:r w:rsidRPr="00561C26">
              <w:rPr>
                <w:rFonts w:ascii="Times New Roman" w:hAnsi="Times New Roman" w:cs="Times New Roman"/>
                <w:sz w:val="20"/>
                <w:szCs w:val="20"/>
              </w:rPr>
              <w:t>uygulamalarizlenmekte</w:t>
            </w:r>
            <w:proofErr w:type="spellEnd"/>
            <w:r w:rsidRPr="00561C26">
              <w:rPr>
                <w:rFonts w:ascii="Times New Roman" w:hAnsi="Times New Roman" w:cs="Times New Roman"/>
                <w:sz w:val="20"/>
                <w:szCs w:val="20"/>
              </w:rPr>
              <w:t xml:space="preserve"> ve </w:t>
            </w:r>
            <w:proofErr w:type="spellStart"/>
            <w:r w:rsidRPr="00561C26">
              <w:rPr>
                <w:rFonts w:ascii="Times New Roman" w:hAnsi="Times New Roman" w:cs="Times New Roman"/>
                <w:sz w:val="20"/>
                <w:szCs w:val="20"/>
              </w:rPr>
              <w:t>izlemsonuçları</w:t>
            </w:r>
            <w:proofErr w:type="spellEnd"/>
            <w:r w:rsidRPr="00561C26">
              <w:rPr>
                <w:rFonts w:ascii="Times New Roman" w:hAnsi="Times New Roman" w:cs="Times New Roman"/>
                <w:sz w:val="20"/>
                <w:szCs w:val="20"/>
              </w:rPr>
              <w:t xml:space="preserve"> </w:t>
            </w:r>
            <w:proofErr w:type="spellStart"/>
            <w:r w:rsidRPr="00561C26">
              <w:rPr>
                <w:rFonts w:ascii="Times New Roman" w:hAnsi="Times New Roman" w:cs="Times New Roman"/>
                <w:sz w:val="20"/>
                <w:szCs w:val="20"/>
              </w:rPr>
              <w:t>öğretim</w:t>
            </w:r>
            <w:r w:rsidRPr="00561C26">
              <w:rPr>
                <w:rFonts w:ascii="Times New Roman" w:hAnsi="Times New Roman" w:cs="Times New Roman"/>
                <w:w w:val="95"/>
                <w:sz w:val="20"/>
                <w:szCs w:val="20"/>
              </w:rPr>
              <w:t>elemanları</w:t>
            </w:r>
            <w:proofErr w:type="spellEnd"/>
            <w:r w:rsidRPr="00561C26">
              <w:rPr>
                <w:rFonts w:ascii="Times New Roman" w:hAnsi="Times New Roman" w:cs="Times New Roman"/>
                <w:w w:val="95"/>
                <w:sz w:val="20"/>
                <w:szCs w:val="20"/>
              </w:rPr>
              <w:t xml:space="preserve"> ile </w:t>
            </w:r>
            <w:proofErr w:type="spellStart"/>
            <w:r w:rsidRPr="00561C26">
              <w:rPr>
                <w:rFonts w:ascii="Times New Roman" w:hAnsi="Times New Roman" w:cs="Times New Roman"/>
                <w:w w:val="95"/>
                <w:sz w:val="20"/>
                <w:szCs w:val="20"/>
              </w:rPr>
              <w:t>birlikte</w:t>
            </w:r>
            <w:r w:rsidRPr="00561C26">
              <w:rPr>
                <w:rFonts w:ascii="Times New Roman" w:hAnsi="Times New Roman" w:cs="Times New Roman"/>
                <w:sz w:val="20"/>
                <w:szCs w:val="20"/>
              </w:rPr>
              <w:t>değerlendirilerekönlemleralınmaktadır</w:t>
            </w:r>
            <w:proofErr w:type="spellEnd"/>
            <w:r w:rsidRPr="00561C26">
              <w:rPr>
                <w:rFonts w:ascii="Times New Roman" w:hAnsi="Times New Roman" w:cs="Times New Roman"/>
                <w:sz w:val="20"/>
                <w:szCs w:val="20"/>
              </w:rPr>
              <w:t>.</w:t>
            </w:r>
          </w:p>
        </w:tc>
        <w:tc>
          <w:tcPr>
            <w:tcW w:w="1363" w:type="dxa"/>
            <w:shd w:val="clear" w:color="auto" w:fill="auto"/>
          </w:tcPr>
          <w:p w14:paraId="60E969E1" w14:textId="77777777" w:rsidR="00216637" w:rsidRPr="00561C26" w:rsidRDefault="00216637" w:rsidP="00542380">
            <w:pPr>
              <w:pStyle w:val="TableParagraph"/>
              <w:spacing w:before="36"/>
              <w:ind w:left="111" w:right="93"/>
              <w:rPr>
                <w:rFonts w:ascii="Times New Roman" w:hAnsi="Times New Roman" w:cs="Times New Roman"/>
                <w:w w:val="88"/>
                <w:sz w:val="20"/>
                <w:szCs w:val="20"/>
              </w:rPr>
            </w:pPr>
            <w:r w:rsidRPr="00561C26">
              <w:rPr>
                <w:rFonts w:ascii="Times New Roman" w:hAnsi="Times New Roman" w:cs="Times New Roman"/>
                <w:w w:val="96"/>
                <w:sz w:val="20"/>
                <w:szCs w:val="20"/>
              </w:rPr>
              <w:t>İ</w:t>
            </w:r>
            <w:r w:rsidRPr="00561C26">
              <w:rPr>
                <w:rFonts w:ascii="Times New Roman" w:hAnsi="Times New Roman" w:cs="Times New Roman"/>
                <w:spacing w:val="-2"/>
                <w:w w:val="109"/>
                <w:sz w:val="20"/>
                <w:szCs w:val="20"/>
              </w:rPr>
              <w:t>ç</w:t>
            </w:r>
            <w:r w:rsidRPr="00561C26">
              <w:rPr>
                <w:rFonts w:ascii="Times New Roman" w:hAnsi="Times New Roman" w:cs="Times New Roman"/>
                <w:w w:val="128"/>
                <w:sz w:val="20"/>
                <w:szCs w:val="20"/>
              </w:rPr>
              <w:t>s</w:t>
            </w:r>
            <w:r w:rsidRPr="00561C26">
              <w:rPr>
                <w:rFonts w:ascii="Times New Roman" w:hAnsi="Times New Roman" w:cs="Times New Roman"/>
                <w:spacing w:val="-1"/>
                <w:sz w:val="20"/>
                <w:szCs w:val="20"/>
              </w:rPr>
              <w:t>e</w:t>
            </w:r>
            <w:r w:rsidRPr="00561C26">
              <w:rPr>
                <w:rFonts w:ascii="Times New Roman" w:hAnsi="Times New Roman" w:cs="Times New Roman"/>
                <w:w w:val="82"/>
                <w:sz w:val="20"/>
                <w:szCs w:val="20"/>
              </w:rPr>
              <w:t>l</w:t>
            </w:r>
            <w:r w:rsidRPr="00561C26">
              <w:rPr>
                <w:rFonts w:ascii="Times New Roman" w:hAnsi="Times New Roman" w:cs="Times New Roman"/>
                <w:spacing w:val="-2"/>
                <w:w w:val="82"/>
                <w:sz w:val="20"/>
                <w:szCs w:val="20"/>
              </w:rPr>
              <w:t>l</w:t>
            </w:r>
            <w:r w:rsidRPr="00561C26">
              <w:rPr>
                <w:rFonts w:ascii="Times New Roman" w:hAnsi="Times New Roman" w:cs="Times New Roman"/>
                <w:spacing w:val="-1"/>
                <w:sz w:val="20"/>
                <w:szCs w:val="20"/>
              </w:rPr>
              <w:t>e</w:t>
            </w:r>
            <w:r w:rsidRPr="00561C26">
              <w:rPr>
                <w:rFonts w:ascii="Times New Roman" w:hAnsi="Times New Roman" w:cs="Times New Roman"/>
                <w:w w:val="128"/>
                <w:sz w:val="20"/>
                <w:szCs w:val="20"/>
              </w:rPr>
              <w:t>ş</w:t>
            </w:r>
            <w:r w:rsidRPr="00561C26">
              <w:rPr>
                <w:rFonts w:ascii="Times New Roman" w:hAnsi="Times New Roman" w:cs="Times New Roman"/>
                <w:w w:val="88"/>
                <w:sz w:val="20"/>
                <w:szCs w:val="20"/>
              </w:rPr>
              <w:t>ti</w:t>
            </w:r>
          </w:p>
          <w:p w14:paraId="758FCE54" w14:textId="77777777" w:rsidR="00216637" w:rsidRPr="00561C26" w:rsidRDefault="00216637" w:rsidP="00542380">
            <w:pPr>
              <w:pStyle w:val="TableParagraph"/>
              <w:spacing w:before="36"/>
              <w:ind w:left="111" w:right="93"/>
              <w:rPr>
                <w:rFonts w:ascii="Times New Roman" w:hAnsi="Times New Roman" w:cs="Times New Roman"/>
                <w:sz w:val="20"/>
                <w:szCs w:val="20"/>
              </w:rPr>
            </w:pPr>
            <w:proofErr w:type="spellStart"/>
            <w:r w:rsidRPr="00561C26">
              <w:rPr>
                <w:rFonts w:ascii="Times New Roman" w:hAnsi="Times New Roman" w:cs="Times New Roman"/>
                <w:w w:val="88"/>
                <w:sz w:val="20"/>
                <w:szCs w:val="20"/>
              </w:rPr>
              <w:t>ril</w:t>
            </w:r>
            <w:r w:rsidRPr="00561C26">
              <w:rPr>
                <w:rFonts w:ascii="Times New Roman" w:hAnsi="Times New Roman" w:cs="Times New Roman"/>
                <w:w w:val="111"/>
                <w:sz w:val="20"/>
                <w:szCs w:val="20"/>
              </w:rPr>
              <w:t>mi</w:t>
            </w:r>
            <w:r w:rsidRPr="00561C26">
              <w:rPr>
                <w:rFonts w:ascii="Times New Roman" w:hAnsi="Times New Roman" w:cs="Times New Roman"/>
                <w:spacing w:val="-2"/>
                <w:w w:val="111"/>
                <w:sz w:val="20"/>
                <w:szCs w:val="20"/>
              </w:rPr>
              <w:t>ş</w:t>
            </w:r>
            <w:proofErr w:type="spellEnd"/>
            <w:r w:rsidRPr="00561C26">
              <w:rPr>
                <w:rFonts w:ascii="Times New Roman" w:hAnsi="Times New Roman" w:cs="Times New Roman"/>
                <w:w w:val="63"/>
                <w:sz w:val="20"/>
                <w:szCs w:val="20"/>
              </w:rPr>
              <w:t xml:space="preserve">, </w:t>
            </w:r>
            <w:proofErr w:type="spellStart"/>
            <w:r w:rsidRPr="00561C26">
              <w:rPr>
                <w:rFonts w:ascii="Times New Roman" w:hAnsi="Times New Roman" w:cs="Times New Roman"/>
                <w:w w:val="128"/>
                <w:sz w:val="20"/>
                <w:szCs w:val="20"/>
              </w:rPr>
              <w:t>s</w:t>
            </w:r>
            <w:r w:rsidRPr="00561C26">
              <w:rPr>
                <w:rFonts w:ascii="Times New Roman" w:hAnsi="Times New Roman" w:cs="Times New Roman"/>
                <w:w w:val="106"/>
                <w:sz w:val="20"/>
                <w:szCs w:val="20"/>
              </w:rPr>
              <w:t>iste</w:t>
            </w:r>
            <w:r w:rsidRPr="00561C26">
              <w:rPr>
                <w:rFonts w:ascii="Times New Roman" w:hAnsi="Times New Roman" w:cs="Times New Roman"/>
                <w:spacing w:val="-3"/>
                <w:w w:val="106"/>
                <w:sz w:val="20"/>
                <w:szCs w:val="20"/>
              </w:rPr>
              <w:t>m</w:t>
            </w:r>
            <w:r w:rsidRPr="00561C26">
              <w:rPr>
                <w:rFonts w:ascii="Times New Roman" w:hAnsi="Times New Roman" w:cs="Times New Roman"/>
                <w:w w:val="104"/>
                <w:sz w:val="20"/>
                <w:szCs w:val="20"/>
              </w:rPr>
              <w:t>a</w:t>
            </w:r>
            <w:r w:rsidRPr="00561C26">
              <w:rPr>
                <w:rFonts w:ascii="Times New Roman" w:hAnsi="Times New Roman" w:cs="Times New Roman"/>
                <w:w w:val="96"/>
                <w:sz w:val="20"/>
                <w:szCs w:val="20"/>
              </w:rPr>
              <w:t>ti</w:t>
            </w:r>
            <w:r w:rsidRPr="00561C26">
              <w:rPr>
                <w:rFonts w:ascii="Times New Roman" w:hAnsi="Times New Roman" w:cs="Times New Roman"/>
                <w:spacing w:val="-4"/>
                <w:w w:val="96"/>
                <w:sz w:val="20"/>
                <w:szCs w:val="20"/>
              </w:rPr>
              <w:t>k</w:t>
            </w:r>
            <w:r w:rsidRPr="00561C26">
              <w:rPr>
                <w:rFonts w:ascii="Times New Roman" w:hAnsi="Times New Roman" w:cs="Times New Roman"/>
                <w:spacing w:val="-1"/>
                <w:sz w:val="20"/>
                <w:szCs w:val="20"/>
              </w:rPr>
              <w:t>sürdürülebilir</w:t>
            </w:r>
            <w:proofErr w:type="spellEnd"/>
            <w:r w:rsidRPr="00561C26">
              <w:rPr>
                <w:rFonts w:ascii="Times New Roman" w:hAnsi="Times New Roman" w:cs="Times New Roman"/>
                <w:spacing w:val="-1"/>
                <w:sz w:val="20"/>
                <w:szCs w:val="20"/>
              </w:rPr>
              <w:t xml:space="preserve"> </w:t>
            </w:r>
            <w:proofErr w:type="spellStart"/>
            <w:r w:rsidRPr="00561C26">
              <w:rPr>
                <w:rFonts w:ascii="Times New Roman" w:hAnsi="Times New Roman" w:cs="Times New Roman"/>
                <w:spacing w:val="-1"/>
                <w:sz w:val="20"/>
                <w:szCs w:val="20"/>
              </w:rPr>
              <w:t>v</w:t>
            </w:r>
            <w:r w:rsidRPr="00561C26">
              <w:rPr>
                <w:rFonts w:ascii="Times New Roman" w:hAnsi="Times New Roman" w:cs="Times New Roman"/>
                <w:sz w:val="20"/>
                <w:szCs w:val="20"/>
              </w:rPr>
              <w:t>eörnekgösterilebiliruygulamalarbulunmaktadır</w:t>
            </w:r>
            <w:proofErr w:type="spellEnd"/>
            <w:r w:rsidRPr="00561C26">
              <w:rPr>
                <w:rFonts w:ascii="Times New Roman" w:hAnsi="Times New Roman" w:cs="Times New Roman"/>
                <w:sz w:val="20"/>
                <w:szCs w:val="20"/>
              </w:rPr>
              <w:t>.</w:t>
            </w:r>
          </w:p>
        </w:tc>
      </w:tr>
    </w:tbl>
    <w:p w14:paraId="67134A7D" w14:textId="77777777" w:rsidR="00216637" w:rsidRPr="00561C26" w:rsidRDefault="00216637" w:rsidP="00975993">
      <w:pPr>
        <w:pStyle w:val="Balk3"/>
      </w:pPr>
    </w:p>
    <w:p w14:paraId="6A1D9CA3" w14:textId="77777777" w:rsidR="00216637" w:rsidRPr="00561C26" w:rsidRDefault="00216637" w:rsidP="00216637">
      <w:pPr>
        <w:pStyle w:val="Balk4"/>
        <w:ind w:right="63"/>
        <w:jc w:val="both"/>
        <w:rPr>
          <w:i w:val="0"/>
          <w:u w:val="single"/>
        </w:rPr>
      </w:pPr>
      <w:r w:rsidRPr="00561C26">
        <w:rPr>
          <w:i w:val="0"/>
          <w:u w:val="single"/>
        </w:rPr>
        <w:t>AÇIKLAMA:</w:t>
      </w:r>
    </w:p>
    <w:p w14:paraId="0D0F0364" w14:textId="77777777" w:rsidR="00216637" w:rsidRPr="00561C26" w:rsidRDefault="00216637" w:rsidP="00216637">
      <w:pPr>
        <w:pStyle w:val="Balk4"/>
        <w:ind w:right="63"/>
        <w:jc w:val="both"/>
        <w:rPr>
          <w:i w:val="0"/>
          <w:u w:val="single"/>
        </w:rPr>
      </w:pPr>
    </w:p>
    <w:p w14:paraId="1401D591" w14:textId="77777777" w:rsidR="00216637" w:rsidRPr="00561C26" w:rsidRDefault="00216637" w:rsidP="00216637">
      <w:pPr>
        <w:widowControl/>
        <w:autoSpaceDE w:val="0"/>
        <w:autoSpaceDN w:val="0"/>
        <w:adjustRightInd w:val="0"/>
        <w:jc w:val="both"/>
        <w:rPr>
          <w:rFonts w:ascii="Times New Roman" w:hAnsi="Times New Roman" w:cs="Times New Roman"/>
          <w:b/>
          <w:i/>
          <w:sz w:val="24"/>
          <w:szCs w:val="24"/>
        </w:rPr>
      </w:pPr>
      <w:r w:rsidRPr="00561C26">
        <w:rPr>
          <w:rFonts w:ascii="Times New Roman" w:hAnsi="Times New Roman" w:cs="Times New Roman"/>
          <w:b/>
          <w:i/>
          <w:sz w:val="24"/>
          <w:szCs w:val="24"/>
        </w:rPr>
        <w:t>Örnek Kanıtlar</w:t>
      </w:r>
    </w:p>
    <w:p w14:paraId="256AE508" w14:textId="77777777" w:rsidR="00216637" w:rsidRPr="00561C26" w:rsidRDefault="00216637" w:rsidP="00216637">
      <w:pPr>
        <w:widowControl/>
        <w:autoSpaceDE w:val="0"/>
        <w:autoSpaceDN w:val="0"/>
        <w:adjustRightInd w:val="0"/>
        <w:jc w:val="both"/>
        <w:rPr>
          <w:rFonts w:ascii="Times New Roman" w:hAnsi="Times New Roman" w:cs="Times New Roman"/>
          <w:b/>
          <w:sz w:val="24"/>
          <w:szCs w:val="24"/>
        </w:rPr>
      </w:pPr>
    </w:p>
    <w:p w14:paraId="21EACDB9" w14:textId="77777777" w:rsidR="007D22D0" w:rsidRDefault="00216637" w:rsidP="007D22D0">
      <w:pPr>
        <w:widowControl/>
        <w:autoSpaceDE w:val="0"/>
        <w:autoSpaceDN w:val="0"/>
        <w:adjustRightInd w:val="0"/>
        <w:jc w:val="both"/>
        <w:rPr>
          <w:rFonts w:ascii="Times New Roman" w:hAnsi="Times New Roman" w:cs="Times New Roman"/>
          <w:i/>
          <w:sz w:val="24"/>
          <w:szCs w:val="24"/>
        </w:rPr>
      </w:pPr>
      <w:r w:rsidRPr="00561C26">
        <w:rPr>
          <w:rFonts w:ascii="Times New Roman" w:hAnsi="Times New Roman" w:cs="Times New Roman"/>
          <w:i/>
          <w:sz w:val="24"/>
          <w:szCs w:val="24"/>
        </w:rPr>
        <w:t xml:space="preserve">• </w:t>
      </w:r>
      <w:r w:rsidR="007D22D0" w:rsidRPr="00074A4F">
        <w:rPr>
          <w:rFonts w:ascii="Times New Roman" w:hAnsi="Times New Roman" w:cs="Times New Roman"/>
          <w:i/>
          <w:sz w:val="24"/>
          <w:szCs w:val="24"/>
        </w:rPr>
        <w:t xml:space="preserve">Öğretim elemanlarının araştırma yetkinliğinin geliştirilmesine yönelik planlama </w:t>
      </w:r>
      <w:proofErr w:type="spellStart"/>
      <w:r w:rsidR="007D22D0" w:rsidRPr="00074A4F">
        <w:rPr>
          <w:rFonts w:ascii="Times New Roman" w:hAnsi="Times New Roman" w:cs="Times New Roman"/>
          <w:i/>
          <w:sz w:val="24"/>
          <w:szCs w:val="24"/>
        </w:rPr>
        <w:t>veuygulamalar</w:t>
      </w:r>
      <w:proofErr w:type="spellEnd"/>
      <w:r w:rsidR="007D22D0" w:rsidRPr="00074A4F">
        <w:rPr>
          <w:rFonts w:ascii="Times New Roman" w:hAnsi="Times New Roman" w:cs="Times New Roman"/>
          <w:i/>
          <w:sz w:val="24"/>
          <w:szCs w:val="24"/>
        </w:rPr>
        <w:t xml:space="preserve"> (destekleyici eğitimler, uluslararası fırsatlar, proje iş birliği </w:t>
      </w:r>
      <w:proofErr w:type="spellStart"/>
      <w:r w:rsidR="007D22D0" w:rsidRPr="00074A4F">
        <w:rPr>
          <w:rFonts w:ascii="Times New Roman" w:hAnsi="Times New Roman" w:cs="Times New Roman"/>
          <w:i/>
          <w:sz w:val="24"/>
          <w:szCs w:val="24"/>
        </w:rPr>
        <w:t>çalışmalarıvb</w:t>
      </w:r>
      <w:proofErr w:type="spellEnd"/>
      <w:r w:rsidR="007D22D0" w:rsidRPr="00074A4F">
        <w:rPr>
          <w:rFonts w:ascii="Times New Roman" w:hAnsi="Times New Roman" w:cs="Times New Roman"/>
          <w:i/>
          <w:sz w:val="24"/>
          <w:szCs w:val="24"/>
        </w:rPr>
        <w:t>.)</w:t>
      </w:r>
    </w:p>
    <w:p w14:paraId="47E2FFFC" w14:textId="77777777" w:rsidR="007D22D0" w:rsidRDefault="00387764" w:rsidP="007D22D0">
      <w:pPr>
        <w:widowControl/>
        <w:autoSpaceDE w:val="0"/>
        <w:autoSpaceDN w:val="0"/>
        <w:adjustRightInd w:val="0"/>
        <w:jc w:val="both"/>
        <w:rPr>
          <w:rFonts w:ascii="Times New Roman" w:hAnsi="Times New Roman" w:cs="Times New Roman"/>
          <w:i/>
          <w:sz w:val="24"/>
          <w:szCs w:val="24"/>
        </w:rPr>
      </w:pPr>
      <w:hyperlink r:id="rId60" w:history="1">
        <w:r w:rsidR="007D22D0" w:rsidRPr="008D7B3A">
          <w:rPr>
            <w:rStyle w:val="Kpr"/>
            <w:rFonts w:ascii="Times New Roman" w:hAnsi="Times New Roman" w:cs="Times New Roman"/>
            <w:i/>
            <w:sz w:val="24"/>
            <w:szCs w:val="24"/>
          </w:rPr>
          <w:t>https://abofisi.kku.edu.tr/Idari/Duyuru/Index/16278</w:t>
        </w:r>
      </w:hyperlink>
    </w:p>
    <w:p w14:paraId="6A832EDA" w14:textId="77777777" w:rsidR="007D22D0" w:rsidRPr="00074A4F" w:rsidRDefault="00387764" w:rsidP="007D22D0">
      <w:pPr>
        <w:widowControl/>
        <w:autoSpaceDE w:val="0"/>
        <w:autoSpaceDN w:val="0"/>
        <w:adjustRightInd w:val="0"/>
        <w:jc w:val="both"/>
        <w:rPr>
          <w:rFonts w:ascii="Times New Roman" w:hAnsi="Times New Roman" w:cs="Times New Roman"/>
          <w:i/>
          <w:sz w:val="24"/>
          <w:szCs w:val="24"/>
        </w:rPr>
      </w:pPr>
      <w:hyperlink r:id="rId61" w:history="1">
        <w:r w:rsidR="007D22D0" w:rsidRPr="008D7B3A">
          <w:rPr>
            <w:rStyle w:val="Kpr"/>
            <w:rFonts w:ascii="Times New Roman" w:hAnsi="Times New Roman" w:cs="Times New Roman"/>
            <w:i/>
            <w:sz w:val="24"/>
            <w:szCs w:val="24"/>
          </w:rPr>
          <w:t>https://kku.edu.tr/Anasayfa/Duyuru/Index/14095</w:t>
        </w:r>
      </w:hyperlink>
    </w:p>
    <w:p w14:paraId="45A945E6" w14:textId="77777777" w:rsidR="007D22D0" w:rsidRPr="00074A4F" w:rsidRDefault="007D22D0" w:rsidP="007D22D0">
      <w:pPr>
        <w:widowControl/>
        <w:autoSpaceDE w:val="0"/>
        <w:autoSpaceDN w:val="0"/>
        <w:adjustRightInd w:val="0"/>
        <w:jc w:val="both"/>
        <w:rPr>
          <w:rFonts w:ascii="Times New Roman" w:hAnsi="Times New Roman" w:cs="Times New Roman"/>
          <w:i/>
          <w:sz w:val="24"/>
          <w:szCs w:val="24"/>
        </w:rPr>
      </w:pPr>
      <w:r w:rsidRPr="00074A4F">
        <w:rPr>
          <w:rFonts w:ascii="Times New Roman" w:hAnsi="Times New Roman" w:cs="Times New Roman"/>
          <w:i/>
          <w:sz w:val="24"/>
          <w:szCs w:val="24"/>
        </w:rPr>
        <w:t>• Öğretim elemanlarının geri bildirimleri</w:t>
      </w:r>
    </w:p>
    <w:p w14:paraId="09EB6731" w14:textId="77777777" w:rsidR="007D22D0" w:rsidRDefault="007D22D0" w:rsidP="007D22D0">
      <w:pPr>
        <w:widowControl/>
        <w:autoSpaceDE w:val="0"/>
        <w:autoSpaceDN w:val="0"/>
        <w:adjustRightInd w:val="0"/>
        <w:jc w:val="both"/>
        <w:rPr>
          <w:rFonts w:ascii="Times New Roman" w:hAnsi="Times New Roman" w:cs="Times New Roman"/>
          <w:i/>
          <w:sz w:val="24"/>
          <w:szCs w:val="24"/>
        </w:rPr>
      </w:pPr>
      <w:r w:rsidRPr="00074A4F">
        <w:rPr>
          <w:rFonts w:ascii="Times New Roman" w:hAnsi="Times New Roman" w:cs="Times New Roman"/>
          <w:i/>
          <w:sz w:val="24"/>
          <w:szCs w:val="24"/>
        </w:rPr>
        <w:t xml:space="preserve">• Öğretim elemanlarının araştırma yetkinliğinin izlenmesi ve iyileştirilmesine </w:t>
      </w:r>
      <w:proofErr w:type="spellStart"/>
      <w:r w:rsidRPr="00074A4F">
        <w:rPr>
          <w:rFonts w:ascii="Times New Roman" w:hAnsi="Times New Roman" w:cs="Times New Roman"/>
          <w:i/>
          <w:sz w:val="24"/>
          <w:szCs w:val="24"/>
        </w:rPr>
        <w:t>ilişkinkanıtlar</w:t>
      </w:r>
      <w:proofErr w:type="spellEnd"/>
    </w:p>
    <w:p w14:paraId="26E28617" w14:textId="77777777" w:rsidR="007D22D0" w:rsidRDefault="00387764" w:rsidP="007D22D0">
      <w:pPr>
        <w:widowControl/>
        <w:autoSpaceDE w:val="0"/>
        <w:autoSpaceDN w:val="0"/>
        <w:adjustRightInd w:val="0"/>
        <w:jc w:val="both"/>
        <w:rPr>
          <w:rFonts w:ascii="Times New Roman" w:hAnsi="Times New Roman" w:cs="Times New Roman"/>
          <w:i/>
          <w:sz w:val="24"/>
          <w:szCs w:val="24"/>
        </w:rPr>
      </w:pPr>
      <w:hyperlink r:id="rId62" w:history="1">
        <w:r w:rsidR="007D22D0" w:rsidRPr="008D7B3A">
          <w:rPr>
            <w:rStyle w:val="Kpr"/>
            <w:rFonts w:ascii="Times New Roman" w:hAnsi="Times New Roman" w:cs="Times New Roman"/>
            <w:i/>
            <w:sz w:val="24"/>
            <w:szCs w:val="24"/>
          </w:rPr>
          <w:t>https://panel.kku.edu.tr/Content/anasayfa/NewFolder/Akademik%20te%C5%9Fvik-2017%20yeni.doc</w:t>
        </w:r>
      </w:hyperlink>
    </w:p>
    <w:p w14:paraId="5B3ED82D" w14:textId="77777777" w:rsidR="007D22D0" w:rsidRPr="00074A4F" w:rsidRDefault="007D22D0" w:rsidP="007D22D0">
      <w:pPr>
        <w:widowControl/>
        <w:autoSpaceDE w:val="0"/>
        <w:autoSpaceDN w:val="0"/>
        <w:adjustRightInd w:val="0"/>
        <w:jc w:val="both"/>
        <w:rPr>
          <w:rFonts w:ascii="Times New Roman" w:hAnsi="Times New Roman" w:cs="Times New Roman"/>
          <w:i/>
          <w:sz w:val="24"/>
          <w:szCs w:val="24"/>
        </w:rPr>
      </w:pPr>
      <w:r w:rsidRPr="00074A4F">
        <w:rPr>
          <w:rFonts w:ascii="Times New Roman" w:hAnsi="Times New Roman" w:cs="Times New Roman"/>
          <w:i/>
          <w:sz w:val="24"/>
          <w:szCs w:val="24"/>
        </w:rPr>
        <w:t xml:space="preserve">• Standart uygulamalar ve mevzuatın yanı sıra; kurumun ihtiyaçları </w:t>
      </w:r>
      <w:proofErr w:type="spellStart"/>
      <w:r w:rsidRPr="00074A4F">
        <w:rPr>
          <w:rFonts w:ascii="Times New Roman" w:hAnsi="Times New Roman" w:cs="Times New Roman"/>
          <w:i/>
          <w:sz w:val="24"/>
          <w:szCs w:val="24"/>
        </w:rPr>
        <w:t>doğrultusundageliştirdiği</w:t>
      </w:r>
      <w:proofErr w:type="spellEnd"/>
      <w:r w:rsidRPr="00074A4F">
        <w:rPr>
          <w:rFonts w:ascii="Times New Roman" w:hAnsi="Times New Roman" w:cs="Times New Roman"/>
          <w:i/>
          <w:sz w:val="24"/>
          <w:szCs w:val="24"/>
        </w:rPr>
        <w:t xml:space="preserve"> özgün yaklaşım ve uygulamalarına ilişkin kanıtlar</w:t>
      </w:r>
    </w:p>
    <w:p w14:paraId="3984B0CB" w14:textId="14F81C8E" w:rsidR="00216637" w:rsidRPr="00561C26" w:rsidRDefault="00216637" w:rsidP="007D22D0">
      <w:pPr>
        <w:widowControl/>
        <w:autoSpaceDE w:val="0"/>
        <w:autoSpaceDN w:val="0"/>
        <w:adjustRightInd w:val="0"/>
        <w:jc w:val="both"/>
      </w:pPr>
    </w:p>
    <w:p w14:paraId="327F2028" w14:textId="77777777" w:rsidR="00216637" w:rsidRPr="00561C26" w:rsidRDefault="00216637" w:rsidP="00975993">
      <w:pPr>
        <w:pStyle w:val="Balk3"/>
      </w:pPr>
    </w:p>
    <w:p w14:paraId="52017227" w14:textId="77777777" w:rsidR="00216637" w:rsidRPr="00561C26" w:rsidRDefault="00216637" w:rsidP="00216637">
      <w:pPr>
        <w:ind w:right="63"/>
        <w:jc w:val="both"/>
        <w:rPr>
          <w:rFonts w:ascii="Times New Roman" w:hAnsi="Times New Roman" w:cs="Times New Roman"/>
          <w:b/>
          <w:sz w:val="24"/>
          <w:szCs w:val="24"/>
          <w:u w:val="single"/>
        </w:rPr>
      </w:pPr>
      <w:r w:rsidRPr="00561C26">
        <w:rPr>
          <w:rFonts w:ascii="Times New Roman" w:hAnsi="Times New Roman" w:cs="Times New Roman"/>
          <w:b/>
          <w:sz w:val="24"/>
          <w:szCs w:val="24"/>
          <w:u w:val="single"/>
        </w:rPr>
        <w:t xml:space="preserve">İLGİLİ BİRİM: Fakülte/Enstitü/MYO, BAP, Teknoloji Transfer Ofisi, Araştırma Merkezleri, Kütüphane ve Dokümantasyon Dairesi Başkanlığı, </w:t>
      </w:r>
      <w:proofErr w:type="spellStart"/>
      <w:r w:rsidRPr="00561C26">
        <w:rPr>
          <w:rFonts w:ascii="Times New Roman" w:hAnsi="Times New Roman" w:cs="Times New Roman"/>
          <w:b/>
          <w:sz w:val="24"/>
          <w:szCs w:val="24"/>
          <w:u w:val="single"/>
        </w:rPr>
        <w:t>Kübtuam</w:t>
      </w:r>
      <w:proofErr w:type="spellEnd"/>
      <w:r w:rsidRPr="00561C26">
        <w:rPr>
          <w:rFonts w:ascii="Times New Roman" w:hAnsi="Times New Roman" w:cs="Times New Roman"/>
          <w:b/>
          <w:sz w:val="24"/>
          <w:szCs w:val="24"/>
          <w:u w:val="single"/>
        </w:rPr>
        <w:t>, Dış İlişkiler Başkanlığı</w:t>
      </w:r>
    </w:p>
    <w:p w14:paraId="1C8510EC" w14:textId="77777777" w:rsidR="00216637" w:rsidRPr="00561C26" w:rsidRDefault="00216637" w:rsidP="00975993">
      <w:pPr>
        <w:pStyle w:val="Balk3"/>
      </w:pPr>
    </w:p>
    <w:p w14:paraId="37E6DD8A" w14:textId="77777777" w:rsidR="00216637" w:rsidRPr="00561C26" w:rsidRDefault="00216637" w:rsidP="00975993">
      <w:pPr>
        <w:pStyle w:val="Balk3"/>
      </w:pPr>
    </w:p>
    <w:p w14:paraId="2ECDCCA1" w14:textId="77777777" w:rsidR="00216637" w:rsidRPr="00561C26" w:rsidRDefault="00216637" w:rsidP="00975993">
      <w:pPr>
        <w:pStyle w:val="Balk3"/>
      </w:pPr>
      <w:r w:rsidRPr="00561C26">
        <w:t>C.2.2. Ulusal ve uluslararası ortak programlar ve ortak araştırma birimleri</w:t>
      </w:r>
    </w:p>
    <w:p w14:paraId="282FF9A2" w14:textId="77777777" w:rsidR="00216637" w:rsidRPr="00561C26" w:rsidRDefault="00216637" w:rsidP="00975993">
      <w:pPr>
        <w:pStyle w:val="Balk3"/>
      </w:pPr>
    </w:p>
    <w:p w14:paraId="538877B8" w14:textId="77777777" w:rsidR="00216637" w:rsidRPr="00561C26" w:rsidRDefault="00216637" w:rsidP="00216637">
      <w:pPr>
        <w:pStyle w:val="Balk4"/>
        <w:ind w:right="63"/>
        <w:jc w:val="center"/>
      </w:pPr>
      <w:r w:rsidRPr="00561C26">
        <w:t>Olgunluk düzeyi</w:t>
      </w:r>
    </w:p>
    <w:p w14:paraId="3565ACB4" w14:textId="77777777" w:rsidR="00216637" w:rsidRPr="00561C26" w:rsidRDefault="00216637" w:rsidP="00975993">
      <w:pPr>
        <w:pStyle w:val="Balk3"/>
      </w:pPr>
    </w:p>
    <w:tbl>
      <w:tblPr>
        <w:tblStyle w:val="TabloKlavuzu"/>
        <w:tblW w:w="8957" w:type="dxa"/>
        <w:tblInd w:w="507" w:type="dxa"/>
        <w:tblLayout w:type="fixed"/>
        <w:tblLook w:val="04A0" w:firstRow="1" w:lastRow="0" w:firstColumn="1" w:lastColumn="0" w:noHBand="0" w:noVBand="1"/>
      </w:tblPr>
      <w:tblGrid>
        <w:gridCol w:w="2011"/>
        <w:gridCol w:w="1701"/>
        <w:gridCol w:w="1418"/>
        <w:gridCol w:w="2032"/>
        <w:gridCol w:w="1795"/>
      </w:tblGrid>
      <w:tr w:rsidR="00216637" w:rsidRPr="00561C26" w14:paraId="4357E2AF" w14:textId="77777777" w:rsidTr="00542380">
        <w:tc>
          <w:tcPr>
            <w:tcW w:w="2011" w:type="dxa"/>
            <w:shd w:val="clear" w:color="auto" w:fill="auto"/>
          </w:tcPr>
          <w:p w14:paraId="189F4D95" w14:textId="77777777" w:rsidR="00216637" w:rsidRPr="00561C26" w:rsidRDefault="00216637" w:rsidP="00975993">
            <w:pPr>
              <w:pStyle w:val="Balk3"/>
              <w:outlineLvl w:val="2"/>
            </w:pPr>
            <w:r w:rsidRPr="00561C26">
              <w:lastRenderedPageBreak/>
              <w:t>1</w:t>
            </w:r>
          </w:p>
        </w:tc>
        <w:tc>
          <w:tcPr>
            <w:tcW w:w="1701" w:type="dxa"/>
            <w:shd w:val="clear" w:color="auto" w:fill="auto"/>
          </w:tcPr>
          <w:p w14:paraId="32701EF4" w14:textId="77777777" w:rsidR="00216637" w:rsidRPr="00561C26" w:rsidRDefault="00216637" w:rsidP="00975993">
            <w:pPr>
              <w:pStyle w:val="Balk3"/>
              <w:outlineLvl w:val="2"/>
            </w:pPr>
            <w:r w:rsidRPr="00561C26">
              <w:t>2</w:t>
            </w:r>
          </w:p>
        </w:tc>
        <w:tc>
          <w:tcPr>
            <w:tcW w:w="1418" w:type="dxa"/>
            <w:shd w:val="clear" w:color="auto" w:fill="auto"/>
          </w:tcPr>
          <w:p w14:paraId="1260379B" w14:textId="77777777" w:rsidR="00216637" w:rsidRPr="00561C26" w:rsidRDefault="00216637" w:rsidP="00975993">
            <w:pPr>
              <w:pStyle w:val="Balk3"/>
              <w:outlineLvl w:val="2"/>
            </w:pPr>
            <w:r w:rsidRPr="00561C26">
              <w:t>3</w:t>
            </w:r>
          </w:p>
        </w:tc>
        <w:tc>
          <w:tcPr>
            <w:tcW w:w="2032" w:type="dxa"/>
            <w:shd w:val="clear" w:color="auto" w:fill="auto"/>
          </w:tcPr>
          <w:p w14:paraId="1041FB4B" w14:textId="77777777" w:rsidR="00216637" w:rsidRPr="00561C26" w:rsidRDefault="00216637" w:rsidP="00975993">
            <w:pPr>
              <w:pStyle w:val="Balk3"/>
              <w:outlineLvl w:val="2"/>
            </w:pPr>
            <w:r w:rsidRPr="00561C26">
              <w:t>4</w:t>
            </w:r>
          </w:p>
        </w:tc>
        <w:tc>
          <w:tcPr>
            <w:tcW w:w="1795" w:type="dxa"/>
            <w:shd w:val="clear" w:color="auto" w:fill="auto"/>
          </w:tcPr>
          <w:p w14:paraId="4E5238BF" w14:textId="77777777" w:rsidR="00216637" w:rsidRPr="00561C26" w:rsidRDefault="00216637" w:rsidP="00975993">
            <w:pPr>
              <w:pStyle w:val="Balk3"/>
              <w:outlineLvl w:val="2"/>
            </w:pPr>
            <w:r w:rsidRPr="00561C26">
              <w:t>5</w:t>
            </w:r>
          </w:p>
        </w:tc>
      </w:tr>
      <w:tr w:rsidR="00216637" w:rsidRPr="00561C26" w14:paraId="48C0E34A" w14:textId="77777777" w:rsidTr="00542380">
        <w:tc>
          <w:tcPr>
            <w:tcW w:w="2011" w:type="dxa"/>
            <w:shd w:val="clear" w:color="auto" w:fill="auto"/>
          </w:tcPr>
          <w:p w14:paraId="1DA0319D" w14:textId="77777777" w:rsidR="00216637" w:rsidRPr="007D22D0" w:rsidRDefault="00216637" w:rsidP="007D22D0">
            <w:pPr>
              <w:pStyle w:val="Balk3"/>
              <w:outlineLvl w:val="2"/>
              <w:rPr>
                <w:iCs w:val="0"/>
                <w:sz w:val="20"/>
                <w:szCs w:val="20"/>
              </w:rPr>
            </w:pPr>
            <w:r w:rsidRPr="007D22D0">
              <w:rPr>
                <w:iCs w:val="0"/>
                <w:sz w:val="20"/>
                <w:szCs w:val="20"/>
              </w:rPr>
              <w:t>Kurumda ulusal ve uluslararası düzeyde ortak programlar ve ortak araştırma birimleri oluşturma yönünde mekanizmalar bulunmamaktadır.</w:t>
            </w:r>
          </w:p>
        </w:tc>
        <w:tc>
          <w:tcPr>
            <w:tcW w:w="1701" w:type="dxa"/>
            <w:shd w:val="clear" w:color="auto" w:fill="auto"/>
          </w:tcPr>
          <w:p w14:paraId="259C05F0" w14:textId="77777777" w:rsidR="00216637" w:rsidRPr="007D22D0" w:rsidRDefault="00216637" w:rsidP="007D22D0">
            <w:pPr>
              <w:pStyle w:val="Balk3"/>
              <w:outlineLvl w:val="2"/>
              <w:rPr>
                <w:iCs w:val="0"/>
                <w:sz w:val="20"/>
                <w:szCs w:val="20"/>
              </w:rPr>
            </w:pPr>
            <w:r w:rsidRPr="007D22D0">
              <w:rPr>
                <w:iCs w:val="0"/>
                <w:sz w:val="20"/>
                <w:szCs w:val="20"/>
              </w:rPr>
              <w:t>Kurumda ulusal ve uluslararası düzeyde ortak programlar ve ortak araştırma birimleri ile araştırma ağlarına katılım ve iş birlikleri kurma gibi çoklu araştırma faaliyetlerine yönelik planlamalar ve mekanizmalar bulunmamaktadır.</w:t>
            </w:r>
          </w:p>
        </w:tc>
        <w:tc>
          <w:tcPr>
            <w:tcW w:w="1418" w:type="dxa"/>
            <w:shd w:val="clear" w:color="auto" w:fill="auto"/>
          </w:tcPr>
          <w:p w14:paraId="2CD87A07" w14:textId="4D6F5101" w:rsidR="00216637" w:rsidRPr="007D22D0" w:rsidRDefault="00216637" w:rsidP="007D22D0">
            <w:pPr>
              <w:pStyle w:val="Balk3"/>
              <w:outlineLvl w:val="2"/>
              <w:rPr>
                <w:iCs w:val="0"/>
                <w:sz w:val="20"/>
                <w:szCs w:val="20"/>
                <w:highlight w:val="cyan"/>
              </w:rPr>
            </w:pPr>
            <w:r w:rsidRPr="007D22D0">
              <w:rPr>
                <w:iCs w:val="0"/>
                <w:sz w:val="20"/>
                <w:szCs w:val="20"/>
                <w:highlight w:val="cyan"/>
              </w:rPr>
              <w:t xml:space="preserve">Kurumun genelinde ulusal ve </w:t>
            </w:r>
            <w:proofErr w:type="gramStart"/>
            <w:r w:rsidRPr="007D22D0">
              <w:rPr>
                <w:iCs w:val="0"/>
                <w:sz w:val="20"/>
                <w:szCs w:val="20"/>
                <w:highlight w:val="cyan"/>
              </w:rPr>
              <w:t>uluslar arası</w:t>
            </w:r>
            <w:proofErr w:type="gramEnd"/>
            <w:r w:rsidRPr="007D22D0">
              <w:rPr>
                <w:iCs w:val="0"/>
                <w:sz w:val="20"/>
                <w:szCs w:val="20"/>
                <w:highlight w:val="cyan"/>
              </w:rPr>
              <w:t xml:space="preserve"> düzeyde ortak programlar ve ortak araştırma faaliyetleri yürütülmektedir.</w:t>
            </w:r>
          </w:p>
        </w:tc>
        <w:tc>
          <w:tcPr>
            <w:tcW w:w="2032" w:type="dxa"/>
            <w:shd w:val="clear" w:color="auto" w:fill="auto"/>
          </w:tcPr>
          <w:p w14:paraId="07CE24E8" w14:textId="77777777" w:rsidR="00216637" w:rsidRPr="007D22D0" w:rsidRDefault="00216637" w:rsidP="007D22D0">
            <w:pPr>
              <w:widowControl/>
              <w:autoSpaceDE w:val="0"/>
              <w:autoSpaceDN w:val="0"/>
              <w:adjustRightInd w:val="0"/>
              <w:rPr>
                <w:rFonts w:ascii="Times New Roman" w:eastAsia="Times New Roman" w:hAnsi="Times New Roman" w:cs="Times New Roman"/>
                <w:bCs/>
                <w:i/>
                <w:sz w:val="20"/>
                <w:szCs w:val="20"/>
              </w:rPr>
            </w:pPr>
            <w:r w:rsidRPr="007D22D0">
              <w:rPr>
                <w:rFonts w:ascii="Times New Roman" w:eastAsia="Times New Roman" w:hAnsi="Times New Roman" w:cs="Times New Roman"/>
                <w:bCs/>
                <w:i/>
                <w:sz w:val="20"/>
                <w:szCs w:val="20"/>
              </w:rPr>
              <w:t>Kurumda ulusal ve</w:t>
            </w:r>
          </w:p>
          <w:p w14:paraId="0A6A7AE7" w14:textId="77777777" w:rsidR="00216637" w:rsidRPr="007D22D0" w:rsidRDefault="00216637" w:rsidP="007D22D0">
            <w:pPr>
              <w:widowControl/>
              <w:autoSpaceDE w:val="0"/>
              <w:autoSpaceDN w:val="0"/>
              <w:adjustRightInd w:val="0"/>
              <w:rPr>
                <w:rFonts w:ascii="Times New Roman" w:eastAsia="Times New Roman" w:hAnsi="Times New Roman" w:cs="Times New Roman"/>
                <w:bCs/>
                <w:i/>
                <w:sz w:val="20"/>
                <w:szCs w:val="20"/>
              </w:rPr>
            </w:pPr>
            <w:proofErr w:type="gramStart"/>
            <w:r w:rsidRPr="007D22D0">
              <w:rPr>
                <w:rFonts w:ascii="Times New Roman" w:eastAsia="Times New Roman" w:hAnsi="Times New Roman" w:cs="Times New Roman"/>
                <w:bCs/>
                <w:i/>
                <w:sz w:val="20"/>
                <w:szCs w:val="20"/>
              </w:rPr>
              <w:t>uluslararası</w:t>
            </w:r>
            <w:proofErr w:type="gramEnd"/>
          </w:p>
          <w:p w14:paraId="31F9A03F" w14:textId="77777777" w:rsidR="00216637" w:rsidRPr="007D22D0" w:rsidRDefault="00216637" w:rsidP="007D22D0">
            <w:pPr>
              <w:widowControl/>
              <w:autoSpaceDE w:val="0"/>
              <w:autoSpaceDN w:val="0"/>
              <w:adjustRightInd w:val="0"/>
              <w:rPr>
                <w:rFonts w:ascii="Times New Roman" w:eastAsia="Times New Roman" w:hAnsi="Times New Roman" w:cs="Times New Roman"/>
                <w:bCs/>
                <w:i/>
                <w:sz w:val="20"/>
                <w:szCs w:val="20"/>
              </w:rPr>
            </w:pPr>
            <w:proofErr w:type="gramStart"/>
            <w:r w:rsidRPr="007D22D0">
              <w:rPr>
                <w:rFonts w:ascii="Times New Roman" w:eastAsia="Times New Roman" w:hAnsi="Times New Roman" w:cs="Times New Roman"/>
                <w:bCs/>
                <w:i/>
                <w:sz w:val="20"/>
                <w:szCs w:val="20"/>
              </w:rPr>
              <w:t>düzeyde</w:t>
            </w:r>
            <w:proofErr w:type="gramEnd"/>
            <w:r w:rsidRPr="007D22D0">
              <w:rPr>
                <w:rFonts w:ascii="Times New Roman" w:eastAsia="Times New Roman" w:hAnsi="Times New Roman" w:cs="Times New Roman"/>
                <w:bCs/>
                <w:i/>
                <w:sz w:val="20"/>
                <w:szCs w:val="20"/>
              </w:rPr>
              <w:t xml:space="preserve"> kurum içi</w:t>
            </w:r>
          </w:p>
          <w:p w14:paraId="508570CB" w14:textId="77777777" w:rsidR="00216637" w:rsidRPr="007D22D0" w:rsidRDefault="00216637" w:rsidP="007D22D0">
            <w:pPr>
              <w:widowControl/>
              <w:autoSpaceDE w:val="0"/>
              <w:autoSpaceDN w:val="0"/>
              <w:adjustRightInd w:val="0"/>
              <w:rPr>
                <w:rFonts w:ascii="Times New Roman" w:eastAsia="Times New Roman" w:hAnsi="Times New Roman" w:cs="Times New Roman"/>
                <w:bCs/>
                <w:i/>
                <w:sz w:val="20"/>
                <w:szCs w:val="20"/>
              </w:rPr>
            </w:pPr>
            <w:proofErr w:type="gramStart"/>
            <w:r w:rsidRPr="007D22D0">
              <w:rPr>
                <w:rFonts w:ascii="Times New Roman" w:eastAsia="Times New Roman" w:hAnsi="Times New Roman" w:cs="Times New Roman"/>
                <w:bCs/>
                <w:i/>
                <w:sz w:val="20"/>
                <w:szCs w:val="20"/>
              </w:rPr>
              <w:t>ve</w:t>
            </w:r>
            <w:proofErr w:type="gramEnd"/>
            <w:r w:rsidRPr="007D22D0">
              <w:rPr>
                <w:rFonts w:ascii="Times New Roman" w:eastAsia="Times New Roman" w:hAnsi="Times New Roman" w:cs="Times New Roman"/>
                <w:bCs/>
                <w:i/>
                <w:sz w:val="20"/>
                <w:szCs w:val="20"/>
              </w:rPr>
              <w:t xml:space="preserve"> kurumlar arası</w:t>
            </w:r>
          </w:p>
          <w:p w14:paraId="2A4508C5" w14:textId="77777777" w:rsidR="00216637" w:rsidRPr="007D22D0" w:rsidRDefault="00216637" w:rsidP="007D22D0">
            <w:pPr>
              <w:widowControl/>
              <w:autoSpaceDE w:val="0"/>
              <w:autoSpaceDN w:val="0"/>
              <w:adjustRightInd w:val="0"/>
              <w:rPr>
                <w:rFonts w:ascii="Times New Roman" w:eastAsia="Times New Roman" w:hAnsi="Times New Roman" w:cs="Times New Roman"/>
                <w:bCs/>
                <w:i/>
                <w:sz w:val="20"/>
                <w:szCs w:val="20"/>
              </w:rPr>
            </w:pPr>
            <w:proofErr w:type="gramStart"/>
            <w:r w:rsidRPr="007D22D0">
              <w:rPr>
                <w:rFonts w:ascii="Times New Roman" w:eastAsia="Times New Roman" w:hAnsi="Times New Roman" w:cs="Times New Roman"/>
                <w:bCs/>
                <w:i/>
                <w:sz w:val="20"/>
                <w:szCs w:val="20"/>
              </w:rPr>
              <w:t>ortak</w:t>
            </w:r>
            <w:proofErr w:type="gramEnd"/>
            <w:r w:rsidRPr="007D22D0">
              <w:rPr>
                <w:rFonts w:ascii="Times New Roman" w:eastAsia="Times New Roman" w:hAnsi="Times New Roman" w:cs="Times New Roman"/>
                <w:bCs/>
                <w:i/>
                <w:sz w:val="20"/>
                <w:szCs w:val="20"/>
              </w:rPr>
              <w:t xml:space="preserve"> programlar</w:t>
            </w:r>
          </w:p>
          <w:p w14:paraId="356E2C0F" w14:textId="77777777" w:rsidR="00216637" w:rsidRPr="007D22D0" w:rsidRDefault="00216637" w:rsidP="007D22D0">
            <w:pPr>
              <w:widowControl/>
              <w:autoSpaceDE w:val="0"/>
              <w:autoSpaceDN w:val="0"/>
              <w:adjustRightInd w:val="0"/>
              <w:rPr>
                <w:rFonts w:ascii="Times New Roman" w:eastAsia="Times New Roman" w:hAnsi="Times New Roman" w:cs="Times New Roman"/>
                <w:bCs/>
                <w:i/>
                <w:sz w:val="20"/>
                <w:szCs w:val="20"/>
              </w:rPr>
            </w:pPr>
            <w:proofErr w:type="gramStart"/>
            <w:r w:rsidRPr="007D22D0">
              <w:rPr>
                <w:rFonts w:ascii="Times New Roman" w:eastAsia="Times New Roman" w:hAnsi="Times New Roman" w:cs="Times New Roman"/>
                <w:bCs/>
                <w:i/>
                <w:sz w:val="20"/>
                <w:szCs w:val="20"/>
              </w:rPr>
              <w:t>ve</w:t>
            </w:r>
            <w:proofErr w:type="gramEnd"/>
            <w:r w:rsidRPr="007D22D0">
              <w:rPr>
                <w:rFonts w:ascii="Times New Roman" w:eastAsia="Times New Roman" w:hAnsi="Times New Roman" w:cs="Times New Roman"/>
                <w:bCs/>
                <w:i/>
                <w:sz w:val="20"/>
                <w:szCs w:val="20"/>
              </w:rPr>
              <w:t xml:space="preserve"> ortak araştırma</w:t>
            </w:r>
          </w:p>
          <w:p w14:paraId="5E9D01A8" w14:textId="77777777" w:rsidR="00216637" w:rsidRPr="007D22D0" w:rsidRDefault="00216637" w:rsidP="007D22D0">
            <w:pPr>
              <w:widowControl/>
              <w:autoSpaceDE w:val="0"/>
              <w:autoSpaceDN w:val="0"/>
              <w:adjustRightInd w:val="0"/>
              <w:rPr>
                <w:rFonts w:ascii="Times New Roman" w:eastAsia="Times New Roman" w:hAnsi="Times New Roman" w:cs="Times New Roman"/>
                <w:bCs/>
                <w:i/>
                <w:sz w:val="20"/>
                <w:szCs w:val="20"/>
              </w:rPr>
            </w:pPr>
            <w:proofErr w:type="gramStart"/>
            <w:r w:rsidRPr="007D22D0">
              <w:rPr>
                <w:rFonts w:ascii="Times New Roman" w:eastAsia="Times New Roman" w:hAnsi="Times New Roman" w:cs="Times New Roman"/>
                <w:bCs/>
                <w:i/>
                <w:sz w:val="20"/>
                <w:szCs w:val="20"/>
              </w:rPr>
              <w:t>faaliyetleri</w:t>
            </w:r>
            <w:proofErr w:type="gramEnd"/>
          </w:p>
          <w:p w14:paraId="48556B70" w14:textId="77777777" w:rsidR="00216637" w:rsidRPr="007D22D0" w:rsidRDefault="00216637" w:rsidP="007D22D0">
            <w:pPr>
              <w:widowControl/>
              <w:autoSpaceDE w:val="0"/>
              <w:autoSpaceDN w:val="0"/>
              <w:adjustRightInd w:val="0"/>
              <w:rPr>
                <w:rFonts w:ascii="Times New Roman" w:eastAsia="Times New Roman" w:hAnsi="Times New Roman" w:cs="Times New Roman"/>
                <w:bCs/>
                <w:i/>
                <w:sz w:val="20"/>
                <w:szCs w:val="20"/>
              </w:rPr>
            </w:pPr>
            <w:proofErr w:type="gramStart"/>
            <w:r w:rsidRPr="007D22D0">
              <w:rPr>
                <w:rFonts w:ascii="Times New Roman" w:eastAsia="Times New Roman" w:hAnsi="Times New Roman" w:cs="Times New Roman"/>
                <w:bCs/>
                <w:i/>
                <w:sz w:val="20"/>
                <w:szCs w:val="20"/>
              </w:rPr>
              <w:t>izlenmekte</w:t>
            </w:r>
            <w:proofErr w:type="gramEnd"/>
            <w:r w:rsidRPr="007D22D0">
              <w:rPr>
                <w:rFonts w:ascii="Times New Roman" w:eastAsia="Times New Roman" w:hAnsi="Times New Roman" w:cs="Times New Roman"/>
                <w:bCs/>
                <w:i/>
                <w:sz w:val="20"/>
                <w:szCs w:val="20"/>
              </w:rPr>
              <w:t xml:space="preserve"> ve ilgili</w:t>
            </w:r>
          </w:p>
          <w:p w14:paraId="100786A0" w14:textId="77777777" w:rsidR="00216637" w:rsidRPr="007D22D0" w:rsidRDefault="00216637" w:rsidP="007D22D0">
            <w:pPr>
              <w:widowControl/>
              <w:autoSpaceDE w:val="0"/>
              <w:autoSpaceDN w:val="0"/>
              <w:adjustRightInd w:val="0"/>
              <w:rPr>
                <w:rFonts w:ascii="Times New Roman" w:eastAsia="Times New Roman" w:hAnsi="Times New Roman" w:cs="Times New Roman"/>
                <w:bCs/>
                <w:i/>
                <w:sz w:val="20"/>
                <w:szCs w:val="20"/>
              </w:rPr>
            </w:pPr>
            <w:proofErr w:type="gramStart"/>
            <w:r w:rsidRPr="007D22D0">
              <w:rPr>
                <w:rFonts w:ascii="Times New Roman" w:eastAsia="Times New Roman" w:hAnsi="Times New Roman" w:cs="Times New Roman"/>
                <w:bCs/>
                <w:i/>
                <w:sz w:val="20"/>
                <w:szCs w:val="20"/>
              </w:rPr>
              <w:t>paydaşlarla</w:t>
            </w:r>
            <w:proofErr w:type="gramEnd"/>
          </w:p>
          <w:p w14:paraId="0BC460ED" w14:textId="77777777" w:rsidR="00216637" w:rsidRPr="007D22D0" w:rsidRDefault="00216637" w:rsidP="007D22D0">
            <w:pPr>
              <w:widowControl/>
              <w:autoSpaceDE w:val="0"/>
              <w:autoSpaceDN w:val="0"/>
              <w:adjustRightInd w:val="0"/>
              <w:rPr>
                <w:rFonts w:ascii="Times New Roman" w:eastAsia="Times New Roman" w:hAnsi="Times New Roman" w:cs="Times New Roman"/>
                <w:bCs/>
                <w:i/>
                <w:sz w:val="20"/>
                <w:szCs w:val="20"/>
              </w:rPr>
            </w:pPr>
            <w:proofErr w:type="gramStart"/>
            <w:r w:rsidRPr="007D22D0">
              <w:rPr>
                <w:rFonts w:ascii="Times New Roman" w:eastAsia="Times New Roman" w:hAnsi="Times New Roman" w:cs="Times New Roman"/>
                <w:bCs/>
                <w:i/>
                <w:sz w:val="20"/>
                <w:szCs w:val="20"/>
              </w:rPr>
              <w:t>değerlendirilerek</w:t>
            </w:r>
            <w:proofErr w:type="gramEnd"/>
          </w:p>
          <w:p w14:paraId="07C70B70" w14:textId="77777777" w:rsidR="00216637" w:rsidRPr="007D22D0" w:rsidRDefault="00216637" w:rsidP="007D22D0">
            <w:pPr>
              <w:pStyle w:val="Balk3"/>
              <w:outlineLvl w:val="2"/>
              <w:rPr>
                <w:iCs w:val="0"/>
                <w:sz w:val="20"/>
                <w:szCs w:val="20"/>
              </w:rPr>
            </w:pPr>
            <w:proofErr w:type="gramStart"/>
            <w:r w:rsidRPr="007D22D0">
              <w:rPr>
                <w:iCs w:val="0"/>
                <w:sz w:val="20"/>
                <w:szCs w:val="20"/>
              </w:rPr>
              <w:t>iyileştirilmektedir</w:t>
            </w:r>
            <w:proofErr w:type="gramEnd"/>
          </w:p>
        </w:tc>
        <w:tc>
          <w:tcPr>
            <w:tcW w:w="1795" w:type="dxa"/>
            <w:shd w:val="clear" w:color="auto" w:fill="auto"/>
          </w:tcPr>
          <w:p w14:paraId="7A0E8906" w14:textId="77777777" w:rsidR="00216637" w:rsidRPr="007D22D0" w:rsidRDefault="00216637" w:rsidP="007D22D0">
            <w:pPr>
              <w:widowControl/>
              <w:autoSpaceDE w:val="0"/>
              <w:autoSpaceDN w:val="0"/>
              <w:adjustRightInd w:val="0"/>
              <w:rPr>
                <w:rFonts w:ascii="Times New Roman" w:eastAsia="Times New Roman" w:hAnsi="Times New Roman" w:cs="Times New Roman"/>
                <w:bCs/>
                <w:i/>
                <w:sz w:val="20"/>
                <w:szCs w:val="20"/>
              </w:rPr>
            </w:pPr>
            <w:r w:rsidRPr="007D22D0">
              <w:rPr>
                <w:rFonts w:ascii="Times New Roman" w:eastAsia="Times New Roman" w:hAnsi="Times New Roman" w:cs="Times New Roman"/>
                <w:bCs/>
                <w:i/>
                <w:sz w:val="20"/>
                <w:szCs w:val="20"/>
              </w:rPr>
              <w:t>İçselleştirilmiş, sistematik,</w:t>
            </w:r>
          </w:p>
          <w:p w14:paraId="1AAB9402" w14:textId="77777777" w:rsidR="00216637" w:rsidRPr="007D22D0" w:rsidRDefault="00216637" w:rsidP="007D22D0">
            <w:pPr>
              <w:widowControl/>
              <w:autoSpaceDE w:val="0"/>
              <w:autoSpaceDN w:val="0"/>
              <w:adjustRightInd w:val="0"/>
              <w:rPr>
                <w:rFonts w:ascii="Times New Roman" w:eastAsia="Times New Roman" w:hAnsi="Times New Roman" w:cs="Times New Roman"/>
                <w:bCs/>
                <w:i/>
                <w:sz w:val="20"/>
                <w:szCs w:val="20"/>
              </w:rPr>
            </w:pPr>
            <w:proofErr w:type="gramStart"/>
            <w:r w:rsidRPr="007D22D0">
              <w:rPr>
                <w:rFonts w:ascii="Times New Roman" w:eastAsia="Times New Roman" w:hAnsi="Times New Roman" w:cs="Times New Roman"/>
                <w:bCs/>
                <w:i/>
                <w:sz w:val="20"/>
                <w:szCs w:val="20"/>
              </w:rPr>
              <w:t>sürdürülebilir</w:t>
            </w:r>
            <w:proofErr w:type="gramEnd"/>
            <w:r w:rsidRPr="007D22D0">
              <w:rPr>
                <w:rFonts w:ascii="Times New Roman" w:eastAsia="Times New Roman" w:hAnsi="Times New Roman" w:cs="Times New Roman"/>
                <w:bCs/>
                <w:i/>
                <w:sz w:val="20"/>
                <w:szCs w:val="20"/>
              </w:rPr>
              <w:t xml:space="preserve"> ve</w:t>
            </w:r>
          </w:p>
          <w:p w14:paraId="4359C8B3" w14:textId="77777777" w:rsidR="00216637" w:rsidRPr="007D22D0" w:rsidRDefault="00216637" w:rsidP="007D22D0">
            <w:pPr>
              <w:widowControl/>
              <w:autoSpaceDE w:val="0"/>
              <w:autoSpaceDN w:val="0"/>
              <w:adjustRightInd w:val="0"/>
              <w:rPr>
                <w:rFonts w:ascii="Times New Roman" w:eastAsia="Times New Roman" w:hAnsi="Times New Roman" w:cs="Times New Roman"/>
                <w:bCs/>
                <w:i/>
                <w:sz w:val="20"/>
                <w:szCs w:val="20"/>
              </w:rPr>
            </w:pPr>
            <w:proofErr w:type="gramStart"/>
            <w:r w:rsidRPr="007D22D0">
              <w:rPr>
                <w:rFonts w:ascii="Times New Roman" w:eastAsia="Times New Roman" w:hAnsi="Times New Roman" w:cs="Times New Roman"/>
                <w:bCs/>
                <w:i/>
                <w:sz w:val="20"/>
                <w:szCs w:val="20"/>
              </w:rPr>
              <w:t>örnek</w:t>
            </w:r>
            <w:proofErr w:type="gramEnd"/>
          </w:p>
          <w:p w14:paraId="667548CD" w14:textId="77777777" w:rsidR="00216637" w:rsidRPr="007D22D0" w:rsidRDefault="00216637" w:rsidP="007D22D0">
            <w:pPr>
              <w:widowControl/>
              <w:autoSpaceDE w:val="0"/>
              <w:autoSpaceDN w:val="0"/>
              <w:adjustRightInd w:val="0"/>
              <w:rPr>
                <w:rFonts w:ascii="Times New Roman" w:eastAsia="Times New Roman" w:hAnsi="Times New Roman" w:cs="Times New Roman"/>
                <w:bCs/>
                <w:i/>
                <w:sz w:val="20"/>
                <w:szCs w:val="20"/>
              </w:rPr>
            </w:pPr>
            <w:proofErr w:type="gramStart"/>
            <w:r w:rsidRPr="007D22D0">
              <w:rPr>
                <w:rFonts w:ascii="Times New Roman" w:eastAsia="Times New Roman" w:hAnsi="Times New Roman" w:cs="Times New Roman"/>
                <w:bCs/>
                <w:i/>
                <w:sz w:val="20"/>
                <w:szCs w:val="20"/>
              </w:rPr>
              <w:t>gösterilebilir</w:t>
            </w:r>
            <w:proofErr w:type="gramEnd"/>
          </w:p>
          <w:p w14:paraId="3C76CF24" w14:textId="77777777" w:rsidR="00216637" w:rsidRPr="007D22D0" w:rsidRDefault="00216637" w:rsidP="007D22D0">
            <w:pPr>
              <w:widowControl/>
              <w:autoSpaceDE w:val="0"/>
              <w:autoSpaceDN w:val="0"/>
              <w:adjustRightInd w:val="0"/>
              <w:rPr>
                <w:rFonts w:ascii="Times New Roman" w:eastAsia="Times New Roman" w:hAnsi="Times New Roman" w:cs="Times New Roman"/>
                <w:bCs/>
                <w:i/>
                <w:sz w:val="20"/>
                <w:szCs w:val="20"/>
              </w:rPr>
            </w:pPr>
            <w:proofErr w:type="gramStart"/>
            <w:r w:rsidRPr="007D22D0">
              <w:rPr>
                <w:rFonts w:ascii="Times New Roman" w:eastAsia="Times New Roman" w:hAnsi="Times New Roman" w:cs="Times New Roman"/>
                <w:bCs/>
                <w:i/>
                <w:sz w:val="20"/>
                <w:szCs w:val="20"/>
              </w:rPr>
              <w:t>uygulamalar</w:t>
            </w:r>
            <w:proofErr w:type="gramEnd"/>
          </w:p>
          <w:p w14:paraId="34F57CC8" w14:textId="77777777" w:rsidR="00216637" w:rsidRPr="007D22D0" w:rsidRDefault="00216637" w:rsidP="007D22D0">
            <w:pPr>
              <w:pStyle w:val="Balk3"/>
              <w:outlineLvl w:val="2"/>
              <w:rPr>
                <w:iCs w:val="0"/>
                <w:sz w:val="20"/>
                <w:szCs w:val="20"/>
              </w:rPr>
            </w:pPr>
            <w:proofErr w:type="gramStart"/>
            <w:r w:rsidRPr="007D22D0">
              <w:rPr>
                <w:iCs w:val="0"/>
                <w:sz w:val="20"/>
                <w:szCs w:val="20"/>
              </w:rPr>
              <w:t>bulunmaktadır</w:t>
            </w:r>
            <w:proofErr w:type="gramEnd"/>
            <w:r w:rsidRPr="007D22D0">
              <w:rPr>
                <w:iCs w:val="0"/>
                <w:sz w:val="20"/>
                <w:szCs w:val="20"/>
              </w:rPr>
              <w:t>.</w:t>
            </w:r>
          </w:p>
        </w:tc>
      </w:tr>
    </w:tbl>
    <w:p w14:paraId="2ADC7789" w14:textId="77777777" w:rsidR="00216637" w:rsidRPr="00561C26" w:rsidRDefault="00216637" w:rsidP="00975993">
      <w:pPr>
        <w:pStyle w:val="Balk3"/>
      </w:pPr>
    </w:p>
    <w:p w14:paraId="66E27A97" w14:textId="77777777" w:rsidR="00216637" w:rsidRPr="00561C26" w:rsidRDefault="00216637" w:rsidP="00216637">
      <w:pPr>
        <w:pStyle w:val="Balk4"/>
        <w:ind w:right="63"/>
        <w:jc w:val="both"/>
        <w:rPr>
          <w:rFonts w:cs="Times New Roman"/>
          <w:i w:val="0"/>
          <w:u w:val="single"/>
        </w:rPr>
      </w:pPr>
      <w:r w:rsidRPr="00561C26">
        <w:rPr>
          <w:rFonts w:cs="Times New Roman"/>
          <w:i w:val="0"/>
          <w:u w:val="single"/>
        </w:rPr>
        <w:t>AÇIKLAMA:</w:t>
      </w:r>
    </w:p>
    <w:p w14:paraId="1985D90F" w14:textId="77777777" w:rsidR="00216637" w:rsidRPr="00561C26" w:rsidRDefault="00216637" w:rsidP="00216637">
      <w:pPr>
        <w:pStyle w:val="Balk4"/>
        <w:ind w:right="63"/>
        <w:jc w:val="both"/>
        <w:rPr>
          <w:rFonts w:cs="Times New Roman"/>
        </w:rPr>
      </w:pPr>
    </w:p>
    <w:p w14:paraId="3EE4E4FF" w14:textId="77777777" w:rsidR="00216637" w:rsidRPr="00561C26" w:rsidRDefault="00216637" w:rsidP="00216637">
      <w:pPr>
        <w:widowControl/>
        <w:autoSpaceDE w:val="0"/>
        <w:autoSpaceDN w:val="0"/>
        <w:adjustRightInd w:val="0"/>
        <w:jc w:val="both"/>
        <w:rPr>
          <w:rFonts w:ascii="Times New Roman" w:hAnsi="Times New Roman" w:cs="Times New Roman"/>
          <w:b/>
          <w:i/>
          <w:sz w:val="24"/>
          <w:szCs w:val="24"/>
        </w:rPr>
      </w:pPr>
      <w:r w:rsidRPr="00561C26">
        <w:rPr>
          <w:rFonts w:ascii="Times New Roman" w:hAnsi="Times New Roman" w:cs="Times New Roman"/>
          <w:b/>
          <w:i/>
          <w:sz w:val="24"/>
          <w:szCs w:val="24"/>
        </w:rPr>
        <w:t>Örnek Kanıtlar</w:t>
      </w:r>
    </w:p>
    <w:p w14:paraId="6E31EE97" w14:textId="77777777" w:rsidR="00216637" w:rsidRPr="00561C26" w:rsidRDefault="00216637" w:rsidP="00216637">
      <w:pPr>
        <w:widowControl/>
        <w:autoSpaceDE w:val="0"/>
        <w:autoSpaceDN w:val="0"/>
        <w:adjustRightInd w:val="0"/>
        <w:jc w:val="both"/>
        <w:rPr>
          <w:rFonts w:ascii="Times New Roman" w:hAnsi="Times New Roman" w:cs="Times New Roman"/>
          <w:b/>
          <w:sz w:val="24"/>
          <w:szCs w:val="24"/>
        </w:rPr>
      </w:pPr>
    </w:p>
    <w:p w14:paraId="611BF783" w14:textId="77777777" w:rsidR="007D22D0" w:rsidRDefault="00216637" w:rsidP="007D22D0">
      <w:pPr>
        <w:widowControl/>
        <w:autoSpaceDE w:val="0"/>
        <w:autoSpaceDN w:val="0"/>
        <w:adjustRightInd w:val="0"/>
        <w:jc w:val="both"/>
        <w:rPr>
          <w:rFonts w:ascii="Times New Roman" w:hAnsi="Times New Roman" w:cs="Times New Roman"/>
          <w:i/>
          <w:sz w:val="24"/>
          <w:szCs w:val="24"/>
        </w:rPr>
      </w:pPr>
      <w:r w:rsidRPr="00561C26">
        <w:rPr>
          <w:rFonts w:ascii="Times New Roman" w:hAnsi="Times New Roman" w:cs="Times New Roman"/>
          <w:i/>
          <w:sz w:val="24"/>
          <w:szCs w:val="24"/>
        </w:rPr>
        <w:t xml:space="preserve">• </w:t>
      </w:r>
      <w:r w:rsidR="007D22D0" w:rsidRPr="00074A4F">
        <w:rPr>
          <w:rFonts w:ascii="Times New Roman" w:hAnsi="Times New Roman" w:cs="Times New Roman"/>
          <w:i/>
          <w:sz w:val="24"/>
          <w:szCs w:val="24"/>
        </w:rPr>
        <w:t xml:space="preserve">Ulusal ve uluslararası düzeyde ortak programlar ve ortak araştırma </w:t>
      </w:r>
      <w:proofErr w:type="spellStart"/>
      <w:r w:rsidR="007D22D0" w:rsidRPr="00074A4F">
        <w:rPr>
          <w:rFonts w:ascii="Times New Roman" w:hAnsi="Times New Roman" w:cs="Times New Roman"/>
          <w:i/>
          <w:sz w:val="24"/>
          <w:szCs w:val="24"/>
        </w:rPr>
        <w:t>birimlerioluşturulmasına</w:t>
      </w:r>
      <w:proofErr w:type="spellEnd"/>
      <w:r w:rsidR="007D22D0" w:rsidRPr="00074A4F">
        <w:rPr>
          <w:rFonts w:ascii="Times New Roman" w:hAnsi="Times New Roman" w:cs="Times New Roman"/>
          <w:i/>
          <w:sz w:val="24"/>
          <w:szCs w:val="24"/>
        </w:rPr>
        <w:t xml:space="preserve"> yönelik mekanizmalar</w:t>
      </w:r>
    </w:p>
    <w:p w14:paraId="08F33C0D" w14:textId="77777777" w:rsidR="007D22D0" w:rsidRDefault="00387764" w:rsidP="007D22D0">
      <w:pPr>
        <w:widowControl/>
        <w:autoSpaceDE w:val="0"/>
        <w:autoSpaceDN w:val="0"/>
        <w:adjustRightInd w:val="0"/>
        <w:jc w:val="both"/>
        <w:rPr>
          <w:rFonts w:ascii="Times New Roman" w:hAnsi="Times New Roman" w:cs="Times New Roman"/>
          <w:i/>
          <w:sz w:val="24"/>
          <w:szCs w:val="24"/>
        </w:rPr>
      </w:pPr>
      <w:hyperlink r:id="rId63" w:history="1">
        <w:r w:rsidR="007D22D0" w:rsidRPr="008D7B3A">
          <w:rPr>
            <w:rStyle w:val="Kpr"/>
            <w:rFonts w:ascii="Times New Roman" w:hAnsi="Times New Roman" w:cs="Times New Roman"/>
            <w:i/>
            <w:sz w:val="24"/>
            <w:szCs w:val="24"/>
          </w:rPr>
          <w:t>https://abofisi.kku.edu.tr/Idari</w:t>
        </w:r>
      </w:hyperlink>
    </w:p>
    <w:p w14:paraId="765381EE" w14:textId="77777777" w:rsidR="007D22D0" w:rsidRDefault="00387764" w:rsidP="007D22D0">
      <w:pPr>
        <w:widowControl/>
        <w:autoSpaceDE w:val="0"/>
        <w:autoSpaceDN w:val="0"/>
        <w:adjustRightInd w:val="0"/>
        <w:jc w:val="both"/>
        <w:rPr>
          <w:rStyle w:val="Kpr"/>
          <w:rFonts w:ascii="Times New Roman" w:hAnsi="Times New Roman" w:cs="Times New Roman"/>
          <w:i/>
          <w:sz w:val="24"/>
          <w:szCs w:val="24"/>
        </w:rPr>
      </w:pPr>
      <w:hyperlink r:id="rId64" w:history="1">
        <w:r w:rsidR="007D22D0" w:rsidRPr="008D7B3A">
          <w:rPr>
            <w:rStyle w:val="Kpr"/>
            <w:rFonts w:ascii="Times New Roman" w:hAnsi="Times New Roman" w:cs="Times New Roman"/>
            <w:i/>
            <w:sz w:val="24"/>
            <w:szCs w:val="24"/>
          </w:rPr>
          <w:t>https://kku.edu.tr/anasayfa/duyuru/index/1113</w:t>
        </w:r>
      </w:hyperlink>
    </w:p>
    <w:p w14:paraId="7CAC850A" w14:textId="77777777" w:rsidR="007D22D0" w:rsidRDefault="007D22D0" w:rsidP="007D22D0">
      <w:pPr>
        <w:widowControl/>
        <w:autoSpaceDE w:val="0"/>
        <w:autoSpaceDN w:val="0"/>
        <w:adjustRightInd w:val="0"/>
        <w:jc w:val="both"/>
        <w:rPr>
          <w:rFonts w:ascii="Times New Roman" w:hAnsi="Times New Roman" w:cs="Times New Roman"/>
          <w:i/>
          <w:sz w:val="24"/>
          <w:szCs w:val="24"/>
        </w:rPr>
      </w:pPr>
      <w:r w:rsidRPr="00074A4F">
        <w:rPr>
          <w:rFonts w:ascii="Times New Roman" w:hAnsi="Times New Roman" w:cs="Times New Roman"/>
          <w:i/>
          <w:sz w:val="24"/>
          <w:szCs w:val="24"/>
        </w:rPr>
        <w:t>•</w:t>
      </w:r>
      <w:r>
        <w:rPr>
          <w:rFonts w:ascii="Times New Roman" w:hAnsi="Times New Roman" w:cs="Times New Roman"/>
          <w:i/>
          <w:sz w:val="24"/>
          <w:szCs w:val="24"/>
        </w:rPr>
        <w:t xml:space="preserve">   Ortak programlar ve ortak araştırma faaliyetlerine yönelik ikili anlaşmalar ve iş birliklerine ilişkin kanıtlar</w:t>
      </w:r>
      <w:r>
        <w:rPr>
          <w:rFonts w:ascii="Times New Roman" w:hAnsi="Times New Roman" w:cs="Times New Roman"/>
          <w:i/>
          <w:sz w:val="24"/>
          <w:szCs w:val="24"/>
        </w:rPr>
        <w:tab/>
      </w:r>
    </w:p>
    <w:p w14:paraId="0178BAF6" w14:textId="77777777" w:rsidR="007D22D0" w:rsidRDefault="007D22D0" w:rsidP="007D22D0">
      <w:pPr>
        <w:widowControl/>
        <w:autoSpaceDE w:val="0"/>
        <w:autoSpaceDN w:val="0"/>
        <w:adjustRightInd w:val="0"/>
        <w:jc w:val="both"/>
        <w:rPr>
          <w:rFonts w:ascii="Times New Roman" w:hAnsi="Times New Roman" w:cs="Times New Roman"/>
          <w:i/>
          <w:sz w:val="24"/>
          <w:szCs w:val="24"/>
        </w:rPr>
      </w:pPr>
      <w:r w:rsidRPr="00074A4F">
        <w:rPr>
          <w:rFonts w:ascii="Times New Roman" w:hAnsi="Times New Roman" w:cs="Times New Roman"/>
          <w:i/>
          <w:sz w:val="24"/>
          <w:szCs w:val="24"/>
        </w:rPr>
        <w:t xml:space="preserve">• Kurumun dahil olduğu araştırma ağları, kurumun ortak programları ve araştırma </w:t>
      </w:r>
      <w:proofErr w:type="spellStart"/>
      <w:r w:rsidRPr="00074A4F">
        <w:rPr>
          <w:rFonts w:ascii="Times New Roman" w:hAnsi="Times New Roman" w:cs="Times New Roman"/>
          <w:i/>
          <w:sz w:val="24"/>
          <w:szCs w:val="24"/>
        </w:rPr>
        <w:t>birimleri,ortak</w:t>
      </w:r>
      <w:proofErr w:type="spellEnd"/>
      <w:r w:rsidRPr="00074A4F">
        <w:rPr>
          <w:rFonts w:ascii="Times New Roman" w:hAnsi="Times New Roman" w:cs="Times New Roman"/>
          <w:i/>
          <w:sz w:val="24"/>
          <w:szCs w:val="24"/>
        </w:rPr>
        <w:t xml:space="preserve"> araştırmalardan üretilen çalışmalar</w:t>
      </w:r>
    </w:p>
    <w:p w14:paraId="0FA91941" w14:textId="77777777" w:rsidR="007D22D0" w:rsidRDefault="00387764" w:rsidP="007D22D0">
      <w:pPr>
        <w:widowControl/>
        <w:autoSpaceDE w:val="0"/>
        <w:autoSpaceDN w:val="0"/>
        <w:adjustRightInd w:val="0"/>
        <w:jc w:val="both"/>
        <w:rPr>
          <w:rFonts w:ascii="Times New Roman" w:hAnsi="Times New Roman" w:cs="Times New Roman"/>
          <w:i/>
          <w:sz w:val="24"/>
          <w:szCs w:val="24"/>
        </w:rPr>
      </w:pPr>
      <w:hyperlink r:id="rId65" w:history="1">
        <w:r w:rsidR="007D22D0" w:rsidRPr="008D7B3A">
          <w:rPr>
            <w:rStyle w:val="Kpr"/>
            <w:rFonts w:ascii="Times New Roman" w:hAnsi="Times New Roman" w:cs="Times New Roman"/>
            <w:i/>
            <w:sz w:val="24"/>
            <w:szCs w:val="24"/>
          </w:rPr>
          <w:t>https://kku.edu.tr/Anasayfa/Duyuru/Index/21687</w:t>
        </w:r>
      </w:hyperlink>
    </w:p>
    <w:p w14:paraId="653A9AB2" w14:textId="77777777" w:rsidR="007D22D0" w:rsidRDefault="00387764" w:rsidP="007D22D0">
      <w:pPr>
        <w:widowControl/>
        <w:autoSpaceDE w:val="0"/>
        <w:autoSpaceDN w:val="0"/>
        <w:adjustRightInd w:val="0"/>
        <w:jc w:val="both"/>
        <w:rPr>
          <w:rStyle w:val="Kpr"/>
          <w:rFonts w:ascii="Times New Roman" w:hAnsi="Times New Roman" w:cs="Times New Roman"/>
          <w:i/>
          <w:sz w:val="24"/>
          <w:szCs w:val="24"/>
        </w:rPr>
      </w:pPr>
      <w:hyperlink r:id="rId66" w:history="1">
        <w:r w:rsidR="007D22D0" w:rsidRPr="00F93182">
          <w:rPr>
            <w:rStyle w:val="Kpr"/>
            <w:rFonts w:ascii="Times New Roman" w:hAnsi="Times New Roman" w:cs="Times New Roman"/>
            <w:i/>
            <w:sz w:val="24"/>
            <w:szCs w:val="24"/>
          </w:rPr>
          <w:t>https://otomasyonbap.kku.edu.tr/index.php?act=guest&amp;act2=projeler&amp;durum=devam&amp;Pfakulte=</w:t>
        </w:r>
      </w:hyperlink>
      <w:r w:rsidR="007D22D0">
        <w:rPr>
          <w:rStyle w:val="Kpr"/>
          <w:rFonts w:ascii="Times New Roman" w:hAnsi="Times New Roman" w:cs="Times New Roman"/>
          <w:i/>
          <w:sz w:val="24"/>
          <w:szCs w:val="24"/>
        </w:rPr>
        <w:t>332</w:t>
      </w:r>
    </w:p>
    <w:p w14:paraId="144D79F8" w14:textId="77777777" w:rsidR="007D22D0" w:rsidRPr="00074A4F" w:rsidRDefault="007D22D0" w:rsidP="007D22D0">
      <w:pPr>
        <w:widowControl/>
        <w:autoSpaceDE w:val="0"/>
        <w:autoSpaceDN w:val="0"/>
        <w:adjustRightInd w:val="0"/>
        <w:jc w:val="both"/>
        <w:rPr>
          <w:rFonts w:ascii="Times New Roman" w:hAnsi="Times New Roman" w:cs="Times New Roman"/>
          <w:i/>
          <w:sz w:val="24"/>
          <w:szCs w:val="24"/>
        </w:rPr>
      </w:pPr>
      <w:r w:rsidRPr="00074A4F">
        <w:rPr>
          <w:rFonts w:ascii="Times New Roman" w:hAnsi="Times New Roman" w:cs="Times New Roman"/>
          <w:i/>
          <w:sz w:val="24"/>
          <w:szCs w:val="24"/>
        </w:rPr>
        <w:t>• Paydaş geri bildirimleri</w:t>
      </w:r>
    </w:p>
    <w:p w14:paraId="7B4CCC0C" w14:textId="77777777" w:rsidR="007D22D0" w:rsidRPr="00074A4F" w:rsidRDefault="007D22D0" w:rsidP="007D22D0">
      <w:pPr>
        <w:widowControl/>
        <w:autoSpaceDE w:val="0"/>
        <w:autoSpaceDN w:val="0"/>
        <w:adjustRightInd w:val="0"/>
        <w:jc w:val="both"/>
        <w:rPr>
          <w:rFonts w:ascii="Times New Roman" w:hAnsi="Times New Roman" w:cs="Times New Roman"/>
          <w:i/>
          <w:sz w:val="24"/>
          <w:szCs w:val="24"/>
        </w:rPr>
      </w:pPr>
      <w:r w:rsidRPr="00074A4F">
        <w:rPr>
          <w:rFonts w:ascii="Times New Roman" w:hAnsi="Times New Roman" w:cs="Times New Roman"/>
          <w:i/>
          <w:sz w:val="24"/>
          <w:szCs w:val="24"/>
        </w:rPr>
        <w:t xml:space="preserve">• Ortak programlar ve ortak araştırma faaliyetlerinin izlenmesine ve iyileştirilmesine </w:t>
      </w:r>
      <w:proofErr w:type="spellStart"/>
      <w:r w:rsidRPr="00074A4F">
        <w:rPr>
          <w:rFonts w:ascii="Times New Roman" w:hAnsi="Times New Roman" w:cs="Times New Roman"/>
          <w:i/>
          <w:sz w:val="24"/>
          <w:szCs w:val="24"/>
        </w:rPr>
        <w:t>yönelikkanıtlar</w:t>
      </w:r>
      <w:proofErr w:type="spellEnd"/>
    </w:p>
    <w:p w14:paraId="4C3CE7F6" w14:textId="77777777" w:rsidR="007D22D0" w:rsidRPr="00074A4F" w:rsidRDefault="007D22D0" w:rsidP="007D22D0">
      <w:pPr>
        <w:widowControl/>
        <w:autoSpaceDE w:val="0"/>
        <w:autoSpaceDN w:val="0"/>
        <w:adjustRightInd w:val="0"/>
        <w:jc w:val="both"/>
        <w:rPr>
          <w:rFonts w:ascii="Times New Roman" w:hAnsi="Times New Roman" w:cs="Times New Roman"/>
          <w:i/>
          <w:sz w:val="24"/>
          <w:szCs w:val="24"/>
        </w:rPr>
      </w:pPr>
      <w:r w:rsidRPr="00074A4F">
        <w:rPr>
          <w:rFonts w:ascii="Times New Roman" w:hAnsi="Times New Roman" w:cs="Times New Roman"/>
          <w:i/>
          <w:sz w:val="24"/>
          <w:szCs w:val="24"/>
        </w:rPr>
        <w:t xml:space="preserve">• Standart uygulamalar ve mevzuatın yanı sıra; kurumun ihtiyaçları </w:t>
      </w:r>
      <w:proofErr w:type="spellStart"/>
      <w:r w:rsidRPr="00074A4F">
        <w:rPr>
          <w:rFonts w:ascii="Times New Roman" w:hAnsi="Times New Roman" w:cs="Times New Roman"/>
          <w:i/>
          <w:sz w:val="24"/>
          <w:szCs w:val="24"/>
        </w:rPr>
        <w:t>doğrultusundageliştirdiği</w:t>
      </w:r>
      <w:proofErr w:type="spellEnd"/>
      <w:r w:rsidRPr="00074A4F">
        <w:rPr>
          <w:rFonts w:ascii="Times New Roman" w:hAnsi="Times New Roman" w:cs="Times New Roman"/>
          <w:i/>
          <w:sz w:val="24"/>
          <w:szCs w:val="24"/>
        </w:rPr>
        <w:t xml:space="preserve"> özgün yaklaşım ve uygulamalarına ilişkin kanıtlar</w:t>
      </w:r>
    </w:p>
    <w:p w14:paraId="5CB133E2" w14:textId="579BAF18" w:rsidR="00216637" w:rsidRPr="00561C26" w:rsidRDefault="00216637" w:rsidP="007D22D0">
      <w:pPr>
        <w:widowControl/>
        <w:autoSpaceDE w:val="0"/>
        <w:autoSpaceDN w:val="0"/>
        <w:adjustRightInd w:val="0"/>
        <w:jc w:val="both"/>
      </w:pPr>
    </w:p>
    <w:p w14:paraId="15203F3E" w14:textId="77777777" w:rsidR="00216637" w:rsidRPr="00561C26" w:rsidRDefault="00216637" w:rsidP="00216637">
      <w:pPr>
        <w:widowControl/>
        <w:autoSpaceDE w:val="0"/>
        <w:autoSpaceDN w:val="0"/>
        <w:adjustRightInd w:val="0"/>
        <w:rPr>
          <w:rFonts w:ascii="Times New Roman" w:hAnsi="Times New Roman" w:cs="Times New Roman"/>
          <w:b/>
          <w:sz w:val="24"/>
          <w:szCs w:val="24"/>
        </w:rPr>
      </w:pPr>
      <w:r w:rsidRPr="00561C26">
        <w:rPr>
          <w:rFonts w:ascii="Times New Roman" w:hAnsi="Times New Roman" w:cs="Times New Roman"/>
          <w:b/>
          <w:sz w:val="24"/>
          <w:szCs w:val="24"/>
        </w:rPr>
        <w:t>C.3. Araştırma Performansı</w:t>
      </w:r>
    </w:p>
    <w:p w14:paraId="1126F4B5" w14:textId="77777777" w:rsidR="00216637" w:rsidRPr="00561C26" w:rsidRDefault="00216637" w:rsidP="00216637">
      <w:pPr>
        <w:ind w:right="63"/>
        <w:jc w:val="both"/>
        <w:rPr>
          <w:rFonts w:ascii="Times New Roman" w:hAnsi="Times New Roman" w:cs="Times New Roman"/>
          <w:sz w:val="24"/>
          <w:szCs w:val="24"/>
        </w:rPr>
      </w:pPr>
      <w:r w:rsidRPr="00561C26">
        <w:rPr>
          <w:rFonts w:ascii="Times New Roman" w:hAnsi="Times New Roman" w:cs="Times New Roman"/>
          <w:sz w:val="24"/>
          <w:szCs w:val="24"/>
        </w:rPr>
        <w:t>Kurum, araştırma faaliyetlerini verilere dayalı ve periyodik olarak ölçmeli, değerlendirmeli ve sonuçlarını yayımlamalıdır. Elde edilen bulgular, kurumun araştırma ve geliştirme performansının periyodik olarak gözden geçirilmesi ve sürekli iyileştirilmesi için kullanılmalıdır.</w:t>
      </w:r>
    </w:p>
    <w:p w14:paraId="1E868CA9" w14:textId="77777777" w:rsidR="00216637" w:rsidRPr="00561C26" w:rsidRDefault="00216637" w:rsidP="00216637">
      <w:pPr>
        <w:ind w:right="63"/>
        <w:jc w:val="both"/>
        <w:rPr>
          <w:rFonts w:ascii="Times New Roman" w:hAnsi="Times New Roman" w:cs="Times New Roman"/>
          <w:sz w:val="24"/>
          <w:szCs w:val="24"/>
        </w:rPr>
      </w:pPr>
    </w:p>
    <w:p w14:paraId="2ACEFF1F" w14:textId="77777777" w:rsidR="00216637" w:rsidRPr="00561C26" w:rsidRDefault="00216637" w:rsidP="00216637">
      <w:pPr>
        <w:ind w:right="63"/>
        <w:jc w:val="both"/>
        <w:rPr>
          <w:rFonts w:ascii="Times New Roman" w:hAnsi="Times New Roman" w:cs="Times New Roman"/>
          <w:b/>
          <w:sz w:val="24"/>
          <w:szCs w:val="24"/>
          <w:u w:val="single"/>
        </w:rPr>
      </w:pPr>
      <w:r w:rsidRPr="00561C26">
        <w:rPr>
          <w:rFonts w:ascii="Times New Roman" w:hAnsi="Times New Roman" w:cs="Times New Roman"/>
          <w:b/>
          <w:sz w:val="24"/>
          <w:szCs w:val="24"/>
          <w:u w:val="single"/>
        </w:rPr>
        <w:t xml:space="preserve">İLGİLİ BİRİM: Fakülte/MYO, BAP, Kütüphane ve Dokümantasyon Dairesi Başkanlığı, Akademik Teşvik Kurulu, TTO, </w:t>
      </w:r>
      <w:proofErr w:type="gramStart"/>
      <w:r w:rsidRPr="00561C26">
        <w:rPr>
          <w:rFonts w:ascii="Times New Roman" w:hAnsi="Times New Roman" w:cs="Times New Roman"/>
          <w:b/>
          <w:sz w:val="24"/>
          <w:szCs w:val="24"/>
          <w:u w:val="single"/>
        </w:rPr>
        <w:t>Proje  Koordinasyon</w:t>
      </w:r>
      <w:proofErr w:type="gramEnd"/>
      <w:r w:rsidRPr="00561C26">
        <w:rPr>
          <w:rFonts w:ascii="Times New Roman" w:hAnsi="Times New Roman" w:cs="Times New Roman"/>
          <w:b/>
          <w:sz w:val="24"/>
          <w:szCs w:val="24"/>
          <w:u w:val="single"/>
        </w:rPr>
        <w:t xml:space="preserve"> Ofisi</w:t>
      </w:r>
    </w:p>
    <w:p w14:paraId="621E05ED" w14:textId="77777777" w:rsidR="00216637" w:rsidRPr="00561C26" w:rsidRDefault="00216637" w:rsidP="00216637">
      <w:pPr>
        <w:ind w:right="63"/>
        <w:jc w:val="both"/>
        <w:rPr>
          <w:rFonts w:ascii="Times New Roman" w:hAnsi="Times New Roman" w:cs="Times New Roman"/>
          <w:sz w:val="24"/>
          <w:szCs w:val="24"/>
        </w:rPr>
      </w:pPr>
    </w:p>
    <w:p w14:paraId="34D641BF" w14:textId="77777777" w:rsidR="00216637" w:rsidRPr="00561C26" w:rsidRDefault="00216637" w:rsidP="00975993">
      <w:pPr>
        <w:pStyle w:val="Balk3"/>
      </w:pPr>
      <w:r w:rsidRPr="00561C26">
        <w:t>C.3.1. Araştırma performansının izlenmesi ve değerlendirilmesi</w:t>
      </w:r>
    </w:p>
    <w:p w14:paraId="1AA4FE67" w14:textId="77777777" w:rsidR="00216637" w:rsidRPr="00561C26" w:rsidRDefault="00216637" w:rsidP="00975993">
      <w:pPr>
        <w:pStyle w:val="Balk3"/>
      </w:pPr>
    </w:p>
    <w:p w14:paraId="46C069DE" w14:textId="77777777" w:rsidR="00216637" w:rsidRPr="00561C26" w:rsidRDefault="00216637" w:rsidP="00216637">
      <w:pPr>
        <w:pStyle w:val="Balk4"/>
        <w:ind w:right="63"/>
        <w:jc w:val="center"/>
      </w:pPr>
      <w:r w:rsidRPr="00561C26">
        <w:t>Olgunluk düzeyi</w:t>
      </w:r>
    </w:p>
    <w:p w14:paraId="5EAA492E" w14:textId="77777777" w:rsidR="00216637" w:rsidRPr="00561C26" w:rsidRDefault="00216637" w:rsidP="00975993">
      <w:pPr>
        <w:pStyle w:val="Balk3"/>
      </w:pPr>
    </w:p>
    <w:tbl>
      <w:tblPr>
        <w:tblStyle w:val="TabloKlavuzu"/>
        <w:tblW w:w="8957" w:type="dxa"/>
        <w:tblInd w:w="507" w:type="dxa"/>
        <w:tblLayout w:type="fixed"/>
        <w:tblLook w:val="04A0" w:firstRow="1" w:lastRow="0" w:firstColumn="1" w:lastColumn="0" w:noHBand="0" w:noVBand="1"/>
      </w:tblPr>
      <w:tblGrid>
        <w:gridCol w:w="1869"/>
        <w:gridCol w:w="1560"/>
        <w:gridCol w:w="2126"/>
        <w:gridCol w:w="1843"/>
        <w:gridCol w:w="1559"/>
      </w:tblGrid>
      <w:tr w:rsidR="00216637" w:rsidRPr="00561C26" w14:paraId="77633B30" w14:textId="77777777" w:rsidTr="00542380">
        <w:tc>
          <w:tcPr>
            <w:tcW w:w="1869" w:type="dxa"/>
            <w:shd w:val="clear" w:color="auto" w:fill="auto"/>
          </w:tcPr>
          <w:p w14:paraId="45C65A41" w14:textId="77777777" w:rsidR="00216637" w:rsidRPr="00561C26" w:rsidRDefault="00216637" w:rsidP="00975993">
            <w:pPr>
              <w:pStyle w:val="Balk3"/>
              <w:outlineLvl w:val="2"/>
            </w:pPr>
            <w:r w:rsidRPr="00561C26">
              <w:t>1</w:t>
            </w:r>
          </w:p>
        </w:tc>
        <w:tc>
          <w:tcPr>
            <w:tcW w:w="1560" w:type="dxa"/>
            <w:shd w:val="clear" w:color="auto" w:fill="auto"/>
          </w:tcPr>
          <w:p w14:paraId="658142B5" w14:textId="77777777" w:rsidR="00216637" w:rsidRPr="00561C26" w:rsidRDefault="00216637" w:rsidP="00975993">
            <w:pPr>
              <w:pStyle w:val="Balk3"/>
              <w:outlineLvl w:val="2"/>
            </w:pPr>
            <w:r w:rsidRPr="00561C26">
              <w:t>2</w:t>
            </w:r>
          </w:p>
        </w:tc>
        <w:tc>
          <w:tcPr>
            <w:tcW w:w="2126" w:type="dxa"/>
            <w:shd w:val="clear" w:color="auto" w:fill="auto"/>
          </w:tcPr>
          <w:p w14:paraId="2AE90474" w14:textId="77777777" w:rsidR="00216637" w:rsidRPr="00561C26" w:rsidRDefault="00216637" w:rsidP="00975993">
            <w:pPr>
              <w:pStyle w:val="Balk3"/>
              <w:outlineLvl w:val="2"/>
            </w:pPr>
            <w:r w:rsidRPr="00561C26">
              <w:t>3</w:t>
            </w:r>
          </w:p>
        </w:tc>
        <w:tc>
          <w:tcPr>
            <w:tcW w:w="1843" w:type="dxa"/>
            <w:shd w:val="clear" w:color="auto" w:fill="auto"/>
          </w:tcPr>
          <w:p w14:paraId="485CA2CB" w14:textId="77777777" w:rsidR="00216637" w:rsidRPr="00561C26" w:rsidRDefault="00216637" w:rsidP="00975993">
            <w:pPr>
              <w:pStyle w:val="Balk3"/>
              <w:outlineLvl w:val="2"/>
            </w:pPr>
            <w:r w:rsidRPr="00561C26">
              <w:t>4</w:t>
            </w:r>
          </w:p>
        </w:tc>
        <w:tc>
          <w:tcPr>
            <w:tcW w:w="1559" w:type="dxa"/>
            <w:shd w:val="clear" w:color="auto" w:fill="auto"/>
          </w:tcPr>
          <w:p w14:paraId="24DE189E" w14:textId="77777777" w:rsidR="00216637" w:rsidRPr="00561C26" w:rsidRDefault="00216637" w:rsidP="00975993">
            <w:pPr>
              <w:pStyle w:val="Balk3"/>
              <w:outlineLvl w:val="2"/>
            </w:pPr>
            <w:r w:rsidRPr="00561C26">
              <w:t>5</w:t>
            </w:r>
          </w:p>
        </w:tc>
      </w:tr>
      <w:tr w:rsidR="00216637" w:rsidRPr="00561C26" w14:paraId="196847C2" w14:textId="77777777" w:rsidTr="00542380">
        <w:tc>
          <w:tcPr>
            <w:tcW w:w="1869" w:type="dxa"/>
            <w:shd w:val="clear" w:color="auto" w:fill="auto"/>
          </w:tcPr>
          <w:p w14:paraId="34E29FD1" w14:textId="77777777" w:rsidR="00216637" w:rsidRPr="00561C26" w:rsidRDefault="00216637" w:rsidP="00542380">
            <w:pPr>
              <w:widowControl/>
              <w:autoSpaceDE w:val="0"/>
              <w:autoSpaceDN w:val="0"/>
              <w:adjustRightInd w:val="0"/>
              <w:rPr>
                <w:rFonts w:ascii="Times New Roman" w:hAnsi="Times New Roman" w:cs="Times New Roman"/>
                <w:sz w:val="20"/>
                <w:szCs w:val="20"/>
              </w:rPr>
            </w:pPr>
            <w:r w:rsidRPr="00561C26">
              <w:rPr>
                <w:rFonts w:ascii="Times New Roman" w:hAnsi="Times New Roman" w:cs="Times New Roman"/>
                <w:sz w:val="20"/>
                <w:szCs w:val="20"/>
              </w:rPr>
              <w:lastRenderedPageBreak/>
              <w:t>Kurumda</w:t>
            </w:r>
          </w:p>
          <w:p w14:paraId="7519E6AB" w14:textId="77777777" w:rsidR="00216637" w:rsidRPr="00561C26" w:rsidRDefault="00216637" w:rsidP="00542380">
            <w:pPr>
              <w:widowControl/>
              <w:autoSpaceDE w:val="0"/>
              <w:autoSpaceDN w:val="0"/>
              <w:adjustRightInd w:val="0"/>
              <w:rPr>
                <w:rFonts w:ascii="Times New Roman" w:hAnsi="Times New Roman" w:cs="Times New Roman"/>
                <w:sz w:val="20"/>
                <w:szCs w:val="20"/>
              </w:rPr>
            </w:pPr>
            <w:proofErr w:type="gramStart"/>
            <w:r w:rsidRPr="00561C26">
              <w:rPr>
                <w:rFonts w:ascii="Times New Roman" w:hAnsi="Times New Roman" w:cs="Times New Roman"/>
                <w:sz w:val="20"/>
                <w:szCs w:val="20"/>
              </w:rPr>
              <w:t>araştırma</w:t>
            </w:r>
            <w:proofErr w:type="gramEnd"/>
          </w:p>
          <w:p w14:paraId="7DB334D7" w14:textId="77777777" w:rsidR="00216637" w:rsidRPr="00561C26" w:rsidRDefault="00216637" w:rsidP="00542380">
            <w:pPr>
              <w:widowControl/>
              <w:autoSpaceDE w:val="0"/>
              <w:autoSpaceDN w:val="0"/>
              <w:adjustRightInd w:val="0"/>
              <w:rPr>
                <w:rFonts w:ascii="Times New Roman" w:hAnsi="Times New Roman" w:cs="Times New Roman"/>
                <w:sz w:val="20"/>
                <w:szCs w:val="20"/>
              </w:rPr>
            </w:pPr>
            <w:proofErr w:type="gramStart"/>
            <w:r w:rsidRPr="00561C26">
              <w:rPr>
                <w:rFonts w:ascii="Times New Roman" w:hAnsi="Times New Roman" w:cs="Times New Roman"/>
                <w:sz w:val="20"/>
                <w:szCs w:val="20"/>
              </w:rPr>
              <w:t>performansının</w:t>
            </w:r>
            <w:proofErr w:type="gramEnd"/>
          </w:p>
          <w:p w14:paraId="5EFF0CB9" w14:textId="77777777" w:rsidR="00216637" w:rsidRPr="00561C26" w:rsidRDefault="00216637" w:rsidP="00542380">
            <w:pPr>
              <w:widowControl/>
              <w:autoSpaceDE w:val="0"/>
              <w:autoSpaceDN w:val="0"/>
              <w:adjustRightInd w:val="0"/>
              <w:rPr>
                <w:rFonts w:ascii="Times New Roman" w:hAnsi="Times New Roman" w:cs="Times New Roman"/>
                <w:sz w:val="20"/>
                <w:szCs w:val="20"/>
              </w:rPr>
            </w:pPr>
            <w:proofErr w:type="gramStart"/>
            <w:r w:rsidRPr="00561C26">
              <w:rPr>
                <w:rFonts w:ascii="Times New Roman" w:hAnsi="Times New Roman" w:cs="Times New Roman"/>
                <w:sz w:val="20"/>
                <w:szCs w:val="20"/>
              </w:rPr>
              <w:t>izlenmesine</w:t>
            </w:r>
            <w:proofErr w:type="gramEnd"/>
            <w:r w:rsidRPr="00561C26">
              <w:rPr>
                <w:rFonts w:ascii="Times New Roman" w:hAnsi="Times New Roman" w:cs="Times New Roman"/>
                <w:sz w:val="20"/>
                <w:szCs w:val="20"/>
              </w:rPr>
              <w:t xml:space="preserve"> ve</w:t>
            </w:r>
          </w:p>
          <w:p w14:paraId="7997EF58" w14:textId="77777777" w:rsidR="00216637" w:rsidRPr="00561C26" w:rsidRDefault="00216637" w:rsidP="00542380">
            <w:pPr>
              <w:widowControl/>
              <w:autoSpaceDE w:val="0"/>
              <w:autoSpaceDN w:val="0"/>
              <w:adjustRightInd w:val="0"/>
              <w:rPr>
                <w:rFonts w:ascii="Times New Roman" w:hAnsi="Times New Roman" w:cs="Times New Roman"/>
                <w:sz w:val="20"/>
                <w:szCs w:val="20"/>
              </w:rPr>
            </w:pPr>
            <w:proofErr w:type="gramStart"/>
            <w:r w:rsidRPr="00561C26">
              <w:rPr>
                <w:rFonts w:ascii="Times New Roman" w:hAnsi="Times New Roman" w:cs="Times New Roman"/>
                <w:sz w:val="20"/>
                <w:szCs w:val="20"/>
              </w:rPr>
              <w:t>değerlendirmesi</w:t>
            </w:r>
            <w:proofErr w:type="gramEnd"/>
          </w:p>
          <w:p w14:paraId="54C5F083" w14:textId="77777777" w:rsidR="00216637" w:rsidRPr="00561C26" w:rsidRDefault="00216637" w:rsidP="00542380">
            <w:pPr>
              <w:widowControl/>
              <w:autoSpaceDE w:val="0"/>
              <w:autoSpaceDN w:val="0"/>
              <w:adjustRightInd w:val="0"/>
              <w:rPr>
                <w:rFonts w:ascii="Times New Roman" w:hAnsi="Times New Roman" w:cs="Times New Roman"/>
                <w:sz w:val="20"/>
                <w:szCs w:val="20"/>
              </w:rPr>
            </w:pPr>
            <w:proofErr w:type="gramStart"/>
            <w:r w:rsidRPr="00561C26">
              <w:rPr>
                <w:rFonts w:ascii="Times New Roman" w:hAnsi="Times New Roman" w:cs="Times New Roman"/>
                <w:sz w:val="20"/>
                <w:szCs w:val="20"/>
              </w:rPr>
              <w:t>ne</w:t>
            </w:r>
            <w:proofErr w:type="gramEnd"/>
            <w:r w:rsidRPr="00561C26">
              <w:rPr>
                <w:rFonts w:ascii="Times New Roman" w:hAnsi="Times New Roman" w:cs="Times New Roman"/>
                <w:sz w:val="20"/>
                <w:szCs w:val="20"/>
              </w:rPr>
              <w:t xml:space="preserve"> yönelik</w:t>
            </w:r>
          </w:p>
          <w:p w14:paraId="48A8C102" w14:textId="77777777" w:rsidR="00216637" w:rsidRPr="00561C26" w:rsidRDefault="00216637" w:rsidP="00542380">
            <w:pPr>
              <w:widowControl/>
              <w:autoSpaceDE w:val="0"/>
              <w:autoSpaceDN w:val="0"/>
              <w:adjustRightInd w:val="0"/>
              <w:rPr>
                <w:rFonts w:ascii="Times New Roman" w:hAnsi="Times New Roman" w:cs="Times New Roman"/>
                <w:sz w:val="20"/>
                <w:szCs w:val="20"/>
              </w:rPr>
            </w:pPr>
            <w:proofErr w:type="gramStart"/>
            <w:r w:rsidRPr="00561C26">
              <w:rPr>
                <w:rFonts w:ascii="Times New Roman" w:hAnsi="Times New Roman" w:cs="Times New Roman"/>
                <w:sz w:val="20"/>
                <w:szCs w:val="20"/>
              </w:rPr>
              <w:t>mekanizmalar</w:t>
            </w:r>
            <w:proofErr w:type="gramEnd"/>
          </w:p>
          <w:p w14:paraId="0D014764" w14:textId="77777777" w:rsidR="00216637" w:rsidRPr="00561C26" w:rsidRDefault="00216637" w:rsidP="00975993">
            <w:pPr>
              <w:pStyle w:val="Balk3"/>
              <w:outlineLvl w:val="2"/>
            </w:pPr>
            <w:proofErr w:type="gramStart"/>
            <w:r w:rsidRPr="00561C26">
              <w:t>bulunmamaktadır</w:t>
            </w:r>
            <w:proofErr w:type="gramEnd"/>
            <w:r w:rsidRPr="00561C26">
              <w:t>.</w:t>
            </w:r>
          </w:p>
        </w:tc>
        <w:tc>
          <w:tcPr>
            <w:tcW w:w="1560" w:type="dxa"/>
            <w:shd w:val="clear" w:color="auto" w:fill="auto"/>
          </w:tcPr>
          <w:p w14:paraId="051C7CC2" w14:textId="77777777" w:rsidR="00216637" w:rsidRPr="00561C26" w:rsidRDefault="00216637" w:rsidP="00542380">
            <w:pPr>
              <w:widowControl/>
              <w:autoSpaceDE w:val="0"/>
              <w:autoSpaceDN w:val="0"/>
              <w:adjustRightInd w:val="0"/>
              <w:rPr>
                <w:rFonts w:ascii="Times New Roman" w:hAnsi="Times New Roman" w:cs="Times New Roman"/>
                <w:sz w:val="20"/>
                <w:szCs w:val="20"/>
              </w:rPr>
            </w:pPr>
            <w:r w:rsidRPr="00561C26">
              <w:rPr>
                <w:rFonts w:ascii="Times New Roman" w:hAnsi="Times New Roman" w:cs="Times New Roman"/>
                <w:sz w:val="20"/>
                <w:szCs w:val="20"/>
              </w:rPr>
              <w:t>Kurumda</w:t>
            </w:r>
          </w:p>
          <w:p w14:paraId="30EABF26" w14:textId="77777777" w:rsidR="00216637" w:rsidRPr="00561C26" w:rsidRDefault="00216637" w:rsidP="00542380">
            <w:pPr>
              <w:widowControl/>
              <w:autoSpaceDE w:val="0"/>
              <w:autoSpaceDN w:val="0"/>
              <w:adjustRightInd w:val="0"/>
              <w:rPr>
                <w:rFonts w:ascii="Times New Roman" w:hAnsi="Times New Roman" w:cs="Times New Roman"/>
                <w:sz w:val="20"/>
                <w:szCs w:val="20"/>
              </w:rPr>
            </w:pPr>
            <w:proofErr w:type="gramStart"/>
            <w:r w:rsidRPr="00561C26">
              <w:rPr>
                <w:rFonts w:ascii="Times New Roman" w:hAnsi="Times New Roman" w:cs="Times New Roman"/>
                <w:sz w:val="20"/>
                <w:szCs w:val="20"/>
              </w:rPr>
              <w:t>araştırma</w:t>
            </w:r>
            <w:proofErr w:type="gramEnd"/>
          </w:p>
          <w:p w14:paraId="38B3CFC6" w14:textId="77777777" w:rsidR="00216637" w:rsidRPr="00561C26" w:rsidRDefault="00216637" w:rsidP="00542380">
            <w:pPr>
              <w:widowControl/>
              <w:autoSpaceDE w:val="0"/>
              <w:autoSpaceDN w:val="0"/>
              <w:adjustRightInd w:val="0"/>
              <w:rPr>
                <w:rFonts w:ascii="Times New Roman" w:hAnsi="Times New Roman" w:cs="Times New Roman"/>
                <w:sz w:val="20"/>
                <w:szCs w:val="20"/>
              </w:rPr>
            </w:pPr>
            <w:proofErr w:type="gramStart"/>
            <w:r w:rsidRPr="00561C26">
              <w:rPr>
                <w:rFonts w:ascii="Times New Roman" w:hAnsi="Times New Roman" w:cs="Times New Roman"/>
                <w:sz w:val="20"/>
                <w:szCs w:val="20"/>
              </w:rPr>
              <w:t>performansının</w:t>
            </w:r>
            <w:proofErr w:type="gramEnd"/>
          </w:p>
          <w:p w14:paraId="6536B6E5" w14:textId="77777777" w:rsidR="00216637" w:rsidRPr="00561C26" w:rsidRDefault="00216637" w:rsidP="00542380">
            <w:pPr>
              <w:widowControl/>
              <w:autoSpaceDE w:val="0"/>
              <w:autoSpaceDN w:val="0"/>
              <w:adjustRightInd w:val="0"/>
              <w:rPr>
                <w:rFonts w:ascii="Times New Roman" w:hAnsi="Times New Roman" w:cs="Times New Roman"/>
                <w:sz w:val="20"/>
                <w:szCs w:val="20"/>
              </w:rPr>
            </w:pPr>
            <w:proofErr w:type="gramStart"/>
            <w:r w:rsidRPr="00561C26">
              <w:rPr>
                <w:rFonts w:ascii="Times New Roman" w:hAnsi="Times New Roman" w:cs="Times New Roman"/>
                <w:sz w:val="20"/>
                <w:szCs w:val="20"/>
              </w:rPr>
              <w:t>izlenmesine</w:t>
            </w:r>
            <w:proofErr w:type="gramEnd"/>
            <w:r w:rsidRPr="00561C26">
              <w:rPr>
                <w:rFonts w:ascii="Times New Roman" w:hAnsi="Times New Roman" w:cs="Times New Roman"/>
                <w:sz w:val="20"/>
                <w:szCs w:val="20"/>
              </w:rPr>
              <w:t xml:space="preserve"> ve</w:t>
            </w:r>
          </w:p>
          <w:p w14:paraId="7F135278" w14:textId="77777777" w:rsidR="00216637" w:rsidRPr="00561C26" w:rsidRDefault="00216637" w:rsidP="00542380">
            <w:pPr>
              <w:widowControl/>
              <w:autoSpaceDE w:val="0"/>
              <w:autoSpaceDN w:val="0"/>
              <w:adjustRightInd w:val="0"/>
              <w:rPr>
                <w:rFonts w:ascii="Times New Roman" w:hAnsi="Times New Roman" w:cs="Times New Roman"/>
                <w:sz w:val="20"/>
                <w:szCs w:val="20"/>
              </w:rPr>
            </w:pPr>
            <w:proofErr w:type="gramStart"/>
            <w:r w:rsidRPr="00561C26">
              <w:rPr>
                <w:rFonts w:ascii="Times New Roman" w:hAnsi="Times New Roman" w:cs="Times New Roman"/>
                <w:sz w:val="20"/>
                <w:szCs w:val="20"/>
              </w:rPr>
              <w:t>değerlendirmesi</w:t>
            </w:r>
            <w:proofErr w:type="gramEnd"/>
          </w:p>
          <w:p w14:paraId="234FB949" w14:textId="77777777" w:rsidR="00216637" w:rsidRPr="00561C26" w:rsidRDefault="00216637" w:rsidP="00542380">
            <w:pPr>
              <w:widowControl/>
              <w:autoSpaceDE w:val="0"/>
              <w:autoSpaceDN w:val="0"/>
              <w:adjustRightInd w:val="0"/>
              <w:rPr>
                <w:rFonts w:ascii="Times New Roman" w:hAnsi="Times New Roman" w:cs="Times New Roman"/>
                <w:sz w:val="20"/>
                <w:szCs w:val="20"/>
              </w:rPr>
            </w:pPr>
            <w:proofErr w:type="gramStart"/>
            <w:r w:rsidRPr="00561C26">
              <w:rPr>
                <w:rFonts w:ascii="Times New Roman" w:hAnsi="Times New Roman" w:cs="Times New Roman"/>
                <w:sz w:val="20"/>
                <w:szCs w:val="20"/>
              </w:rPr>
              <w:t>ne</w:t>
            </w:r>
            <w:proofErr w:type="gramEnd"/>
            <w:r w:rsidRPr="00561C26">
              <w:rPr>
                <w:rFonts w:ascii="Times New Roman" w:hAnsi="Times New Roman" w:cs="Times New Roman"/>
                <w:sz w:val="20"/>
                <w:szCs w:val="20"/>
              </w:rPr>
              <w:t xml:space="preserve"> yönelik ilke,</w:t>
            </w:r>
          </w:p>
          <w:p w14:paraId="4483EA61" w14:textId="77777777" w:rsidR="00216637" w:rsidRPr="00561C26" w:rsidRDefault="00216637" w:rsidP="00542380">
            <w:pPr>
              <w:widowControl/>
              <w:autoSpaceDE w:val="0"/>
              <w:autoSpaceDN w:val="0"/>
              <w:adjustRightInd w:val="0"/>
              <w:rPr>
                <w:rFonts w:ascii="Times New Roman" w:hAnsi="Times New Roman" w:cs="Times New Roman"/>
                <w:sz w:val="20"/>
                <w:szCs w:val="20"/>
              </w:rPr>
            </w:pPr>
            <w:proofErr w:type="gramStart"/>
            <w:r w:rsidRPr="00561C26">
              <w:rPr>
                <w:rFonts w:ascii="Times New Roman" w:hAnsi="Times New Roman" w:cs="Times New Roman"/>
                <w:sz w:val="20"/>
                <w:szCs w:val="20"/>
              </w:rPr>
              <w:t>kural</w:t>
            </w:r>
            <w:proofErr w:type="gramEnd"/>
            <w:r w:rsidRPr="00561C26">
              <w:rPr>
                <w:rFonts w:ascii="Times New Roman" w:hAnsi="Times New Roman" w:cs="Times New Roman"/>
                <w:sz w:val="20"/>
                <w:szCs w:val="20"/>
              </w:rPr>
              <w:t xml:space="preserve"> ve</w:t>
            </w:r>
          </w:p>
          <w:p w14:paraId="13C3624F" w14:textId="77777777" w:rsidR="00216637" w:rsidRPr="00561C26" w:rsidRDefault="00216637" w:rsidP="00542380">
            <w:pPr>
              <w:widowControl/>
              <w:autoSpaceDE w:val="0"/>
              <w:autoSpaceDN w:val="0"/>
              <w:adjustRightInd w:val="0"/>
              <w:rPr>
                <w:rFonts w:ascii="Times New Roman" w:hAnsi="Times New Roman" w:cs="Times New Roman"/>
                <w:sz w:val="20"/>
                <w:szCs w:val="20"/>
              </w:rPr>
            </w:pPr>
            <w:proofErr w:type="gramStart"/>
            <w:r w:rsidRPr="00561C26">
              <w:rPr>
                <w:rFonts w:ascii="Times New Roman" w:hAnsi="Times New Roman" w:cs="Times New Roman"/>
                <w:sz w:val="20"/>
                <w:szCs w:val="20"/>
              </w:rPr>
              <w:t>göstergeler</w:t>
            </w:r>
            <w:proofErr w:type="gramEnd"/>
          </w:p>
          <w:p w14:paraId="499F26B9" w14:textId="77777777" w:rsidR="00216637" w:rsidRPr="00561C26" w:rsidRDefault="00216637" w:rsidP="00975993">
            <w:pPr>
              <w:pStyle w:val="Balk3"/>
              <w:outlineLvl w:val="2"/>
            </w:pPr>
            <w:proofErr w:type="gramStart"/>
            <w:r w:rsidRPr="00561C26">
              <w:t>bulunmaktadır</w:t>
            </w:r>
            <w:proofErr w:type="gramEnd"/>
            <w:r w:rsidRPr="00561C26">
              <w:t>.</w:t>
            </w:r>
          </w:p>
        </w:tc>
        <w:tc>
          <w:tcPr>
            <w:tcW w:w="2126" w:type="dxa"/>
            <w:shd w:val="clear" w:color="auto" w:fill="auto"/>
          </w:tcPr>
          <w:p w14:paraId="799D5F9F" w14:textId="77777777" w:rsidR="00216637" w:rsidRPr="007D22D0" w:rsidRDefault="00216637" w:rsidP="00542380">
            <w:pPr>
              <w:widowControl/>
              <w:autoSpaceDE w:val="0"/>
              <w:autoSpaceDN w:val="0"/>
              <w:adjustRightInd w:val="0"/>
              <w:rPr>
                <w:rFonts w:ascii="Times New Roman" w:hAnsi="Times New Roman" w:cs="Times New Roman"/>
                <w:sz w:val="20"/>
                <w:szCs w:val="20"/>
                <w:highlight w:val="cyan"/>
              </w:rPr>
            </w:pPr>
            <w:r w:rsidRPr="007D22D0">
              <w:rPr>
                <w:rFonts w:ascii="Times New Roman" w:hAnsi="Times New Roman" w:cs="Times New Roman"/>
                <w:sz w:val="20"/>
                <w:szCs w:val="20"/>
                <w:highlight w:val="cyan"/>
              </w:rPr>
              <w:t>Kurumun</w:t>
            </w:r>
          </w:p>
          <w:p w14:paraId="256A3D7E" w14:textId="77777777" w:rsidR="00216637" w:rsidRPr="007D22D0" w:rsidRDefault="00216637" w:rsidP="00542380">
            <w:pPr>
              <w:widowControl/>
              <w:autoSpaceDE w:val="0"/>
              <w:autoSpaceDN w:val="0"/>
              <w:adjustRightInd w:val="0"/>
              <w:rPr>
                <w:rFonts w:ascii="Times New Roman" w:hAnsi="Times New Roman" w:cs="Times New Roman"/>
                <w:sz w:val="20"/>
                <w:szCs w:val="20"/>
                <w:highlight w:val="cyan"/>
              </w:rPr>
            </w:pPr>
            <w:proofErr w:type="gramStart"/>
            <w:r w:rsidRPr="007D22D0">
              <w:rPr>
                <w:rFonts w:ascii="Times New Roman" w:hAnsi="Times New Roman" w:cs="Times New Roman"/>
                <w:sz w:val="20"/>
                <w:szCs w:val="20"/>
                <w:highlight w:val="cyan"/>
              </w:rPr>
              <w:t>genelinde</w:t>
            </w:r>
            <w:proofErr w:type="gramEnd"/>
          </w:p>
          <w:p w14:paraId="77C5BF72" w14:textId="77777777" w:rsidR="00216637" w:rsidRPr="007D22D0" w:rsidRDefault="00216637" w:rsidP="00542380">
            <w:pPr>
              <w:widowControl/>
              <w:autoSpaceDE w:val="0"/>
              <w:autoSpaceDN w:val="0"/>
              <w:adjustRightInd w:val="0"/>
              <w:rPr>
                <w:rFonts w:ascii="Times New Roman" w:hAnsi="Times New Roman" w:cs="Times New Roman"/>
                <w:sz w:val="20"/>
                <w:szCs w:val="20"/>
                <w:highlight w:val="cyan"/>
              </w:rPr>
            </w:pPr>
            <w:proofErr w:type="gramStart"/>
            <w:r w:rsidRPr="007D22D0">
              <w:rPr>
                <w:rFonts w:ascii="Times New Roman" w:hAnsi="Times New Roman" w:cs="Times New Roman"/>
                <w:sz w:val="20"/>
                <w:szCs w:val="20"/>
                <w:highlight w:val="cyan"/>
              </w:rPr>
              <w:t>araştırma</w:t>
            </w:r>
            <w:proofErr w:type="gramEnd"/>
          </w:p>
          <w:p w14:paraId="784E6CD9" w14:textId="77777777" w:rsidR="00216637" w:rsidRPr="007D22D0" w:rsidRDefault="00216637" w:rsidP="00542380">
            <w:pPr>
              <w:widowControl/>
              <w:autoSpaceDE w:val="0"/>
              <w:autoSpaceDN w:val="0"/>
              <w:adjustRightInd w:val="0"/>
              <w:rPr>
                <w:rFonts w:ascii="Times New Roman" w:hAnsi="Times New Roman" w:cs="Times New Roman"/>
                <w:sz w:val="20"/>
                <w:szCs w:val="20"/>
                <w:highlight w:val="cyan"/>
              </w:rPr>
            </w:pPr>
            <w:proofErr w:type="gramStart"/>
            <w:r w:rsidRPr="007D22D0">
              <w:rPr>
                <w:rFonts w:ascii="Times New Roman" w:hAnsi="Times New Roman" w:cs="Times New Roman"/>
                <w:sz w:val="20"/>
                <w:szCs w:val="20"/>
                <w:highlight w:val="cyan"/>
              </w:rPr>
              <w:t>performansını</w:t>
            </w:r>
            <w:proofErr w:type="gramEnd"/>
          </w:p>
          <w:p w14:paraId="73B2CB85" w14:textId="77777777" w:rsidR="00216637" w:rsidRPr="007D22D0" w:rsidRDefault="00216637" w:rsidP="00542380">
            <w:pPr>
              <w:widowControl/>
              <w:autoSpaceDE w:val="0"/>
              <w:autoSpaceDN w:val="0"/>
              <w:adjustRightInd w:val="0"/>
              <w:rPr>
                <w:rFonts w:ascii="Times New Roman" w:hAnsi="Times New Roman" w:cs="Times New Roman"/>
                <w:sz w:val="20"/>
                <w:szCs w:val="20"/>
                <w:highlight w:val="cyan"/>
              </w:rPr>
            </w:pPr>
            <w:proofErr w:type="gramStart"/>
            <w:r w:rsidRPr="007D22D0">
              <w:rPr>
                <w:rFonts w:ascii="Times New Roman" w:hAnsi="Times New Roman" w:cs="Times New Roman"/>
                <w:sz w:val="20"/>
                <w:szCs w:val="20"/>
                <w:highlight w:val="cyan"/>
              </w:rPr>
              <w:t>izlenmek</w:t>
            </w:r>
            <w:proofErr w:type="gramEnd"/>
            <w:r w:rsidRPr="007D22D0">
              <w:rPr>
                <w:rFonts w:ascii="Times New Roman" w:hAnsi="Times New Roman" w:cs="Times New Roman"/>
                <w:sz w:val="20"/>
                <w:szCs w:val="20"/>
                <w:highlight w:val="cyan"/>
              </w:rPr>
              <w:t xml:space="preserve"> ve</w:t>
            </w:r>
          </w:p>
          <w:p w14:paraId="2D36B5EA" w14:textId="77777777" w:rsidR="00216637" w:rsidRPr="007D22D0" w:rsidRDefault="00216637" w:rsidP="00542380">
            <w:pPr>
              <w:widowControl/>
              <w:autoSpaceDE w:val="0"/>
              <w:autoSpaceDN w:val="0"/>
              <w:adjustRightInd w:val="0"/>
              <w:rPr>
                <w:rFonts w:ascii="Times New Roman" w:hAnsi="Times New Roman" w:cs="Times New Roman"/>
                <w:sz w:val="20"/>
                <w:szCs w:val="20"/>
                <w:highlight w:val="cyan"/>
              </w:rPr>
            </w:pPr>
            <w:proofErr w:type="gramStart"/>
            <w:r w:rsidRPr="007D22D0">
              <w:rPr>
                <w:rFonts w:ascii="Times New Roman" w:hAnsi="Times New Roman" w:cs="Times New Roman"/>
                <w:sz w:val="20"/>
                <w:szCs w:val="20"/>
                <w:highlight w:val="cyan"/>
              </w:rPr>
              <w:t>değerlendirmek</w:t>
            </w:r>
            <w:proofErr w:type="gramEnd"/>
          </w:p>
          <w:p w14:paraId="26ED8A95" w14:textId="77777777" w:rsidR="00216637" w:rsidRPr="007D22D0" w:rsidRDefault="00216637" w:rsidP="00542380">
            <w:pPr>
              <w:widowControl/>
              <w:autoSpaceDE w:val="0"/>
              <w:autoSpaceDN w:val="0"/>
              <w:adjustRightInd w:val="0"/>
              <w:rPr>
                <w:rFonts w:ascii="Times New Roman" w:hAnsi="Times New Roman" w:cs="Times New Roman"/>
                <w:sz w:val="20"/>
                <w:szCs w:val="20"/>
                <w:highlight w:val="cyan"/>
              </w:rPr>
            </w:pPr>
            <w:proofErr w:type="gramStart"/>
            <w:r w:rsidRPr="007D22D0">
              <w:rPr>
                <w:rFonts w:ascii="Times New Roman" w:hAnsi="Times New Roman" w:cs="Times New Roman"/>
                <w:sz w:val="20"/>
                <w:szCs w:val="20"/>
                <w:highlight w:val="cyan"/>
              </w:rPr>
              <w:t>üzere</w:t>
            </w:r>
            <w:proofErr w:type="gramEnd"/>
            <w:r w:rsidRPr="007D22D0">
              <w:rPr>
                <w:rFonts w:ascii="Times New Roman" w:hAnsi="Times New Roman" w:cs="Times New Roman"/>
                <w:sz w:val="20"/>
                <w:szCs w:val="20"/>
                <w:highlight w:val="cyan"/>
              </w:rPr>
              <w:t xml:space="preserve"> oluşturulan</w:t>
            </w:r>
          </w:p>
          <w:p w14:paraId="01EA2EEE" w14:textId="77777777" w:rsidR="00216637" w:rsidRPr="007D22D0" w:rsidRDefault="00216637" w:rsidP="00542380">
            <w:pPr>
              <w:widowControl/>
              <w:autoSpaceDE w:val="0"/>
              <w:autoSpaceDN w:val="0"/>
              <w:adjustRightInd w:val="0"/>
              <w:rPr>
                <w:rFonts w:ascii="Times New Roman" w:hAnsi="Times New Roman" w:cs="Times New Roman"/>
                <w:sz w:val="20"/>
                <w:szCs w:val="20"/>
                <w:highlight w:val="cyan"/>
              </w:rPr>
            </w:pPr>
            <w:proofErr w:type="gramStart"/>
            <w:r w:rsidRPr="007D22D0">
              <w:rPr>
                <w:rFonts w:ascii="Times New Roman" w:hAnsi="Times New Roman" w:cs="Times New Roman"/>
                <w:sz w:val="20"/>
                <w:szCs w:val="20"/>
                <w:highlight w:val="cyan"/>
              </w:rPr>
              <w:t>mekanizmalar</w:t>
            </w:r>
            <w:proofErr w:type="gramEnd"/>
          </w:p>
          <w:p w14:paraId="101707CD" w14:textId="77777777" w:rsidR="00216637" w:rsidRPr="00561C26" w:rsidRDefault="00216637" w:rsidP="00975993">
            <w:pPr>
              <w:pStyle w:val="Balk3"/>
              <w:outlineLvl w:val="2"/>
            </w:pPr>
            <w:proofErr w:type="gramStart"/>
            <w:r w:rsidRPr="007D22D0">
              <w:rPr>
                <w:highlight w:val="cyan"/>
              </w:rPr>
              <w:t>kullanılmaktadır</w:t>
            </w:r>
            <w:proofErr w:type="gramEnd"/>
            <w:r w:rsidRPr="007D22D0">
              <w:rPr>
                <w:highlight w:val="cyan"/>
              </w:rPr>
              <w:t>.</w:t>
            </w:r>
          </w:p>
        </w:tc>
        <w:tc>
          <w:tcPr>
            <w:tcW w:w="1843" w:type="dxa"/>
            <w:shd w:val="clear" w:color="auto" w:fill="auto"/>
          </w:tcPr>
          <w:p w14:paraId="5E9304D0" w14:textId="77777777" w:rsidR="00216637" w:rsidRPr="00561C26" w:rsidRDefault="00216637" w:rsidP="00542380">
            <w:pPr>
              <w:widowControl/>
              <w:autoSpaceDE w:val="0"/>
              <w:autoSpaceDN w:val="0"/>
              <w:adjustRightInd w:val="0"/>
              <w:rPr>
                <w:rFonts w:ascii="Times New Roman" w:hAnsi="Times New Roman" w:cs="Times New Roman"/>
                <w:sz w:val="20"/>
                <w:szCs w:val="20"/>
              </w:rPr>
            </w:pPr>
            <w:r w:rsidRPr="00561C26">
              <w:rPr>
                <w:rFonts w:ascii="Times New Roman" w:hAnsi="Times New Roman" w:cs="Times New Roman"/>
                <w:sz w:val="20"/>
                <w:szCs w:val="20"/>
              </w:rPr>
              <w:t>Kurumda</w:t>
            </w:r>
          </w:p>
          <w:p w14:paraId="492C7907" w14:textId="77777777" w:rsidR="00216637" w:rsidRPr="00561C26" w:rsidRDefault="00216637" w:rsidP="00542380">
            <w:pPr>
              <w:widowControl/>
              <w:autoSpaceDE w:val="0"/>
              <w:autoSpaceDN w:val="0"/>
              <w:adjustRightInd w:val="0"/>
              <w:rPr>
                <w:rFonts w:ascii="Times New Roman" w:hAnsi="Times New Roman" w:cs="Times New Roman"/>
                <w:sz w:val="20"/>
                <w:szCs w:val="20"/>
              </w:rPr>
            </w:pPr>
            <w:proofErr w:type="gramStart"/>
            <w:r w:rsidRPr="00561C26">
              <w:rPr>
                <w:rFonts w:ascii="Times New Roman" w:hAnsi="Times New Roman" w:cs="Times New Roman"/>
                <w:sz w:val="20"/>
                <w:szCs w:val="20"/>
              </w:rPr>
              <w:t>araştırma</w:t>
            </w:r>
            <w:proofErr w:type="gramEnd"/>
          </w:p>
          <w:p w14:paraId="4A2BD6BC" w14:textId="77777777" w:rsidR="00216637" w:rsidRPr="00561C26" w:rsidRDefault="00216637" w:rsidP="00542380">
            <w:pPr>
              <w:widowControl/>
              <w:autoSpaceDE w:val="0"/>
              <w:autoSpaceDN w:val="0"/>
              <w:adjustRightInd w:val="0"/>
              <w:rPr>
                <w:rFonts w:ascii="Times New Roman" w:hAnsi="Times New Roman" w:cs="Times New Roman"/>
                <w:sz w:val="20"/>
                <w:szCs w:val="20"/>
              </w:rPr>
            </w:pPr>
            <w:proofErr w:type="gramStart"/>
            <w:r w:rsidRPr="00561C26">
              <w:rPr>
                <w:rFonts w:ascii="Times New Roman" w:hAnsi="Times New Roman" w:cs="Times New Roman"/>
                <w:sz w:val="20"/>
                <w:szCs w:val="20"/>
              </w:rPr>
              <w:t>performansı</w:t>
            </w:r>
            <w:proofErr w:type="gramEnd"/>
          </w:p>
          <w:p w14:paraId="0ED9D84C" w14:textId="77777777" w:rsidR="00216637" w:rsidRPr="00561C26" w:rsidRDefault="00216637" w:rsidP="00542380">
            <w:pPr>
              <w:widowControl/>
              <w:autoSpaceDE w:val="0"/>
              <w:autoSpaceDN w:val="0"/>
              <w:adjustRightInd w:val="0"/>
              <w:rPr>
                <w:rFonts w:ascii="Times New Roman" w:hAnsi="Times New Roman" w:cs="Times New Roman"/>
                <w:sz w:val="20"/>
                <w:szCs w:val="20"/>
              </w:rPr>
            </w:pPr>
            <w:proofErr w:type="gramStart"/>
            <w:r w:rsidRPr="00561C26">
              <w:rPr>
                <w:rFonts w:ascii="Times New Roman" w:hAnsi="Times New Roman" w:cs="Times New Roman"/>
                <w:sz w:val="20"/>
                <w:szCs w:val="20"/>
              </w:rPr>
              <w:t>izlenmekte</w:t>
            </w:r>
            <w:proofErr w:type="gramEnd"/>
            <w:r w:rsidRPr="00561C26">
              <w:rPr>
                <w:rFonts w:ascii="Times New Roman" w:hAnsi="Times New Roman" w:cs="Times New Roman"/>
                <w:sz w:val="20"/>
                <w:szCs w:val="20"/>
              </w:rPr>
              <w:t xml:space="preserve"> ve</w:t>
            </w:r>
          </w:p>
          <w:p w14:paraId="564B8199" w14:textId="77777777" w:rsidR="00216637" w:rsidRPr="00561C26" w:rsidRDefault="00216637" w:rsidP="00542380">
            <w:pPr>
              <w:widowControl/>
              <w:autoSpaceDE w:val="0"/>
              <w:autoSpaceDN w:val="0"/>
              <w:adjustRightInd w:val="0"/>
              <w:rPr>
                <w:rFonts w:ascii="Times New Roman" w:hAnsi="Times New Roman" w:cs="Times New Roman"/>
                <w:sz w:val="20"/>
                <w:szCs w:val="20"/>
              </w:rPr>
            </w:pPr>
            <w:proofErr w:type="gramStart"/>
            <w:r w:rsidRPr="00561C26">
              <w:rPr>
                <w:rFonts w:ascii="Times New Roman" w:hAnsi="Times New Roman" w:cs="Times New Roman"/>
                <w:sz w:val="20"/>
                <w:szCs w:val="20"/>
              </w:rPr>
              <w:t>ilgili</w:t>
            </w:r>
            <w:proofErr w:type="gramEnd"/>
            <w:r w:rsidRPr="00561C26">
              <w:rPr>
                <w:rFonts w:ascii="Times New Roman" w:hAnsi="Times New Roman" w:cs="Times New Roman"/>
                <w:sz w:val="20"/>
                <w:szCs w:val="20"/>
              </w:rPr>
              <w:t xml:space="preserve"> paydaşlarla</w:t>
            </w:r>
          </w:p>
          <w:p w14:paraId="29B7A7F2" w14:textId="77777777" w:rsidR="00216637" w:rsidRPr="00561C26" w:rsidRDefault="00216637" w:rsidP="00542380">
            <w:pPr>
              <w:widowControl/>
              <w:autoSpaceDE w:val="0"/>
              <w:autoSpaceDN w:val="0"/>
              <w:adjustRightInd w:val="0"/>
              <w:rPr>
                <w:rFonts w:ascii="Times New Roman" w:hAnsi="Times New Roman" w:cs="Times New Roman"/>
                <w:sz w:val="20"/>
                <w:szCs w:val="20"/>
              </w:rPr>
            </w:pPr>
            <w:proofErr w:type="gramStart"/>
            <w:r w:rsidRPr="00561C26">
              <w:rPr>
                <w:rFonts w:ascii="Times New Roman" w:hAnsi="Times New Roman" w:cs="Times New Roman"/>
                <w:sz w:val="20"/>
                <w:szCs w:val="20"/>
              </w:rPr>
              <w:t>değerlendirilerek</w:t>
            </w:r>
            <w:proofErr w:type="gramEnd"/>
          </w:p>
          <w:p w14:paraId="05B2AED5" w14:textId="77777777" w:rsidR="00216637" w:rsidRPr="00561C26" w:rsidRDefault="00216637" w:rsidP="00975993">
            <w:pPr>
              <w:pStyle w:val="Balk3"/>
              <w:outlineLvl w:val="2"/>
            </w:pPr>
            <w:proofErr w:type="gramStart"/>
            <w:r w:rsidRPr="00561C26">
              <w:t>iyileştirilmektedir</w:t>
            </w:r>
            <w:proofErr w:type="gramEnd"/>
            <w:r w:rsidRPr="00561C26">
              <w:t>.</w:t>
            </w:r>
          </w:p>
        </w:tc>
        <w:tc>
          <w:tcPr>
            <w:tcW w:w="1559" w:type="dxa"/>
            <w:shd w:val="clear" w:color="auto" w:fill="auto"/>
          </w:tcPr>
          <w:p w14:paraId="32E9D288" w14:textId="77777777" w:rsidR="00216637" w:rsidRPr="00561C26" w:rsidRDefault="00216637" w:rsidP="00542380">
            <w:pPr>
              <w:widowControl/>
              <w:autoSpaceDE w:val="0"/>
              <w:autoSpaceDN w:val="0"/>
              <w:adjustRightInd w:val="0"/>
              <w:rPr>
                <w:rFonts w:ascii="Times New Roman" w:hAnsi="Times New Roman" w:cs="Times New Roman"/>
                <w:sz w:val="20"/>
                <w:szCs w:val="20"/>
              </w:rPr>
            </w:pPr>
            <w:r w:rsidRPr="00561C26">
              <w:rPr>
                <w:rFonts w:ascii="Times New Roman" w:hAnsi="Times New Roman" w:cs="Times New Roman"/>
                <w:sz w:val="20"/>
                <w:szCs w:val="20"/>
              </w:rPr>
              <w:t>İçselleştirilmiş,</w:t>
            </w:r>
          </w:p>
          <w:p w14:paraId="4F3E8B3D" w14:textId="77777777" w:rsidR="00216637" w:rsidRPr="00561C26" w:rsidRDefault="00216637" w:rsidP="00542380">
            <w:pPr>
              <w:widowControl/>
              <w:autoSpaceDE w:val="0"/>
              <w:autoSpaceDN w:val="0"/>
              <w:adjustRightInd w:val="0"/>
              <w:rPr>
                <w:rFonts w:ascii="Times New Roman" w:hAnsi="Times New Roman" w:cs="Times New Roman"/>
                <w:sz w:val="20"/>
                <w:szCs w:val="20"/>
              </w:rPr>
            </w:pPr>
            <w:proofErr w:type="gramStart"/>
            <w:r w:rsidRPr="00561C26">
              <w:rPr>
                <w:rFonts w:ascii="Times New Roman" w:hAnsi="Times New Roman" w:cs="Times New Roman"/>
                <w:sz w:val="20"/>
                <w:szCs w:val="20"/>
              </w:rPr>
              <w:t>sistematik</w:t>
            </w:r>
            <w:proofErr w:type="gramEnd"/>
            <w:r w:rsidRPr="00561C26">
              <w:rPr>
                <w:rFonts w:ascii="Times New Roman" w:hAnsi="Times New Roman" w:cs="Times New Roman"/>
                <w:sz w:val="20"/>
                <w:szCs w:val="20"/>
              </w:rPr>
              <w:t>,</w:t>
            </w:r>
          </w:p>
          <w:p w14:paraId="2D708937" w14:textId="77777777" w:rsidR="00216637" w:rsidRPr="00561C26" w:rsidRDefault="00216637" w:rsidP="00542380">
            <w:pPr>
              <w:widowControl/>
              <w:autoSpaceDE w:val="0"/>
              <w:autoSpaceDN w:val="0"/>
              <w:adjustRightInd w:val="0"/>
              <w:rPr>
                <w:rFonts w:ascii="Times New Roman" w:hAnsi="Times New Roman" w:cs="Times New Roman"/>
                <w:sz w:val="20"/>
                <w:szCs w:val="20"/>
              </w:rPr>
            </w:pPr>
            <w:proofErr w:type="gramStart"/>
            <w:r w:rsidRPr="00561C26">
              <w:rPr>
                <w:rFonts w:ascii="Times New Roman" w:hAnsi="Times New Roman" w:cs="Times New Roman"/>
                <w:sz w:val="20"/>
                <w:szCs w:val="20"/>
              </w:rPr>
              <w:t>sürdürülebilir</w:t>
            </w:r>
            <w:proofErr w:type="gramEnd"/>
            <w:r w:rsidRPr="00561C26">
              <w:rPr>
                <w:rFonts w:ascii="Times New Roman" w:hAnsi="Times New Roman" w:cs="Times New Roman"/>
                <w:sz w:val="20"/>
                <w:szCs w:val="20"/>
              </w:rPr>
              <w:t xml:space="preserve"> ve</w:t>
            </w:r>
          </w:p>
          <w:p w14:paraId="514CC597" w14:textId="77777777" w:rsidR="00216637" w:rsidRPr="00561C26" w:rsidRDefault="00216637" w:rsidP="00542380">
            <w:pPr>
              <w:widowControl/>
              <w:autoSpaceDE w:val="0"/>
              <w:autoSpaceDN w:val="0"/>
              <w:adjustRightInd w:val="0"/>
              <w:rPr>
                <w:rFonts w:ascii="Times New Roman" w:hAnsi="Times New Roman" w:cs="Times New Roman"/>
                <w:sz w:val="20"/>
                <w:szCs w:val="20"/>
              </w:rPr>
            </w:pPr>
            <w:proofErr w:type="gramStart"/>
            <w:r w:rsidRPr="00561C26">
              <w:rPr>
                <w:rFonts w:ascii="Times New Roman" w:hAnsi="Times New Roman" w:cs="Times New Roman"/>
                <w:sz w:val="20"/>
                <w:szCs w:val="20"/>
              </w:rPr>
              <w:t>örnek</w:t>
            </w:r>
            <w:proofErr w:type="gramEnd"/>
          </w:p>
          <w:p w14:paraId="09451E0E" w14:textId="77777777" w:rsidR="00216637" w:rsidRPr="00561C26" w:rsidRDefault="00216637" w:rsidP="00542380">
            <w:pPr>
              <w:widowControl/>
              <w:autoSpaceDE w:val="0"/>
              <w:autoSpaceDN w:val="0"/>
              <w:adjustRightInd w:val="0"/>
              <w:rPr>
                <w:rFonts w:ascii="Times New Roman" w:hAnsi="Times New Roman" w:cs="Times New Roman"/>
                <w:sz w:val="20"/>
                <w:szCs w:val="20"/>
              </w:rPr>
            </w:pPr>
            <w:proofErr w:type="gramStart"/>
            <w:r w:rsidRPr="00561C26">
              <w:rPr>
                <w:rFonts w:ascii="Times New Roman" w:hAnsi="Times New Roman" w:cs="Times New Roman"/>
                <w:sz w:val="20"/>
                <w:szCs w:val="20"/>
              </w:rPr>
              <w:t>gösterilebilir</w:t>
            </w:r>
            <w:proofErr w:type="gramEnd"/>
          </w:p>
          <w:p w14:paraId="3B9EBDA7" w14:textId="77777777" w:rsidR="00216637" w:rsidRPr="00561C26" w:rsidRDefault="00216637" w:rsidP="00542380">
            <w:pPr>
              <w:widowControl/>
              <w:autoSpaceDE w:val="0"/>
              <w:autoSpaceDN w:val="0"/>
              <w:adjustRightInd w:val="0"/>
              <w:rPr>
                <w:rFonts w:ascii="Times New Roman" w:hAnsi="Times New Roman" w:cs="Times New Roman"/>
                <w:sz w:val="20"/>
                <w:szCs w:val="20"/>
              </w:rPr>
            </w:pPr>
            <w:proofErr w:type="gramStart"/>
            <w:r w:rsidRPr="00561C26">
              <w:rPr>
                <w:rFonts w:ascii="Times New Roman" w:hAnsi="Times New Roman" w:cs="Times New Roman"/>
                <w:sz w:val="20"/>
                <w:szCs w:val="20"/>
              </w:rPr>
              <w:t>uygulamalar</w:t>
            </w:r>
            <w:proofErr w:type="gramEnd"/>
          </w:p>
          <w:p w14:paraId="53DE7CD8" w14:textId="77777777" w:rsidR="00216637" w:rsidRPr="00561C26" w:rsidRDefault="00216637" w:rsidP="00975993">
            <w:pPr>
              <w:pStyle w:val="Balk3"/>
              <w:outlineLvl w:val="2"/>
            </w:pPr>
            <w:proofErr w:type="gramStart"/>
            <w:r w:rsidRPr="00561C26">
              <w:t>bulunmaktadır</w:t>
            </w:r>
            <w:proofErr w:type="gramEnd"/>
            <w:r w:rsidRPr="00561C26">
              <w:t>.</w:t>
            </w:r>
          </w:p>
        </w:tc>
      </w:tr>
    </w:tbl>
    <w:p w14:paraId="5095966C" w14:textId="77777777" w:rsidR="00216637" w:rsidRPr="00561C26" w:rsidRDefault="00216637" w:rsidP="00975993">
      <w:pPr>
        <w:pStyle w:val="Balk3"/>
      </w:pPr>
    </w:p>
    <w:p w14:paraId="15B888E0" w14:textId="77777777" w:rsidR="00216637" w:rsidRPr="00561C26" w:rsidRDefault="00216637" w:rsidP="00216637">
      <w:pPr>
        <w:pStyle w:val="Balk4"/>
        <w:ind w:right="63"/>
        <w:jc w:val="both"/>
        <w:rPr>
          <w:i w:val="0"/>
          <w:u w:val="single"/>
        </w:rPr>
      </w:pPr>
      <w:r w:rsidRPr="00561C26">
        <w:rPr>
          <w:i w:val="0"/>
          <w:u w:val="single"/>
        </w:rPr>
        <w:t>AÇIKLAMA:</w:t>
      </w:r>
    </w:p>
    <w:p w14:paraId="6367B278" w14:textId="77777777" w:rsidR="00216637" w:rsidRPr="00561C26" w:rsidRDefault="00216637" w:rsidP="00216637">
      <w:pPr>
        <w:pStyle w:val="Balk4"/>
        <w:ind w:right="63"/>
        <w:jc w:val="both"/>
      </w:pPr>
    </w:p>
    <w:p w14:paraId="1C368F2C" w14:textId="77777777" w:rsidR="00216637" w:rsidRPr="00561C26" w:rsidRDefault="00216637" w:rsidP="00216637">
      <w:pPr>
        <w:widowControl/>
        <w:autoSpaceDE w:val="0"/>
        <w:autoSpaceDN w:val="0"/>
        <w:adjustRightInd w:val="0"/>
        <w:jc w:val="both"/>
        <w:rPr>
          <w:rFonts w:ascii="Times New Roman" w:hAnsi="Times New Roman" w:cs="Times New Roman"/>
          <w:b/>
          <w:i/>
          <w:sz w:val="24"/>
          <w:szCs w:val="24"/>
        </w:rPr>
      </w:pPr>
      <w:r w:rsidRPr="00561C26">
        <w:rPr>
          <w:rFonts w:ascii="Times New Roman" w:hAnsi="Times New Roman" w:cs="Times New Roman"/>
          <w:b/>
          <w:i/>
          <w:sz w:val="24"/>
          <w:szCs w:val="24"/>
        </w:rPr>
        <w:t>Örnek Kanıtlar</w:t>
      </w:r>
    </w:p>
    <w:p w14:paraId="0F68EEA2" w14:textId="77777777" w:rsidR="007D22D0" w:rsidRDefault="00216637" w:rsidP="007D22D0">
      <w:pPr>
        <w:widowControl/>
        <w:autoSpaceDE w:val="0"/>
        <w:autoSpaceDN w:val="0"/>
        <w:adjustRightInd w:val="0"/>
        <w:jc w:val="both"/>
        <w:rPr>
          <w:rFonts w:ascii="Times New Roman" w:hAnsi="Times New Roman" w:cs="Times New Roman"/>
          <w:i/>
          <w:sz w:val="24"/>
          <w:szCs w:val="24"/>
        </w:rPr>
      </w:pPr>
      <w:r w:rsidRPr="00561C26">
        <w:rPr>
          <w:rFonts w:ascii="Times New Roman" w:hAnsi="Times New Roman" w:cs="Times New Roman"/>
          <w:i/>
          <w:sz w:val="24"/>
          <w:szCs w:val="24"/>
        </w:rPr>
        <w:t xml:space="preserve">• </w:t>
      </w:r>
      <w:r w:rsidR="007D22D0" w:rsidRPr="00074A4F">
        <w:rPr>
          <w:rFonts w:ascii="Times New Roman" w:hAnsi="Times New Roman" w:cs="Times New Roman"/>
          <w:i/>
          <w:sz w:val="24"/>
          <w:szCs w:val="24"/>
        </w:rPr>
        <w:t>Araştırma performansını izlemek üzere geçerli olan tanımlı süreçler</w:t>
      </w:r>
    </w:p>
    <w:p w14:paraId="47978695" w14:textId="77777777" w:rsidR="007D22D0" w:rsidRDefault="00387764" w:rsidP="007D22D0">
      <w:pPr>
        <w:widowControl/>
        <w:autoSpaceDE w:val="0"/>
        <w:autoSpaceDN w:val="0"/>
        <w:adjustRightInd w:val="0"/>
        <w:jc w:val="both"/>
        <w:rPr>
          <w:rFonts w:ascii="Times New Roman" w:hAnsi="Times New Roman" w:cs="Times New Roman"/>
          <w:i/>
          <w:sz w:val="24"/>
          <w:szCs w:val="24"/>
        </w:rPr>
      </w:pPr>
      <w:hyperlink r:id="rId67" w:history="1">
        <w:r w:rsidR="007D22D0" w:rsidRPr="008D7B3A">
          <w:rPr>
            <w:rStyle w:val="Kpr"/>
            <w:rFonts w:ascii="Times New Roman" w:hAnsi="Times New Roman" w:cs="Times New Roman"/>
            <w:i/>
            <w:sz w:val="24"/>
            <w:szCs w:val="24"/>
          </w:rPr>
          <w:t>https://panel.kku.edu.tr/Content/anasayfa/NewFolder/Akademik%20te%C5%9Fvik-2017%20yeni.doc</w:t>
        </w:r>
      </w:hyperlink>
    </w:p>
    <w:p w14:paraId="1B12D1C8" w14:textId="77777777" w:rsidR="007D22D0" w:rsidRPr="00074A4F" w:rsidRDefault="007D22D0" w:rsidP="007D22D0">
      <w:pPr>
        <w:widowControl/>
        <w:autoSpaceDE w:val="0"/>
        <w:autoSpaceDN w:val="0"/>
        <w:adjustRightInd w:val="0"/>
        <w:jc w:val="both"/>
        <w:rPr>
          <w:rFonts w:ascii="Times New Roman" w:hAnsi="Times New Roman" w:cs="Times New Roman"/>
          <w:i/>
          <w:sz w:val="24"/>
          <w:szCs w:val="24"/>
        </w:rPr>
      </w:pPr>
      <w:r w:rsidRPr="00074A4F">
        <w:rPr>
          <w:rFonts w:ascii="Times New Roman" w:hAnsi="Times New Roman" w:cs="Times New Roman"/>
          <w:i/>
          <w:sz w:val="24"/>
          <w:szCs w:val="24"/>
        </w:rPr>
        <w:t>• Araştırma hedeflerine ulaşılıp ulaşılmadığını izlemek üzere oluşturulan mekanizmalar</w:t>
      </w:r>
    </w:p>
    <w:p w14:paraId="3C069C5B" w14:textId="77777777" w:rsidR="007D22D0" w:rsidRPr="00074A4F" w:rsidRDefault="007D22D0" w:rsidP="007D22D0">
      <w:pPr>
        <w:widowControl/>
        <w:autoSpaceDE w:val="0"/>
        <w:autoSpaceDN w:val="0"/>
        <w:adjustRightInd w:val="0"/>
        <w:jc w:val="both"/>
        <w:rPr>
          <w:rFonts w:ascii="Times New Roman" w:hAnsi="Times New Roman" w:cs="Times New Roman"/>
          <w:i/>
          <w:sz w:val="24"/>
          <w:szCs w:val="24"/>
        </w:rPr>
      </w:pPr>
      <w:r w:rsidRPr="00074A4F">
        <w:rPr>
          <w:rFonts w:ascii="Times New Roman" w:hAnsi="Times New Roman" w:cs="Times New Roman"/>
          <w:i/>
          <w:sz w:val="24"/>
          <w:szCs w:val="24"/>
        </w:rPr>
        <w:t>• Paydaş geri bildirimleri</w:t>
      </w:r>
    </w:p>
    <w:p w14:paraId="64A91976" w14:textId="77777777" w:rsidR="007D22D0" w:rsidRPr="00074A4F" w:rsidRDefault="007D22D0" w:rsidP="007D22D0">
      <w:pPr>
        <w:widowControl/>
        <w:autoSpaceDE w:val="0"/>
        <w:autoSpaceDN w:val="0"/>
        <w:adjustRightInd w:val="0"/>
        <w:jc w:val="both"/>
        <w:rPr>
          <w:rFonts w:ascii="Times New Roman" w:hAnsi="Times New Roman" w:cs="Times New Roman"/>
          <w:i/>
          <w:sz w:val="24"/>
          <w:szCs w:val="24"/>
        </w:rPr>
      </w:pPr>
      <w:r w:rsidRPr="00074A4F">
        <w:rPr>
          <w:rFonts w:ascii="Times New Roman" w:hAnsi="Times New Roman" w:cs="Times New Roman"/>
          <w:i/>
          <w:sz w:val="24"/>
          <w:szCs w:val="24"/>
        </w:rPr>
        <w:t>• Araştırma performansının izlenmesine ve iyileştirilmesine ilişkin kanıtlar</w:t>
      </w:r>
    </w:p>
    <w:p w14:paraId="4642ABDE" w14:textId="77777777" w:rsidR="007D22D0" w:rsidRPr="00074A4F" w:rsidRDefault="007D22D0" w:rsidP="007D22D0">
      <w:pPr>
        <w:widowControl/>
        <w:autoSpaceDE w:val="0"/>
        <w:autoSpaceDN w:val="0"/>
        <w:adjustRightInd w:val="0"/>
        <w:jc w:val="both"/>
        <w:rPr>
          <w:rFonts w:ascii="Times New Roman" w:hAnsi="Times New Roman" w:cs="Times New Roman"/>
          <w:i/>
          <w:sz w:val="24"/>
          <w:szCs w:val="24"/>
        </w:rPr>
      </w:pPr>
      <w:r w:rsidRPr="00074A4F">
        <w:rPr>
          <w:rFonts w:ascii="Times New Roman" w:hAnsi="Times New Roman" w:cs="Times New Roman"/>
          <w:i/>
          <w:sz w:val="24"/>
          <w:szCs w:val="24"/>
        </w:rPr>
        <w:t>• Standart uygulamalar ve mevzuatın yanı sıra; kurumun ihtiyaçları doğrultusunda</w:t>
      </w:r>
    </w:p>
    <w:p w14:paraId="06C841FD" w14:textId="77777777" w:rsidR="007D22D0" w:rsidRPr="00074A4F" w:rsidRDefault="007D22D0" w:rsidP="007D22D0">
      <w:pPr>
        <w:pStyle w:val="Balk3"/>
        <w:rPr>
          <w:b/>
          <w:i w:val="0"/>
        </w:rPr>
      </w:pPr>
      <w:proofErr w:type="gramStart"/>
      <w:r w:rsidRPr="00074A4F">
        <w:t>geliştirdiği</w:t>
      </w:r>
      <w:proofErr w:type="gramEnd"/>
      <w:r w:rsidRPr="00074A4F">
        <w:t xml:space="preserve"> özgün yaklaşım ve uygulamalarına ilişkin kanıtlar</w:t>
      </w:r>
    </w:p>
    <w:p w14:paraId="4B982E52" w14:textId="77777777" w:rsidR="007D22D0" w:rsidRPr="00E4124E" w:rsidRDefault="007D22D0" w:rsidP="007D22D0">
      <w:pPr>
        <w:pStyle w:val="Balk3"/>
        <w:rPr>
          <w:b/>
        </w:rPr>
      </w:pPr>
    </w:p>
    <w:p w14:paraId="31A92D0E" w14:textId="2835EE76" w:rsidR="00216637" w:rsidRPr="00561C26" w:rsidRDefault="00216637" w:rsidP="007D22D0">
      <w:pPr>
        <w:widowControl/>
        <w:autoSpaceDE w:val="0"/>
        <w:autoSpaceDN w:val="0"/>
        <w:adjustRightInd w:val="0"/>
        <w:jc w:val="both"/>
      </w:pPr>
    </w:p>
    <w:p w14:paraId="423234C6" w14:textId="77777777" w:rsidR="00216637" w:rsidRPr="00561C26" w:rsidRDefault="00216637" w:rsidP="00216637">
      <w:pPr>
        <w:ind w:right="63"/>
        <w:jc w:val="both"/>
        <w:rPr>
          <w:rFonts w:ascii="Times New Roman" w:hAnsi="Times New Roman" w:cs="Times New Roman"/>
          <w:b/>
          <w:sz w:val="24"/>
          <w:szCs w:val="24"/>
          <w:u w:val="single"/>
        </w:rPr>
      </w:pPr>
    </w:p>
    <w:p w14:paraId="1B1F5CBC" w14:textId="77777777" w:rsidR="00216637" w:rsidRPr="00561C26" w:rsidRDefault="00216637" w:rsidP="00216637">
      <w:pPr>
        <w:ind w:right="63"/>
        <w:jc w:val="both"/>
        <w:rPr>
          <w:rFonts w:ascii="Times New Roman" w:hAnsi="Times New Roman" w:cs="Times New Roman"/>
          <w:b/>
          <w:sz w:val="24"/>
          <w:szCs w:val="24"/>
          <w:u w:val="single"/>
        </w:rPr>
      </w:pPr>
    </w:p>
    <w:p w14:paraId="1D3552BE" w14:textId="77777777" w:rsidR="00216637" w:rsidRPr="00561C26" w:rsidRDefault="00216637" w:rsidP="00216637">
      <w:pPr>
        <w:ind w:right="63"/>
        <w:jc w:val="both"/>
        <w:rPr>
          <w:rFonts w:ascii="Times New Roman" w:hAnsi="Times New Roman" w:cs="Times New Roman"/>
          <w:b/>
          <w:sz w:val="24"/>
          <w:szCs w:val="24"/>
          <w:u w:val="single"/>
        </w:rPr>
      </w:pPr>
    </w:p>
    <w:p w14:paraId="21B41094" w14:textId="77777777" w:rsidR="00216637" w:rsidRPr="00561C26" w:rsidRDefault="00216637" w:rsidP="00216637">
      <w:pPr>
        <w:ind w:right="63"/>
        <w:jc w:val="both"/>
        <w:rPr>
          <w:rFonts w:ascii="Times New Roman" w:hAnsi="Times New Roman" w:cs="Times New Roman"/>
          <w:b/>
          <w:sz w:val="24"/>
          <w:szCs w:val="24"/>
          <w:u w:val="single"/>
        </w:rPr>
      </w:pPr>
    </w:p>
    <w:p w14:paraId="13ECB12B" w14:textId="77777777" w:rsidR="00216637" w:rsidRPr="00561C26" w:rsidRDefault="00216637" w:rsidP="00216637">
      <w:pPr>
        <w:ind w:right="63"/>
        <w:jc w:val="both"/>
        <w:rPr>
          <w:rFonts w:ascii="Times New Roman" w:hAnsi="Times New Roman" w:cs="Times New Roman"/>
          <w:b/>
          <w:sz w:val="24"/>
          <w:szCs w:val="24"/>
          <w:u w:val="single"/>
        </w:rPr>
      </w:pPr>
      <w:r w:rsidRPr="00561C26">
        <w:rPr>
          <w:rFonts w:ascii="Times New Roman" w:hAnsi="Times New Roman" w:cs="Times New Roman"/>
          <w:b/>
          <w:sz w:val="24"/>
          <w:szCs w:val="24"/>
          <w:u w:val="single"/>
        </w:rPr>
        <w:t>İLGİLİ BİRİM:  BAP-Akademik Teşvik Kurulu, TTO, Kütüphane, Dış İlişkiler Başkanlığı</w:t>
      </w:r>
    </w:p>
    <w:p w14:paraId="7A558952" w14:textId="77777777" w:rsidR="00216637" w:rsidRPr="00561C26" w:rsidRDefault="00216637" w:rsidP="00975993">
      <w:pPr>
        <w:pStyle w:val="Balk3"/>
      </w:pPr>
    </w:p>
    <w:p w14:paraId="3E8212AA" w14:textId="77777777" w:rsidR="00216637" w:rsidRPr="00561C26" w:rsidRDefault="00216637" w:rsidP="00975993">
      <w:pPr>
        <w:pStyle w:val="Balk3"/>
      </w:pPr>
    </w:p>
    <w:p w14:paraId="1F12D19C" w14:textId="77777777" w:rsidR="00216637" w:rsidRPr="00561C26" w:rsidRDefault="00216637" w:rsidP="00975993">
      <w:pPr>
        <w:pStyle w:val="Balk3"/>
      </w:pPr>
      <w:r w:rsidRPr="00561C26">
        <w:t>C.3.2. Öğretim elemanı/araştırmacı performansının değerlendirilmesi</w:t>
      </w:r>
    </w:p>
    <w:p w14:paraId="30001CF3" w14:textId="77777777" w:rsidR="00216637" w:rsidRPr="00561C26" w:rsidRDefault="00216637" w:rsidP="00975993">
      <w:pPr>
        <w:pStyle w:val="Balk3"/>
      </w:pPr>
    </w:p>
    <w:p w14:paraId="0F635080" w14:textId="77777777" w:rsidR="00216637" w:rsidRPr="00561C26" w:rsidRDefault="00216637" w:rsidP="00216637">
      <w:pPr>
        <w:pStyle w:val="Balk4"/>
        <w:ind w:right="63"/>
        <w:jc w:val="center"/>
      </w:pPr>
      <w:r w:rsidRPr="00561C26">
        <w:t>Olgunluk düzeyi</w:t>
      </w:r>
    </w:p>
    <w:p w14:paraId="7013F725" w14:textId="77777777" w:rsidR="00216637" w:rsidRPr="00561C26" w:rsidRDefault="00216637" w:rsidP="00975993">
      <w:pPr>
        <w:pStyle w:val="Balk3"/>
      </w:pPr>
    </w:p>
    <w:tbl>
      <w:tblPr>
        <w:tblStyle w:val="TabloKlavuzu"/>
        <w:tblW w:w="8957" w:type="dxa"/>
        <w:tblInd w:w="507" w:type="dxa"/>
        <w:tblLayout w:type="fixed"/>
        <w:tblLook w:val="04A0" w:firstRow="1" w:lastRow="0" w:firstColumn="1" w:lastColumn="0" w:noHBand="0" w:noVBand="1"/>
      </w:tblPr>
      <w:tblGrid>
        <w:gridCol w:w="1869"/>
        <w:gridCol w:w="1560"/>
        <w:gridCol w:w="2126"/>
        <w:gridCol w:w="1843"/>
        <w:gridCol w:w="1559"/>
      </w:tblGrid>
      <w:tr w:rsidR="00216637" w:rsidRPr="00561C26" w14:paraId="747B6BAF" w14:textId="77777777" w:rsidTr="00542380">
        <w:tc>
          <w:tcPr>
            <w:tcW w:w="1869" w:type="dxa"/>
            <w:shd w:val="clear" w:color="auto" w:fill="auto"/>
          </w:tcPr>
          <w:p w14:paraId="48FD2C92" w14:textId="77777777" w:rsidR="00216637" w:rsidRPr="00561C26" w:rsidRDefault="00216637" w:rsidP="00975993">
            <w:pPr>
              <w:pStyle w:val="Balk3"/>
              <w:outlineLvl w:val="2"/>
            </w:pPr>
            <w:r w:rsidRPr="00561C26">
              <w:t>1</w:t>
            </w:r>
          </w:p>
        </w:tc>
        <w:tc>
          <w:tcPr>
            <w:tcW w:w="1560" w:type="dxa"/>
            <w:shd w:val="clear" w:color="auto" w:fill="auto"/>
          </w:tcPr>
          <w:p w14:paraId="33A3A6B2" w14:textId="77777777" w:rsidR="00216637" w:rsidRPr="00561C26" w:rsidRDefault="00216637" w:rsidP="00975993">
            <w:pPr>
              <w:pStyle w:val="Balk3"/>
              <w:outlineLvl w:val="2"/>
            </w:pPr>
            <w:r w:rsidRPr="00561C26">
              <w:t>2</w:t>
            </w:r>
          </w:p>
        </w:tc>
        <w:tc>
          <w:tcPr>
            <w:tcW w:w="2126" w:type="dxa"/>
            <w:shd w:val="clear" w:color="auto" w:fill="auto"/>
          </w:tcPr>
          <w:p w14:paraId="283EC359" w14:textId="77777777" w:rsidR="00216637" w:rsidRPr="00561C26" w:rsidRDefault="00216637" w:rsidP="00975993">
            <w:pPr>
              <w:pStyle w:val="Balk3"/>
              <w:outlineLvl w:val="2"/>
            </w:pPr>
            <w:r w:rsidRPr="00561C26">
              <w:t>3</w:t>
            </w:r>
          </w:p>
        </w:tc>
        <w:tc>
          <w:tcPr>
            <w:tcW w:w="1843" w:type="dxa"/>
            <w:shd w:val="clear" w:color="auto" w:fill="auto"/>
          </w:tcPr>
          <w:p w14:paraId="0AD8E828" w14:textId="77777777" w:rsidR="00216637" w:rsidRPr="00561C26" w:rsidRDefault="00216637" w:rsidP="00975993">
            <w:pPr>
              <w:pStyle w:val="Balk3"/>
              <w:outlineLvl w:val="2"/>
            </w:pPr>
            <w:r w:rsidRPr="00561C26">
              <w:t>4</w:t>
            </w:r>
          </w:p>
        </w:tc>
        <w:tc>
          <w:tcPr>
            <w:tcW w:w="1559" w:type="dxa"/>
            <w:shd w:val="clear" w:color="auto" w:fill="auto"/>
          </w:tcPr>
          <w:p w14:paraId="3E4EEA33" w14:textId="77777777" w:rsidR="00216637" w:rsidRPr="00561C26" w:rsidRDefault="00216637" w:rsidP="00975993">
            <w:pPr>
              <w:pStyle w:val="Balk3"/>
              <w:outlineLvl w:val="2"/>
            </w:pPr>
            <w:r w:rsidRPr="00561C26">
              <w:t>5</w:t>
            </w:r>
          </w:p>
        </w:tc>
      </w:tr>
      <w:tr w:rsidR="00216637" w:rsidRPr="00561C26" w14:paraId="18C31432" w14:textId="77777777" w:rsidTr="00542380">
        <w:tc>
          <w:tcPr>
            <w:tcW w:w="1869" w:type="dxa"/>
            <w:shd w:val="clear" w:color="auto" w:fill="auto"/>
          </w:tcPr>
          <w:p w14:paraId="3DDF0B84" w14:textId="77777777" w:rsidR="00216637" w:rsidRPr="00561C26" w:rsidRDefault="00216637" w:rsidP="00542380">
            <w:pPr>
              <w:widowControl/>
              <w:autoSpaceDE w:val="0"/>
              <w:autoSpaceDN w:val="0"/>
              <w:adjustRightInd w:val="0"/>
              <w:rPr>
                <w:rFonts w:ascii="Times New Roman" w:hAnsi="Times New Roman" w:cs="Times New Roman"/>
                <w:sz w:val="20"/>
                <w:szCs w:val="20"/>
              </w:rPr>
            </w:pPr>
            <w:r w:rsidRPr="00561C26">
              <w:rPr>
                <w:rFonts w:ascii="Times New Roman" w:hAnsi="Times New Roman" w:cs="Times New Roman"/>
                <w:sz w:val="20"/>
                <w:szCs w:val="20"/>
              </w:rPr>
              <w:t>Kurumda</w:t>
            </w:r>
          </w:p>
          <w:p w14:paraId="30C99302" w14:textId="77777777" w:rsidR="00216637" w:rsidRPr="00561C26" w:rsidRDefault="00216637" w:rsidP="00542380">
            <w:pPr>
              <w:widowControl/>
              <w:autoSpaceDE w:val="0"/>
              <w:autoSpaceDN w:val="0"/>
              <w:adjustRightInd w:val="0"/>
              <w:rPr>
                <w:rFonts w:ascii="Times New Roman" w:hAnsi="Times New Roman" w:cs="Times New Roman"/>
                <w:sz w:val="20"/>
                <w:szCs w:val="20"/>
              </w:rPr>
            </w:pPr>
            <w:proofErr w:type="gramStart"/>
            <w:r w:rsidRPr="00561C26">
              <w:rPr>
                <w:rFonts w:ascii="Times New Roman" w:hAnsi="Times New Roman" w:cs="Times New Roman"/>
                <w:sz w:val="20"/>
                <w:szCs w:val="20"/>
              </w:rPr>
              <w:t>öğretim</w:t>
            </w:r>
            <w:proofErr w:type="gramEnd"/>
          </w:p>
          <w:p w14:paraId="40197537" w14:textId="77777777" w:rsidR="00216637" w:rsidRPr="00561C26" w:rsidRDefault="00216637" w:rsidP="00542380">
            <w:pPr>
              <w:widowControl/>
              <w:autoSpaceDE w:val="0"/>
              <w:autoSpaceDN w:val="0"/>
              <w:adjustRightInd w:val="0"/>
              <w:rPr>
                <w:rFonts w:ascii="Times New Roman" w:hAnsi="Times New Roman" w:cs="Times New Roman"/>
                <w:sz w:val="20"/>
                <w:szCs w:val="20"/>
              </w:rPr>
            </w:pPr>
            <w:proofErr w:type="gramStart"/>
            <w:r w:rsidRPr="00561C26">
              <w:rPr>
                <w:rFonts w:ascii="Times New Roman" w:hAnsi="Times New Roman" w:cs="Times New Roman"/>
                <w:sz w:val="20"/>
                <w:szCs w:val="20"/>
              </w:rPr>
              <w:t>elemanlarının</w:t>
            </w:r>
            <w:proofErr w:type="gramEnd"/>
          </w:p>
          <w:p w14:paraId="2BB28F61" w14:textId="77777777" w:rsidR="00216637" w:rsidRPr="00561C26" w:rsidRDefault="00216637" w:rsidP="00542380">
            <w:pPr>
              <w:widowControl/>
              <w:autoSpaceDE w:val="0"/>
              <w:autoSpaceDN w:val="0"/>
              <w:adjustRightInd w:val="0"/>
              <w:rPr>
                <w:rFonts w:ascii="Times New Roman" w:hAnsi="Times New Roman" w:cs="Times New Roman"/>
                <w:sz w:val="20"/>
                <w:szCs w:val="20"/>
              </w:rPr>
            </w:pPr>
            <w:proofErr w:type="gramStart"/>
            <w:r w:rsidRPr="00561C26">
              <w:rPr>
                <w:rFonts w:ascii="Times New Roman" w:hAnsi="Times New Roman" w:cs="Times New Roman"/>
                <w:sz w:val="20"/>
                <w:szCs w:val="20"/>
              </w:rPr>
              <w:t>araştırma</w:t>
            </w:r>
            <w:proofErr w:type="gramEnd"/>
          </w:p>
          <w:p w14:paraId="7C335241" w14:textId="77777777" w:rsidR="00216637" w:rsidRPr="00561C26" w:rsidRDefault="00216637" w:rsidP="00542380">
            <w:pPr>
              <w:widowControl/>
              <w:autoSpaceDE w:val="0"/>
              <w:autoSpaceDN w:val="0"/>
              <w:adjustRightInd w:val="0"/>
              <w:rPr>
                <w:rFonts w:ascii="Times New Roman" w:hAnsi="Times New Roman" w:cs="Times New Roman"/>
                <w:sz w:val="20"/>
                <w:szCs w:val="20"/>
              </w:rPr>
            </w:pPr>
            <w:proofErr w:type="gramStart"/>
            <w:r w:rsidRPr="00561C26">
              <w:rPr>
                <w:rFonts w:ascii="Times New Roman" w:hAnsi="Times New Roman" w:cs="Times New Roman"/>
                <w:sz w:val="20"/>
                <w:szCs w:val="20"/>
              </w:rPr>
              <w:t>performansının</w:t>
            </w:r>
            <w:proofErr w:type="gramEnd"/>
          </w:p>
          <w:p w14:paraId="57E77588" w14:textId="77777777" w:rsidR="00216637" w:rsidRPr="00561C26" w:rsidRDefault="00216637" w:rsidP="00542380">
            <w:pPr>
              <w:widowControl/>
              <w:autoSpaceDE w:val="0"/>
              <w:autoSpaceDN w:val="0"/>
              <w:adjustRightInd w:val="0"/>
              <w:rPr>
                <w:rFonts w:ascii="Times New Roman" w:hAnsi="Times New Roman" w:cs="Times New Roman"/>
                <w:sz w:val="20"/>
                <w:szCs w:val="20"/>
              </w:rPr>
            </w:pPr>
            <w:proofErr w:type="gramStart"/>
            <w:r w:rsidRPr="00561C26">
              <w:rPr>
                <w:rFonts w:ascii="Times New Roman" w:hAnsi="Times New Roman" w:cs="Times New Roman"/>
                <w:sz w:val="20"/>
                <w:szCs w:val="20"/>
              </w:rPr>
              <w:t>izlenmesine</w:t>
            </w:r>
            <w:proofErr w:type="gramEnd"/>
            <w:r w:rsidRPr="00561C26">
              <w:rPr>
                <w:rFonts w:ascii="Times New Roman" w:hAnsi="Times New Roman" w:cs="Times New Roman"/>
                <w:sz w:val="20"/>
                <w:szCs w:val="20"/>
              </w:rPr>
              <w:t xml:space="preserve"> ve</w:t>
            </w:r>
          </w:p>
          <w:p w14:paraId="6594CE3A" w14:textId="77777777" w:rsidR="00216637" w:rsidRPr="00561C26" w:rsidRDefault="00216637" w:rsidP="00542380">
            <w:pPr>
              <w:widowControl/>
              <w:autoSpaceDE w:val="0"/>
              <w:autoSpaceDN w:val="0"/>
              <w:adjustRightInd w:val="0"/>
              <w:rPr>
                <w:rFonts w:ascii="Times New Roman" w:hAnsi="Times New Roman" w:cs="Times New Roman"/>
                <w:sz w:val="20"/>
                <w:szCs w:val="20"/>
              </w:rPr>
            </w:pPr>
            <w:proofErr w:type="gramStart"/>
            <w:r w:rsidRPr="00561C26">
              <w:rPr>
                <w:rFonts w:ascii="Times New Roman" w:hAnsi="Times New Roman" w:cs="Times New Roman"/>
                <w:sz w:val="20"/>
                <w:szCs w:val="20"/>
              </w:rPr>
              <w:t>değerlendirmesi</w:t>
            </w:r>
            <w:proofErr w:type="gramEnd"/>
          </w:p>
          <w:p w14:paraId="18B86F86" w14:textId="77777777" w:rsidR="00216637" w:rsidRPr="00561C26" w:rsidRDefault="00216637" w:rsidP="00542380">
            <w:pPr>
              <w:widowControl/>
              <w:autoSpaceDE w:val="0"/>
              <w:autoSpaceDN w:val="0"/>
              <w:adjustRightInd w:val="0"/>
              <w:rPr>
                <w:rFonts w:ascii="Times New Roman" w:hAnsi="Times New Roman" w:cs="Times New Roman"/>
                <w:sz w:val="20"/>
                <w:szCs w:val="20"/>
              </w:rPr>
            </w:pPr>
            <w:proofErr w:type="gramStart"/>
            <w:r w:rsidRPr="00561C26">
              <w:rPr>
                <w:rFonts w:ascii="Times New Roman" w:hAnsi="Times New Roman" w:cs="Times New Roman"/>
                <w:sz w:val="20"/>
                <w:szCs w:val="20"/>
              </w:rPr>
              <w:t>ne</w:t>
            </w:r>
            <w:proofErr w:type="gramEnd"/>
            <w:r w:rsidRPr="00561C26">
              <w:rPr>
                <w:rFonts w:ascii="Times New Roman" w:hAnsi="Times New Roman" w:cs="Times New Roman"/>
                <w:sz w:val="20"/>
                <w:szCs w:val="20"/>
              </w:rPr>
              <w:t xml:space="preserve"> yönelik</w:t>
            </w:r>
          </w:p>
          <w:p w14:paraId="769B2318" w14:textId="77777777" w:rsidR="00216637" w:rsidRPr="00561C26" w:rsidRDefault="00216637" w:rsidP="00542380">
            <w:pPr>
              <w:widowControl/>
              <w:autoSpaceDE w:val="0"/>
              <w:autoSpaceDN w:val="0"/>
              <w:adjustRightInd w:val="0"/>
              <w:rPr>
                <w:rFonts w:ascii="Times New Roman" w:hAnsi="Times New Roman" w:cs="Times New Roman"/>
                <w:sz w:val="20"/>
                <w:szCs w:val="20"/>
              </w:rPr>
            </w:pPr>
            <w:proofErr w:type="gramStart"/>
            <w:r w:rsidRPr="00561C26">
              <w:rPr>
                <w:rFonts w:ascii="Times New Roman" w:hAnsi="Times New Roman" w:cs="Times New Roman"/>
                <w:sz w:val="20"/>
                <w:szCs w:val="20"/>
              </w:rPr>
              <w:t>mekanizmalar</w:t>
            </w:r>
            <w:proofErr w:type="gramEnd"/>
          </w:p>
          <w:p w14:paraId="389E517F" w14:textId="77777777" w:rsidR="00216637" w:rsidRPr="00561C26" w:rsidRDefault="00216637" w:rsidP="00975993">
            <w:pPr>
              <w:pStyle w:val="Balk3"/>
              <w:outlineLvl w:val="2"/>
            </w:pPr>
            <w:proofErr w:type="gramStart"/>
            <w:r w:rsidRPr="00561C26">
              <w:t>bulunmamaktadır</w:t>
            </w:r>
            <w:proofErr w:type="gramEnd"/>
            <w:r w:rsidRPr="00561C26">
              <w:t>.</w:t>
            </w:r>
          </w:p>
        </w:tc>
        <w:tc>
          <w:tcPr>
            <w:tcW w:w="1560" w:type="dxa"/>
            <w:shd w:val="clear" w:color="auto" w:fill="auto"/>
          </w:tcPr>
          <w:p w14:paraId="2CA93FB1" w14:textId="77777777" w:rsidR="00216637" w:rsidRPr="00561C26" w:rsidRDefault="00216637" w:rsidP="00542380">
            <w:pPr>
              <w:widowControl/>
              <w:autoSpaceDE w:val="0"/>
              <w:autoSpaceDN w:val="0"/>
              <w:adjustRightInd w:val="0"/>
              <w:rPr>
                <w:rFonts w:ascii="Times New Roman" w:hAnsi="Times New Roman" w:cs="Times New Roman"/>
                <w:sz w:val="20"/>
                <w:szCs w:val="20"/>
              </w:rPr>
            </w:pPr>
            <w:r w:rsidRPr="00561C26">
              <w:rPr>
                <w:rFonts w:ascii="Times New Roman" w:hAnsi="Times New Roman" w:cs="Times New Roman"/>
                <w:sz w:val="20"/>
                <w:szCs w:val="20"/>
              </w:rPr>
              <w:t>Kurumda</w:t>
            </w:r>
          </w:p>
          <w:p w14:paraId="73FD38DF" w14:textId="77777777" w:rsidR="00216637" w:rsidRPr="00561C26" w:rsidRDefault="00216637" w:rsidP="00542380">
            <w:pPr>
              <w:widowControl/>
              <w:autoSpaceDE w:val="0"/>
              <w:autoSpaceDN w:val="0"/>
              <w:adjustRightInd w:val="0"/>
              <w:rPr>
                <w:rFonts w:ascii="Times New Roman" w:hAnsi="Times New Roman" w:cs="Times New Roman"/>
                <w:sz w:val="20"/>
                <w:szCs w:val="20"/>
              </w:rPr>
            </w:pPr>
            <w:proofErr w:type="gramStart"/>
            <w:r w:rsidRPr="00561C26">
              <w:rPr>
                <w:rFonts w:ascii="Times New Roman" w:hAnsi="Times New Roman" w:cs="Times New Roman"/>
                <w:sz w:val="20"/>
                <w:szCs w:val="20"/>
              </w:rPr>
              <w:t>öğretim</w:t>
            </w:r>
            <w:proofErr w:type="gramEnd"/>
          </w:p>
          <w:p w14:paraId="547BBF77" w14:textId="77777777" w:rsidR="00216637" w:rsidRPr="00561C26" w:rsidRDefault="00216637" w:rsidP="00542380">
            <w:pPr>
              <w:widowControl/>
              <w:autoSpaceDE w:val="0"/>
              <w:autoSpaceDN w:val="0"/>
              <w:adjustRightInd w:val="0"/>
              <w:rPr>
                <w:rFonts w:ascii="Times New Roman" w:hAnsi="Times New Roman" w:cs="Times New Roman"/>
                <w:sz w:val="20"/>
                <w:szCs w:val="20"/>
              </w:rPr>
            </w:pPr>
            <w:proofErr w:type="gramStart"/>
            <w:r w:rsidRPr="00561C26">
              <w:rPr>
                <w:rFonts w:ascii="Times New Roman" w:hAnsi="Times New Roman" w:cs="Times New Roman"/>
                <w:sz w:val="20"/>
                <w:szCs w:val="20"/>
              </w:rPr>
              <w:t>elemanlarının</w:t>
            </w:r>
            <w:proofErr w:type="gramEnd"/>
          </w:p>
          <w:p w14:paraId="2A6D2D32" w14:textId="77777777" w:rsidR="00216637" w:rsidRPr="00561C26" w:rsidRDefault="00216637" w:rsidP="00542380">
            <w:pPr>
              <w:widowControl/>
              <w:autoSpaceDE w:val="0"/>
              <w:autoSpaceDN w:val="0"/>
              <w:adjustRightInd w:val="0"/>
              <w:rPr>
                <w:rFonts w:ascii="Times New Roman" w:hAnsi="Times New Roman" w:cs="Times New Roman"/>
                <w:sz w:val="20"/>
                <w:szCs w:val="20"/>
              </w:rPr>
            </w:pPr>
            <w:proofErr w:type="gramStart"/>
            <w:r w:rsidRPr="00561C26">
              <w:rPr>
                <w:rFonts w:ascii="Times New Roman" w:hAnsi="Times New Roman" w:cs="Times New Roman"/>
                <w:sz w:val="20"/>
                <w:szCs w:val="20"/>
              </w:rPr>
              <w:t>araştırma</w:t>
            </w:r>
            <w:proofErr w:type="gramEnd"/>
          </w:p>
          <w:p w14:paraId="396B9F65" w14:textId="77777777" w:rsidR="00216637" w:rsidRPr="00561C26" w:rsidRDefault="00216637" w:rsidP="00542380">
            <w:pPr>
              <w:widowControl/>
              <w:autoSpaceDE w:val="0"/>
              <w:autoSpaceDN w:val="0"/>
              <w:adjustRightInd w:val="0"/>
              <w:rPr>
                <w:rFonts w:ascii="Times New Roman" w:hAnsi="Times New Roman" w:cs="Times New Roman"/>
                <w:sz w:val="20"/>
                <w:szCs w:val="20"/>
              </w:rPr>
            </w:pPr>
            <w:proofErr w:type="gramStart"/>
            <w:r w:rsidRPr="00561C26">
              <w:rPr>
                <w:rFonts w:ascii="Times New Roman" w:hAnsi="Times New Roman" w:cs="Times New Roman"/>
                <w:sz w:val="20"/>
                <w:szCs w:val="20"/>
              </w:rPr>
              <w:t>performansının</w:t>
            </w:r>
            <w:proofErr w:type="gramEnd"/>
          </w:p>
          <w:p w14:paraId="70CEC36D" w14:textId="77777777" w:rsidR="00216637" w:rsidRPr="00561C26" w:rsidRDefault="00216637" w:rsidP="00542380">
            <w:pPr>
              <w:widowControl/>
              <w:autoSpaceDE w:val="0"/>
              <w:autoSpaceDN w:val="0"/>
              <w:adjustRightInd w:val="0"/>
              <w:rPr>
                <w:rFonts w:ascii="Times New Roman" w:hAnsi="Times New Roman" w:cs="Times New Roman"/>
                <w:sz w:val="20"/>
                <w:szCs w:val="20"/>
              </w:rPr>
            </w:pPr>
            <w:proofErr w:type="gramStart"/>
            <w:r w:rsidRPr="00561C26">
              <w:rPr>
                <w:rFonts w:ascii="Times New Roman" w:hAnsi="Times New Roman" w:cs="Times New Roman"/>
                <w:sz w:val="20"/>
                <w:szCs w:val="20"/>
              </w:rPr>
              <w:t>izlenmesine</w:t>
            </w:r>
            <w:proofErr w:type="gramEnd"/>
            <w:r w:rsidRPr="00561C26">
              <w:rPr>
                <w:rFonts w:ascii="Times New Roman" w:hAnsi="Times New Roman" w:cs="Times New Roman"/>
                <w:sz w:val="20"/>
                <w:szCs w:val="20"/>
              </w:rPr>
              <w:t xml:space="preserve"> ve</w:t>
            </w:r>
          </w:p>
          <w:p w14:paraId="472C0F5A" w14:textId="77777777" w:rsidR="00216637" w:rsidRPr="00561C26" w:rsidRDefault="00216637" w:rsidP="00542380">
            <w:pPr>
              <w:widowControl/>
              <w:autoSpaceDE w:val="0"/>
              <w:autoSpaceDN w:val="0"/>
              <w:adjustRightInd w:val="0"/>
              <w:rPr>
                <w:rFonts w:ascii="Times New Roman" w:hAnsi="Times New Roman" w:cs="Times New Roman"/>
                <w:sz w:val="20"/>
                <w:szCs w:val="20"/>
              </w:rPr>
            </w:pPr>
            <w:proofErr w:type="gramStart"/>
            <w:r w:rsidRPr="00561C26">
              <w:rPr>
                <w:rFonts w:ascii="Times New Roman" w:hAnsi="Times New Roman" w:cs="Times New Roman"/>
                <w:sz w:val="20"/>
                <w:szCs w:val="20"/>
              </w:rPr>
              <w:t>değerlendirmesi</w:t>
            </w:r>
            <w:proofErr w:type="gramEnd"/>
          </w:p>
          <w:p w14:paraId="0055D920" w14:textId="77777777" w:rsidR="00216637" w:rsidRPr="00561C26" w:rsidRDefault="00216637" w:rsidP="00542380">
            <w:pPr>
              <w:widowControl/>
              <w:autoSpaceDE w:val="0"/>
              <w:autoSpaceDN w:val="0"/>
              <w:adjustRightInd w:val="0"/>
              <w:rPr>
                <w:rFonts w:ascii="Times New Roman" w:hAnsi="Times New Roman" w:cs="Times New Roman"/>
                <w:sz w:val="20"/>
                <w:szCs w:val="20"/>
              </w:rPr>
            </w:pPr>
            <w:proofErr w:type="gramStart"/>
            <w:r w:rsidRPr="00561C26">
              <w:rPr>
                <w:rFonts w:ascii="Times New Roman" w:hAnsi="Times New Roman" w:cs="Times New Roman"/>
                <w:sz w:val="20"/>
                <w:szCs w:val="20"/>
              </w:rPr>
              <w:t>ne</w:t>
            </w:r>
            <w:proofErr w:type="gramEnd"/>
            <w:r w:rsidRPr="00561C26">
              <w:rPr>
                <w:rFonts w:ascii="Times New Roman" w:hAnsi="Times New Roman" w:cs="Times New Roman"/>
                <w:sz w:val="20"/>
                <w:szCs w:val="20"/>
              </w:rPr>
              <w:t xml:space="preserve"> yönelik ilke,</w:t>
            </w:r>
          </w:p>
          <w:p w14:paraId="7877438A" w14:textId="77777777" w:rsidR="00216637" w:rsidRPr="00561C26" w:rsidRDefault="00216637" w:rsidP="00542380">
            <w:pPr>
              <w:widowControl/>
              <w:autoSpaceDE w:val="0"/>
              <w:autoSpaceDN w:val="0"/>
              <w:adjustRightInd w:val="0"/>
              <w:rPr>
                <w:rFonts w:ascii="Times New Roman" w:hAnsi="Times New Roman" w:cs="Times New Roman"/>
                <w:sz w:val="20"/>
                <w:szCs w:val="20"/>
              </w:rPr>
            </w:pPr>
            <w:proofErr w:type="gramStart"/>
            <w:r w:rsidRPr="00561C26">
              <w:rPr>
                <w:rFonts w:ascii="Times New Roman" w:hAnsi="Times New Roman" w:cs="Times New Roman"/>
                <w:sz w:val="20"/>
                <w:szCs w:val="20"/>
              </w:rPr>
              <w:t>kural</w:t>
            </w:r>
            <w:proofErr w:type="gramEnd"/>
            <w:r w:rsidRPr="00561C26">
              <w:rPr>
                <w:rFonts w:ascii="Times New Roman" w:hAnsi="Times New Roman" w:cs="Times New Roman"/>
                <w:sz w:val="20"/>
                <w:szCs w:val="20"/>
              </w:rPr>
              <w:t xml:space="preserve"> ve</w:t>
            </w:r>
          </w:p>
          <w:p w14:paraId="1266F7B4" w14:textId="77777777" w:rsidR="00216637" w:rsidRPr="00561C26" w:rsidRDefault="00216637" w:rsidP="00542380">
            <w:pPr>
              <w:widowControl/>
              <w:autoSpaceDE w:val="0"/>
              <w:autoSpaceDN w:val="0"/>
              <w:adjustRightInd w:val="0"/>
              <w:rPr>
                <w:rFonts w:ascii="Times New Roman" w:hAnsi="Times New Roman" w:cs="Times New Roman"/>
                <w:sz w:val="20"/>
                <w:szCs w:val="20"/>
              </w:rPr>
            </w:pPr>
            <w:proofErr w:type="gramStart"/>
            <w:r w:rsidRPr="00561C26">
              <w:rPr>
                <w:rFonts w:ascii="Times New Roman" w:hAnsi="Times New Roman" w:cs="Times New Roman"/>
                <w:sz w:val="20"/>
                <w:szCs w:val="20"/>
              </w:rPr>
              <w:t>göstergeler</w:t>
            </w:r>
            <w:proofErr w:type="gramEnd"/>
          </w:p>
          <w:p w14:paraId="13396BEA" w14:textId="77777777" w:rsidR="00216637" w:rsidRPr="00561C26" w:rsidRDefault="00216637" w:rsidP="00975993">
            <w:pPr>
              <w:pStyle w:val="Balk3"/>
              <w:outlineLvl w:val="2"/>
            </w:pPr>
            <w:proofErr w:type="gramStart"/>
            <w:r w:rsidRPr="00561C26">
              <w:t>bulunmaktadır</w:t>
            </w:r>
            <w:proofErr w:type="gramEnd"/>
            <w:r w:rsidRPr="00561C26">
              <w:t>.</w:t>
            </w:r>
          </w:p>
        </w:tc>
        <w:tc>
          <w:tcPr>
            <w:tcW w:w="2126" w:type="dxa"/>
            <w:shd w:val="clear" w:color="auto" w:fill="auto"/>
          </w:tcPr>
          <w:p w14:paraId="1CEDBA57" w14:textId="77777777" w:rsidR="00216637" w:rsidRPr="00561C26" w:rsidRDefault="00216637" w:rsidP="00542380">
            <w:pPr>
              <w:widowControl/>
              <w:autoSpaceDE w:val="0"/>
              <w:autoSpaceDN w:val="0"/>
              <w:adjustRightInd w:val="0"/>
              <w:rPr>
                <w:rFonts w:ascii="Times New Roman" w:hAnsi="Times New Roman" w:cs="Times New Roman"/>
                <w:sz w:val="20"/>
                <w:szCs w:val="20"/>
              </w:rPr>
            </w:pPr>
            <w:r w:rsidRPr="00561C26">
              <w:rPr>
                <w:rFonts w:ascii="Times New Roman" w:hAnsi="Times New Roman" w:cs="Times New Roman"/>
                <w:sz w:val="20"/>
                <w:szCs w:val="20"/>
              </w:rPr>
              <w:t>Kurumun</w:t>
            </w:r>
          </w:p>
          <w:p w14:paraId="67125646" w14:textId="77777777" w:rsidR="00216637" w:rsidRPr="00561C26" w:rsidRDefault="00216637" w:rsidP="00542380">
            <w:pPr>
              <w:widowControl/>
              <w:autoSpaceDE w:val="0"/>
              <w:autoSpaceDN w:val="0"/>
              <w:adjustRightInd w:val="0"/>
              <w:rPr>
                <w:rFonts w:ascii="Times New Roman" w:hAnsi="Times New Roman" w:cs="Times New Roman"/>
                <w:sz w:val="20"/>
                <w:szCs w:val="20"/>
              </w:rPr>
            </w:pPr>
            <w:proofErr w:type="gramStart"/>
            <w:r w:rsidRPr="00561C26">
              <w:rPr>
                <w:rFonts w:ascii="Times New Roman" w:hAnsi="Times New Roman" w:cs="Times New Roman"/>
                <w:sz w:val="20"/>
                <w:szCs w:val="20"/>
              </w:rPr>
              <w:t>genelinde</w:t>
            </w:r>
            <w:proofErr w:type="gramEnd"/>
          </w:p>
          <w:p w14:paraId="45849DE3" w14:textId="77777777" w:rsidR="00216637" w:rsidRPr="00561C26" w:rsidRDefault="00216637" w:rsidP="00542380">
            <w:pPr>
              <w:widowControl/>
              <w:autoSpaceDE w:val="0"/>
              <w:autoSpaceDN w:val="0"/>
              <w:adjustRightInd w:val="0"/>
              <w:rPr>
                <w:rFonts w:ascii="Times New Roman" w:hAnsi="Times New Roman" w:cs="Times New Roman"/>
                <w:sz w:val="20"/>
                <w:szCs w:val="20"/>
              </w:rPr>
            </w:pPr>
            <w:proofErr w:type="gramStart"/>
            <w:r w:rsidRPr="00561C26">
              <w:rPr>
                <w:rFonts w:ascii="Times New Roman" w:hAnsi="Times New Roman" w:cs="Times New Roman"/>
                <w:sz w:val="20"/>
                <w:szCs w:val="20"/>
              </w:rPr>
              <w:t>öğretim</w:t>
            </w:r>
            <w:proofErr w:type="gramEnd"/>
          </w:p>
          <w:p w14:paraId="0BA9DADF" w14:textId="77777777" w:rsidR="00216637" w:rsidRPr="00561C26" w:rsidRDefault="00216637" w:rsidP="00542380">
            <w:pPr>
              <w:widowControl/>
              <w:autoSpaceDE w:val="0"/>
              <w:autoSpaceDN w:val="0"/>
              <w:adjustRightInd w:val="0"/>
              <w:rPr>
                <w:rFonts w:ascii="Times New Roman" w:hAnsi="Times New Roman" w:cs="Times New Roman"/>
                <w:sz w:val="20"/>
                <w:szCs w:val="20"/>
              </w:rPr>
            </w:pPr>
            <w:proofErr w:type="gramStart"/>
            <w:r w:rsidRPr="00561C26">
              <w:rPr>
                <w:rFonts w:ascii="Times New Roman" w:hAnsi="Times New Roman" w:cs="Times New Roman"/>
                <w:sz w:val="20"/>
                <w:szCs w:val="20"/>
              </w:rPr>
              <w:t>elemanlarının</w:t>
            </w:r>
            <w:proofErr w:type="gramEnd"/>
          </w:p>
          <w:p w14:paraId="0E3E427B" w14:textId="77777777" w:rsidR="00216637" w:rsidRPr="00561C26" w:rsidRDefault="00216637" w:rsidP="00542380">
            <w:pPr>
              <w:widowControl/>
              <w:autoSpaceDE w:val="0"/>
              <w:autoSpaceDN w:val="0"/>
              <w:adjustRightInd w:val="0"/>
              <w:rPr>
                <w:rFonts w:ascii="Times New Roman" w:hAnsi="Times New Roman" w:cs="Times New Roman"/>
                <w:sz w:val="20"/>
                <w:szCs w:val="20"/>
              </w:rPr>
            </w:pPr>
            <w:proofErr w:type="spellStart"/>
            <w:r w:rsidRPr="00561C26">
              <w:rPr>
                <w:rFonts w:ascii="Times New Roman" w:hAnsi="Times New Roman" w:cs="Times New Roman"/>
                <w:sz w:val="20"/>
                <w:szCs w:val="20"/>
              </w:rPr>
              <w:t>araştırmageliştirme</w:t>
            </w:r>
            <w:proofErr w:type="spellEnd"/>
          </w:p>
          <w:p w14:paraId="05891545" w14:textId="77777777" w:rsidR="00216637" w:rsidRPr="00561C26" w:rsidRDefault="00216637" w:rsidP="00542380">
            <w:pPr>
              <w:widowControl/>
              <w:autoSpaceDE w:val="0"/>
              <w:autoSpaceDN w:val="0"/>
              <w:adjustRightInd w:val="0"/>
              <w:rPr>
                <w:rFonts w:ascii="Times New Roman" w:hAnsi="Times New Roman" w:cs="Times New Roman"/>
                <w:sz w:val="20"/>
                <w:szCs w:val="20"/>
              </w:rPr>
            </w:pPr>
            <w:proofErr w:type="gramStart"/>
            <w:r w:rsidRPr="00561C26">
              <w:rPr>
                <w:rFonts w:ascii="Times New Roman" w:hAnsi="Times New Roman" w:cs="Times New Roman"/>
                <w:sz w:val="20"/>
                <w:szCs w:val="20"/>
              </w:rPr>
              <w:t>performansını</w:t>
            </w:r>
            <w:proofErr w:type="gramEnd"/>
          </w:p>
          <w:p w14:paraId="7701AE76" w14:textId="77777777" w:rsidR="00216637" w:rsidRPr="00561C26" w:rsidRDefault="00216637" w:rsidP="00542380">
            <w:pPr>
              <w:widowControl/>
              <w:autoSpaceDE w:val="0"/>
              <w:autoSpaceDN w:val="0"/>
              <w:adjustRightInd w:val="0"/>
              <w:rPr>
                <w:rFonts w:ascii="Times New Roman" w:hAnsi="Times New Roman" w:cs="Times New Roman"/>
                <w:sz w:val="20"/>
                <w:szCs w:val="20"/>
              </w:rPr>
            </w:pPr>
            <w:proofErr w:type="gramStart"/>
            <w:r w:rsidRPr="00561C26">
              <w:rPr>
                <w:rFonts w:ascii="Times New Roman" w:hAnsi="Times New Roman" w:cs="Times New Roman"/>
                <w:sz w:val="20"/>
                <w:szCs w:val="20"/>
              </w:rPr>
              <w:t>izlemek</w:t>
            </w:r>
            <w:proofErr w:type="gramEnd"/>
            <w:r w:rsidRPr="00561C26">
              <w:rPr>
                <w:rFonts w:ascii="Times New Roman" w:hAnsi="Times New Roman" w:cs="Times New Roman"/>
                <w:sz w:val="20"/>
                <w:szCs w:val="20"/>
              </w:rPr>
              <w:t xml:space="preserve"> ve</w:t>
            </w:r>
          </w:p>
          <w:p w14:paraId="168EE021" w14:textId="77777777" w:rsidR="00216637" w:rsidRPr="00561C26" w:rsidRDefault="00216637" w:rsidP="00542380">
            <w:pPr>
              <w:widowControl/>
              <w:autoSpaceDE w:val="0"/>
              <w:autoSpaceDN w:val="0"/>
              <w:adjustRightInd w:val="0"/>
              <w:rPr>
                <w:rFonts w:ascii="Times New Roman" w:hAnsi="Times New Roman" w:cs="Times New Roman"/>
                <w:sz w:val="20"/>
                <w:szCs w:val="20"/>
              </w:rPr>
            </w:pPr>
            <w:proofErr w:type="gramStart"/>
            <w:r w:rsidRPr="00561C26">
              <w:rPr>
                <w:rFonts w:ascii="Times New Roman" w:hAnsi="Times New Roman" w:cs="Times New Roman"/>
                <w:sz w:val="20"/>
                <w:szCs w:val="20"/>
              </w:rPr>
              <w:t>değerlendirmek</w:t>
            </w:r>
            <w:proofErr w:type="gramEnd"/>
          </w:p>
          <w:p w14:paraId="0238FDD3" w14:textId="77777777" w:rsidR="00216637" w:rsidRPr="00561C26" w:rsidRDefault="00216637" w:rsidP="00542380">
            <w:pPr>
              <w:widowControl/>
              <w:autoSpaceDE w:val="0"/>
              <w:autoSpaceDN w:val="0"/>
              <w:adjustRightInd w:val="0"/>
              <w:rPr>
                <w:rFonts w:ascii="Times New Roman" w:hAnsi="Times New Roman" w:cs="Times New Roman"/>
                <w:sz w:val="20"/>
                <w:szCs w:val="20"/>
              </w:rPr>
            </w:pPr>
            <w:proofErr w:type="gramStart"/>
            <w:r w:rsidRPr="00561C26">
              <w:rPr>
                <w:rFonts w:ascii="Times New Roman" w:hAnsi="Times New Roman" w:cs="Times New Roman"/>
                <w:sz w:val="20"/>
                <w:szCs w:val="20"/>
              </w:rPr>
              <w:t>üzere</w:t>
            </w:r>
            <w:proofErr w:type="gramEnd"/>
            <w:r w:rsidRPr="00561C26">
              <w:rPr>
                <w:rFonts w:ascii="Times New Roman" w:hAnsi="Times New Roman" w:cs="Times New Roman"/>
                <w:sz w:val="20"/>
                <w:szCs w:val="20"/>
              </w:rPr>
              <w:t xml:space="preserve"> oluşturulan</w:t>
            </w:r>
          </w:p>
          <w:p w14:paraId="5F6E4518" w14:textId="77777777" w:rsidR="00216637" w:rsidRPr="00561C26" w:rsidRDefault="00216637" w:rsidP="00542380">
            <w:pPr>
              <w:widowControl/>
              <w:autoSpaceDE w:val="0"/>
              <w:autoSpaceDN w:val="0"/>
              <w:adjustRightInd w:val="0"/>
              <w:rPr>
                <w:rFonts w:ascii="Times New Roman" w:hAnsi="Times New Roman" w:cs="Times New Roman"/>
                <w:sz w:val="20"/>
                <w:szCs w:val="20"/>
              </w:rPr>
            </w:pPr>
            <w:proofErr w:type="gramStart"/>
            <w:r w:rsidRPr="00561C26">
              <w:rPr>
                <w:rFonts w:ascii="Times New Roman" w:hAnsi="Times New Roman" w:cs="Times New Roman"/>
                <w:sz w:val="20"/>
                <w:szCs w:val="20"/>
              </w:rPr>
              <w:t>mekanizmalar</w:t>
            </w:r>
            <w:proofErr w:type="gramEnd"/>
          </w:p>
          <w:p w14:paraId="245D8177" w14:textId="77777777" w:rsidR="00216637" w:rsidRPr="00561C26" w:rsidRDefault="00216637" w:rsidP="00975993">
            <w:pPr>
              <w:pStyle w:val="Balk3"/>
              <w:outlineLvl w:val="2"/>
            </w:pPr>
            <w:proofErr w:type="gramStart"/>
            <w:r w:rsidRPr="00561C26">
              <w:t>kullanılmaktadır</w:t>
            </w:r>
            <w:proofErr w:type="gramEnd"/>
          </w:p>
        </w:tc>
        <w:tc>
          <w:tcPr>
            <w:tcW w:w="1843" w:type="dxa"/>
            <w:shd w:val="clear" w:color="auto" w:fill="auto"/>
          </w:tcPr>
          <w:p w14:paraId="323C713F" w14:textId="77777777" w:rsidR="00216637" w:rsidRPr="007D22D0" w:rsidRDefault="00216637" w:rsidP="00542380">
            <w:pPr>
              <w:widowControl/>
              <w:autoSpaceDE w:val="0"/>
              <w:autoSpaceDN w:val="0"/>
              <w:adjustRightInd w:val="0"/>
              <w:rPr>
                <w:rFonts w:ascii="Times New Roman" w:hAnsi="Times New Roman" w:cs="Times New Roman"/>
                <w:sz w:val="20"/>
                <w:szCs w:val="20"/>
                <w:highlight w:val="cyan"/>
              </w:rPr>
            </w:pPr>
            <w:r w:rsidRPr="007D22D0">
              <w:rPr>
                <w:rFonts w:ascii="Times New Roman" w:hAnsi="Times New Roman" w:cs="Times New Roman"/>
                <w:sz w:val="20"/>
                <w:szCs w:val="20"/>
                <w:highlight w:val="cyan"/>
              </w:rPr>
              <w:t>Öğretim</w:t>
            </w:r>
          </w:p>
          <w:p w14:paraId="53D14E82" w14:textId="77777777" w:rsidR="00216637" w:rsidRPr="007D22D0" w:rsidRDefault="00216637" w:rsidP="00542380">
            <w:pPr>
              <w:widowControl/>
              <w:autoSpaceDE w:val="0"/>
              <w:autoSpaceDN w:val="0"/>
              <w:adjustRightInd w:val="0"/>
              <w:rPr>
                <w:rFonts w:ascii="Times New Roman" w:hAnsi="Times New Roman" w:cs="Times New Roman"/>
                <w:sz w:val="20"/>
                <w:szCs w:val="20"/>
                <w:highlight w:val="cyan"/>
              </w:rPr>
            </w:pPr>
            <w:proofErr w:type="gramStart"/>
            <w:r w:rsidRPr="007D22D0">
              <w:rPr>
                <w:rFonts w:ascii="Times New Roman" w:hAnsi="Times New Roman" w:cs="Times New Roman"/>
                <w:sz w:val="20"/>
                <w:szCs w:val="20"/>
                <w:highlight w:val="cyan"/>
              </w:rPr>
              <w:t>elemanlarının</w:t>
            </w:r>
            <w:proofErr w:type="gramEnd"/>
          </w:p>
          <w:p w14:paraId="1FBDBC27" w14:textId="77777777" w:rsidR="00216637" w:rsidRPr="007D22D0" w:rsidRDefault="00216637" w:rsidP="00542380">
            <w:pPr>
              <w:widowControl/>
              <w:autoSpaceDE w:val="0"/>
              <w:autoSpaceDN w:val="0"/>
              <w:adjustRightInd w:val="0"/>
              <w:rPr>
                <w:rFonts w:ascii="Times New Roman" w:hAnsi="Times New Roman" w:cs="Times New Roman"/>
                <w:sz w:val="20"/>
                <w:szCs w:val="20"/>
                <w:highlight w:val="cyan"/>
              </w:rPr>
            </w:pPr>
            <w:proofErr w:type="spellStart"/>
            <w:r w:rsidRPr="007D22D0">
              <w:rPr>
                <w:rFonts w:ascii="Times New Roman" w:hAnsi="Times New Roman" w:cs="Times New Roman"/>
                <w:sz w:val="20"/>
                <w:szCs w:val="20"/>
                <w:highlight w:val="cyan"/>
              </w:rPr>
              <w:t>araştırmageliştirme</w:t>
            </w:r>
            <w:proofErr w:type="spellEnd"/>
          </w:p>
          <w:p w14:paraId="4CE7DF5C" w14:textId="77777777" w:rsidR="00216637" w:rsidRPr="007D22D0" w:rsidRDefault="00216637" w:rsidP="00542380">
            <w:pPr>
              <w:widowControl/>
              <w:autoSpaceDE w:val="0"/>
              <w:autoSpaceDN w:val="0"/>
              <w:adjustRightInd w:val="0"/>
              <w:rPr>
                <w:rFonts w:ascii="Times New Roman" w:hAnsi="Times New Roman" w:cs="Times New Roman"/>
                <w:sz w:val="20"/>
                <w:szCs w:val="20"/>
                <w:highlight w:val="cyan"/>
              </w:rPr>
            </w:pPr>
            <w:proofErr w:type="gramStart"/>
            <w:r w:rsidRPr="007D22D0">
              <w:rPr>
                <w:rFonts w:ascii="Times New Roman" w:hAnsi="Times New Roman" w:cs="Times New Roman"/>
                <w:sz w:val="20"/>
                <w:szCs w:val="20"/>
                <w:highlight w:val="cyan"/>
              </w:rPr>
              <w:t>performansı</w:t>
            </w:r>
            <w:proofErr w:type="gramEnd"/>
          </w:p>
          <w:p w14:paraId="7670B94A" w14:textId="77777777" w:rsidR="00216637" w:rsidRPr="007D22D0" w:rsidRDefault="00216637" w:rsidP="00542380">
            <w:pPr>
              <w:widowControl/>
              <w:autoSpaceDE w:val="0"/>
              <w:autoSpaceDN w:val="0"/>
              <w:adjustRightInd w:val="0"/>
              <w:rPr>
                <w:rFonts w:ascii="Times New Roman" w:hAnsi="Times New Roman" w:cs="Times New Roman"/>
                <w:sz w:val="20"/>
                <w:szCs w:val="20"/>
                <w:highlight w:val="cyan"/>
              </w:rPr>
            </w:pPr>
            <w:proofErr w:type="gramStart"/>
            <w:r w:rsidRPr="007D22D0">
              <w:rPr>
                <w:rFonts w:ascii="Times New Roman" w:hAnsi="Times New Roman" w:cs="Times New Roman"/>
                <w:sz w:val="20"/>
                <w:szCs w:val="20"/>
                <w:highlight w:val="cyan"/>
              </w:rPr>
              <w:t>izlenmekte</w:t>
            </w:r>
            <w:proofErr w:type="gramEnd"/>
            <w:r w:rsidRPr="007D22D0">
              <w:rPr>
                <w:rFonts w:ascii="Times New Roman" w:hAnsi="Times New Roman" w:cs="Times New Roman"/>
                <w:sz w:val="20"/>
                <w:szCs w:val="20"/>
                <w:highlight w:val="cyan"/>
              </w:rPr>
              <w:t xml:space="preserve"> ve</w:t>
            </w:r>
          </w:p>
          <w:p w14:paraId="5D814929" w14:textId="77777777" w:rsidR="00216637" w:rsidRPr="007D22D0" w:rsidRDefault="00216637" w:rsidP="00542380">
            <w:pPr>
              <w:widowControl/>
              <w:autoSpaceDE w:val="0"/>
              <w:autoSpaceDN w:val="0"/>
              <w:adjustRightInd w:val="0"/>
              <w:rPr>
                <w:rFonts w:ascii="Times New Roman" w:hAnsi="Times New Roman" w:cs="Times New Roman"/>
                <w:sz w:val="20"/>
                <w:szCs w:val="20"/>
                <w:highlight w:val="cyan"/>
              </w:rPr>
            </w:pPr>
            <w:proofErr w:type="gramStart"/>
            <w:r w:rsidRPr="007D22D0">
              <w:rPr>
                <w:rFonts w:ascii="Times New Roman" w:hAnsi="Times New Roman" w:cs="Times New Roman"/>
                <w:sz w:val="20"/>
                <w:szCs w:val="20"/>
                <w:highlight w:val="cyan"/>
              </w:rPr>
              <w:t>öğretim</w:t>
            </w:r>
            <w:proofErr w:type="gramEnd"/>
          </w:p>
          <w:p w14:paraId="43E09EB5" w14:textId="77777777" w:rsidR="00216637" w:rsidRPr="007D22D0" w:rsidRDefault="00216637" w:rsidP="00542380">
            <w:pPr>
              <w:widowControl/>
              <w:autoSpaceDE w:val="0"/>
              <w:autoSpaceDN w:val="0"/>
              <w:adjustRightInd w:val="0"/>
              <w:rPr>
                <w:rFonts w:ascii="Times New Roman" w:hAnsi="Times New Roman" w:cs="Times New Roman"/>
                <w:sz w:val="20"/>
                <w:szCs w:val="20"/>
                <w:highlight w:val="cyan"/>
              </w:rPr>
            </w:pPr>
            <w:proofErr w:type="gramStart"/>
            <w:r w:rsidRPr="007D22D0">
              <w:rPr>
                <w:rFonts w:ascii="Times New Roman" w:hAnsi="Times New Roman" w:cs="Times New Roman"/>
                <w:sz w:val="20"/>
                <w:szCs w:val="20"/>
                <w:highlight w:val="cyan"/>
              </w:rPr>
              <w:t>elemanları</w:t>
            </w:r>
            <w:proofErr w:type="gramEnd"/>
            <w:r w:rsidRPr="007D22D0">
              <w:rPr>
                <w:rFonts w:ascii="Times New Roman" w:hAnsi="Times New Roman" w:cs="Times New Roman"/>
                <w:sz w:val="20"/>
                <w:szCs w:val="20"/>
                <w:highlight w:val="cyan"/>
              </w:rPr>
              <w:t xml:space="preserve"> ile</w:t>
            </w:r>
          </w:p>
          <w:p w14:paraId="1B35666A" w14:textId="77777777" w:rsidR="00216637" w:rsidRPr="007D22D0" w:rsidRDefault="00216637" w:rsidP="00542380">
            <w:pPr>
              <w:widowControl/>
              <w:autoSpaceDE w:val="0"/>
              <w:autoSpaceDN w:val="0"/>
              <w:adjustRightInd w:val="0"/>
              <w:rPr>
                <w:rFonts w:ascii="Times New Roman" w:hAnsi="Times New Roman" w:cs="Times New Roman"/>
                <w:sz w:val="20"/>
                <w:szCs w:val="20"/>
                <w:highlight w:val="cyan"/>
              </w:rPr>
            </w:pPr>
            <w:proofErr w:type="gramStart"/>
            <w:r w:rsidRPr="007D22D0">
              <w:rPr>
                <w:rFonts w:ascii="Times New Roman" w:hAnsi="Times New Roman" w:cs="Times New Roman"/>
                <w:sz w:val="20"/>
                <w:szCs w:val="20"/>
                <w:highlight w:val="cyan"/>
              </w:rPr>
              <w:t>birlikte</w:t>
            </w:r>
            <w:proofErr w:type="gramEnd"/>
          </w:p>
          <w:p w14:paraId="6AA6B01F" w14:textId="77777777" w:rsidR="00216637" w:rsidRPr="007D22D0" w:rsidRDefault="00216637" w:rsidP="00542380">
            <w:pPr>
              <w:widowControl/>
              <w:autoSpaceDE w:val="0"/>
              <w:autoSpaceDN w:val="0"/>
              <w:adjustRightInd w:val="0"/>
              <w:rPr>
                <w:rFonts w:ascii="Times New Roman" w:hAnsi="Times New Roman" w:cs="Times New Roman"/>
                <w:sz w:val="20"/>
                <w:szCs w:val="20"/>
                <w:highlight w:val="cyan"/>
              </w:rPr>
            </w:pPr>
            <w:proofErr w:type="spellStart"/>
            <w:r w:rsidRPr="007D22D0">
              <w:rPr>
                <w:rFonts w:ascii="Times New Roman" w:hAnsi="Times New Roman" w:cs="Times New Roman"/>
                <w:sz w:val="20"/>
                <w:szCs w:val="20"/>
                <w:highlight w:val="cyan"/>
              </w:rPr>
              <w:t>değerlendirilere</w:t>
            </w:r>
            <w:proofErr w:type="spellEnd"/>
          </w:p>
          <w:p w14:paraId="17BF7745" w14:textId="77777777" w:rsidR="00216637" w:rsidRPr="007D22D0" w:rsidRDefault="00216637" w:rsidP="00542380">
            <w:pPr>
              <w:widowControl/>
              <w:autoSpaceDE w:val="0"/>
              <w:autoSpaceDN w:val="0"/>
              <w:adjustRightInd w:val="0"/>
              <w:rPr>
                <w:rFonts w:ascii="Times New Roman" w:hAnsi="Times New Roman" w:cs="Times New Roman"/>
                <w:sz w:val="20"/>
                <w:szCs w:val="20"/>
                <w:highlight w:val="cyan"/>
              </w:rPr>
            </w:pPr>
            <w:proofErr w:type="gramStart"/>
            <w:r w:rsidRPr="007D22D0">
              <w:rPr>
                <w:rFonts w:ascii="Times New Roman" w:hAnsi="Times New Roman" w:cs="Times New Roman"/>
                <w:sz w:val="20"/>
                <w:szCs w:val="20"/>
                <w:highlight w:val="cyan"/>
              </w:rPr>
              <w:t>k</w:t>
            </w:r>
            <w:proofErr w:type="gramEnd"/>
          </w:p>
          <w:p w14:paraId="274F5C06" w14:textId="77777777" w:rsidR="00216637" w:rsidRPr="00561C26" w:rsidRDefault="00216637" w:rsidP="00975993">
            <w:pPr>
              <w:pStyle w:val="Balk3"/>
              <w:outlineLvl w:val="2"/>
            </w:pPr>
            <w:proofErr w:type="gramStart"/>
            <w:r w:rsidRPr="007D22D0">
              <w:rPr>
                <w:highlight w:val="cyan"/>
              </w:rPr>
              <w:t>iyileştirilmektedir</w:t>
            </w:r>
            <w:proofErr w:type="gramEnd"/>
            <w:r w:rsidRPr="007D22D0">
              <w:rPr>
                <w:highlight w:val="cyan"/>
              </w:rPr>
              <w:t>.</w:t>
            </w:r>
          </w:p>
        </w:tc>
        <w:tc>
          <w:tcPr>
            <w:tcW w:w="1559" w:type="dxa"/>
            <w:shd w:val="clear" w:color="auto" w:fill="auto"/>
          </w:tcPr>
          <w:p w14:paraId="2A8A105F" w14:textId="77777777" w:rsidR="00216637" w:rsidRPr="00561C26" w:rsidRDefault="00216637" w:rsidP="00542380">
            <w:pPr>
              <w:widowControl/>
              <w:autoSpaceDE w:val="0"/>
              <w:autoSpaceDN w:val="0"/>
              <w:adjustRightInd w:val="0"/>
              <w:rPr>
                <w:rFonts w:ascii="Times New Roman" w:hAnsi="Times New Roman" w:cs="Times New Roman"/>
                <w:sz w:val="20"/>
                <w:szCs w:val="20"/>
              </w:rPr>
            </w:pPr>
            <w:r w:rsidRPr="00561C26">
              <w:rPr>
                <w:rFonts w:ascii="Times New Roman" w:hAnsi="Times New Roman" w:cs="Times New Roman"/>
                <w:sz w:val="20"/>
                <w:szCs w:val="20"/>
              </w:rPr>
              <w:t>İçselleştirilmiş,</w:t>
            </w:r>
          </w:p>
          <w:p w14:paraId="0DA2DD36" w14:textId="77777777" w:rsidR="00216637" w:rsidRPr="00561C26" w:rsidRDefault="00216637" w:rsidP="00542380">
            <w:pPr>
              <w:widowControl/>
              <w:autoSpaceDE w:val="0"/>
              <w:autoSpaceDN w:val="0"/>
              <w:adjustRightInd w:val="0"/>
              <w:rPr>
                <w:rFonts w:ascii="Times New Roman" w:hAnsi="Times New Roman" w:cs="Times New Roman"/>
                <w:sz w:val="20"/>
                <w:szCs w:val="20"/>
              </w:rPr>
            </w:pPr>
            <w:proofErr w:type="gramStart"/>
            <w:r w:rsidRPr="00561C26">
              <w:rPr>
                <w:rFonts w:ascii="Times New Roman" w:hAnsi="Times New Roman" w:cs="Times New Roman"/>
                <w:sz w:val="20"/>
                <w:szCs w:val="20"/>
              </w:rPr>
              <w:t>sistematik</w:t>
            </w:r>
            <w:proofErr w:type="gramEnd"/>
            <w:r w:rsidRPr="00561C26">
              <w:rPr>
                <w:rFonts w:ascii="Times New Roman" w:hAnsi="Times New Roman" w:cs="Times New Roman"/>
                <w:sz w:val="20"/>
                <w:szCs w:val="20"/>
              </w:rPr>
              <w:t>,</w:t>
            </w:r>
          </w:p>
          <w:p w14:paraId="3C0D2C25" w14:textId="77777777" w:rsidR="00216637" w:rsidRPr="00561C26" w:rsidRDefault="00216637" w:rsidP="00542380">
            <w:pPr>
              <w:widowControl/>
              <w:autoSpaceDE w:val="0"/>
              <w:autoSpaceDN w:val="0"/>
              <w:adjustRightInd w:val="0"/>
              <w:rPr>
                <w:rFonts w:ascii="Times New Roman" w:hAnsi="Times New Roman" w:cs="Times New Roman"/>
                <w:sz w:val="20"/>
                <w:szCs w:val="20"/>
              </w:rPr>
            </w:pPr>
            <w:proofErr w:type="gramStart"/>
            <w:r w:rsidRPr="00561C26">
              <w:rPr>
                <w:rFonts w:ascii="Times New Roman" w:hAnsi="Times New Roman" w:cs="Times New Roman"/>
                <w:sz w:val="20"/>
                <w:szCs w:val="20"/>
              </w:rPr>
              <w:t>sürdürülebilir</w:t>
            </w:r>
            <w:proofErr w:type="gramEnd"/>
            <w:r w:rsidRPr="00561C26">
              <w:rPr>
                <w:rFonts w:ascii="Times New Roman" w:hAnsi="Times New Roman" w:cs="Times New Roman"/>
                <w:sz w:val="20"/>
                <w:szCs w:val="20"/>
              </w:rPr>
              <w:t xml:space="preserve"> ve</w:t>
            </w:r>
          </w:p>
          <w:p w14:paraId="606364E0" w14:textId="77777777" w:rsidR="00216637" w:rsidRPr="00561C26" w:rsidRDefault="00216637" w:rsidP="00542380">
            <w:pPr>
              <w:widowControl/>
              <w:autoSpaceDE w:val="0"/>
              <w:autoSpaceDN w:val="0"/>
              <w:adjustRightInd w:val="0"/>
              <w:rPr>
                <w:rFonts w:ascii="Times New Roman" w:hAnsi="Times New Roman" w:cs="Times New Roman"/>
                <w:sz w:val="20"/>
                <w:szCs w:val="20"/>
              </w:rPr>
            </w:pPr>
            <w:proofErr w:type="gramStart"/>
            <w:r w:rsidRPr="00561C26">
              <w:rPr>
                <w:rFonts w:ascii="Times New Roman" w:hAnsi="Times New Roman" w:cs="Times New Roman"/>
                <w:sz w:val="20"/>
                <w:szCs w:val="20"/>
              </w:rPr>
              <w:t>örnek</w:t>
            </w:r>
            <w:proofErr w:type="gramEnd"/>
          </w:p>
          <w:p w14:paraId="6021D29E" w14:textId="77777777" w:rsidR="00216637" w:rsidRPr="00561C26" w:rsidRDefault="00216637" w:rsidP="00542380">
            <w:pPr>
              <w:widowControl/>
              <w:autoSpaceDE w:val="0"/>
              <w:autoSpaceDN w:val="0"/>
              <w:adjustRightInd w:val="0"/>
              <w:rPr>
                <w:rFonts w:ascii="Times New Roman" w:hAnsi="Times New Roman" w:cs="Times New Roman"/>
                <w:sz w:val="20"/>
                <w:szCs w:val="20"/>
              </w:rPr>
            </w:pPr>
            <w:proofErr w:type="gramStart"/>
            <w:r w:rsidRPr="00561C26">
              <w:rPr>
                <w:rFonts w:ascii="Times New Roman" w:hAnsi="Times New Roman" w:cs="Times New Roman"/>
                <w:sz w:val="20"/>
                <w:szCs w:val="20"/>
              </w:rPr>
              <w:t>gösterilebilir</w:t>
            </w:r>
            <w:proofErr w:type="gramEnd"/>
          </w:p>
          <w:p w14:paraId="0C99F129" w14:textId="77777777" w:rsidR="00216637" w:rsidRPr="00561C26" w:rsidRDefault="00216637" w:rsidP="00542380">
            <w:pPr>
              <w:widowControl/>
              <w:autoSpaceDE w:val="0"/>
              <w:autoSpaceDN w:val="0"/>
              <w:adjustRightInd w:val="0"/>
              <w:rPr>
                <w:rFonts w:ascii="Times New Roman" w:hAnsi="Times New Roman" w:cs="Times New Roman"/>
                <w:sz w:val="20"/>
                <w:szCs w:val="20"/>
              </w:rPr>
            </w:pPr>
            <w:proofErr w:type="gramStart"/>
            <w:r w:rsidRPr="00561C26">
              <w:rPr>
                <w:rFonts w:ascii="Times New Roman" w:hAnsi="Times New Roman" w:cs="Times New Roman"/>
                <w:sz w:val="20"/>
                <w:szCs w:val="20"/>
              </w:rPr>
              <w:t>uygulamalar</w:t>
            </w:r>
            <w:proofErr w:type="gramEnd"/>
          </w:p>
          <w:p w14:paraId="08C56BBE" w14:textId="77777777" w:rsidR="00216637" w:rsidRPr="00561C26" w:rsidRDefault="00216637" w:rsidP="00975993">
            <w:pPr>
              <w:pStyle w:val="Balk3"/>
              <w:outlineLvl w:val="2"/>
            </w:pPr>
            <w:proofErr w:type="gramStart"/>
            <w:r w:rsidRPr="00561C26">
              <w:t>bulunmaktadır</w:t>
            </w:r>
            <w:proofErr w:type="gramEnd"/>
            <w:r w:rsidRPr="00561C26">
              <w:t>.</w:t>
            </w:r>
          </w:p>
        </w:tc>
      </w:tr>
    </w:tbl>
    <w:p w14:paraId="0EEA702C" w14:textId="77777777" w:rsidR="00216637" w:rsidRPr="00561C26" w:rsidRDefault="00216637" w:rsidP="00975993">
      <w:pPr>
        <w:pStyle w:val="Balk3"/>
      </w:pPr>
    </w:p>
    <w:p w14:paraId="52DE0FB1" w14:textId="77777777" w:rsidR="00216637" w:rsidRPr="00561C26" w:rsidRDefault="00216637" w:rsidP="00216637">
      <w:pPr>
        <w:pStyle w:val="Balk4"/>
        <w:ind w:right="63"/>
        <w:jc w:val="both"/>
        <w:rPr>
          <w:i w:val="0"/>
          <w:u w:val="single"/>
        </w:rPr>
      </w:pPr>
      <w:r w:rsidRPr="00561C26">
        <w:rPr>
          <w:i w:val="0"/>
          <w:u w:val="single"/>
        </w:rPr>
        <w:t>AÇIKLAMA:</w:t>
      </w:r>
    </w:p>
    <w:p w14:paraId="2C0CCC9F" w14:textId="77777777" w:rsidR="00216637" w:rsidRPr="00561C26" w:rsidRDefault="00216637" w:rsidP="00216637">
      <w:pPr>
        <w:pStyle w:val="Balk4"/>
        <w:ind w:right="63"/>
        <w:jc w:val="both"/>
      </w:pPr>
    </w:p>
    <w:p w14:paraId="0212C901" w14:textId="77777777" w:rsidR="00216637" w:rsidRPr="00561C26" w:rsidRDefault="00216637" w:rsidP="00216637">
      <w:pPr>
        <w:widowControl/>
        <w:autoSpaceDE w:val="0"/>
        <w:autoSpaceDN w:val="0"/>
        <w:adjustRightInd w:val="0"/>
        <w:jc w:val="both"/>
        <w:rPr>
          <w:rFonts w:ascii="Times New Roman" w:hAnsi="Times New Roman" w:cs="Times New Roman"/>
          <w:b/>
          <w:i/>
          <w:sz w:val="24"/>
          <w:szCs w:val="24"/>
        </w:rPr>
      </w:pPr>
      <w:r w:rsidRPr="00561C26">
        <w:rPr>
          <w:rFonts w:ascii="Times New Roman" w:hAnsi="Times New Roman" w:cs="Times New Roman"/>
          <w:b/>
          <w:i/>
          <w:sz w:val="24"/>
          <w:szCs w:val="24"/>
        </w:rPr>
        <w:t>Örnek Kanıtlar</w:t>
      </w:r>
    </w:p>
    <w:p w14:paraId="25B5EBA7" w14:textId="77777777" w:rsidR="00216637" w:rsidRPr="00561C26" w:rsidRDefault="00216637" w:rsidP="00216637">
      <w:pPr>
        <w:widowControl/>
        <w:autoSpaceDE w:val="0"/>
        <w:autoSpaceDN w:val="0"/>
        <w:adjustRightInd w:val="0"/>
        <w:jc w:val="both"/>
        <w:rPr>
          <w:rFonts w:ascii="Times New Roman" w:hAnsi="Times New Roman" w:cs="Times New Roman"/>
          <w:i/>
          <w:sz w:val="24"/>
          <w:szCs w:val="24"/>
        </w:rPr>
      </w:pPr>
      <w:r w:rsidRPr="00561C26">
        <w:rPr>
          <w:rFonts w:ascii="Times New Roman" w:hAnsi="Times New Roman" w:cs="Times New Roman"/>
          <w:i/>
          <w:sz w:val="24"/>
          <w:szCs w:val="24"/>
        </w:rPr>
        <w:lastRenderedPageBreak/>
        <w:t>• Akademik personelin araştırma-geliştirme performansını izlemek üzere geçerli olan</w:t>
      </w:r>
    </w:p>
    <w:p w14:paraId="4F1E39AA" w14:textId="77777777" w:rsidR="00216637" w:rsidRPr="00561C26" w:rsidRDefault="00216637" w:rsidP="00216637">
      <w:pPr>
        <w:widowControl/>
        <w:autoSpaceDE w:val="0"/>
        <w:autoSpaceDN w:val="0"/>
        <w:adjustRightInd w:val="0"/>
        <w:jc w:val="both"/>
        <w:rPr>
          <w:rFonts w:ascii="Times New Roman" w:hAnsi="Times New Roman" w:cs="Times New Roman"/>
          <w:i/>
          <w:sz w:val="24"/>
          <w:szCs w:val="24"/>
        </w:rPr>
      </w:pPr>
      <w:proofErr w:type="gramStart"/>
      <w:r w:rsidRPr="00561C26">
        <w:rPr>
          <w:rFonts w:ascii="Times New Roman" w:hAnsi="Times New Roman" w:cs="Times New Roman"/>
          <w:i/>
          <w:sz w:val="24"/>
          <w:szCs w:val="24"/>
        </w:rPr>
        <w:t>tanımlı</w:t>
      </w:r>
      <w:proofErr w:type="gramEnd"/>
      <w:r w:rsidRPr="00561C26">
        <w:rPr>
          <w:rFonts w:ascii="Times New Roman" w:hAnsi="Times New Roman" w:cs="Times New Roman"/>
          <w:i/>
          <w:sz w:val="24"/>
          <w:szCs w:val="24"/>
        </w:rPr>
        <w:t xml:space="preserve"> süreçler (Yönetmelik, yönerge, süreç tanımı, ölçme araçları, rehber, kılavuz,</w:t>
      </w:r>
    </w:p>
    <w:p w14:paraId="559710FD" w14:textId="6E24A2DE" w:rsidR="00216637" w:rsidRDefault="00216637" w:rsidP="00216637">
      <w:pPr>
        <w:widowControl/>
        <w:autoSpaceDE w:val="0"/>
        <w:autoSpaceDN w:val="0"/>
        <w:adjustRightInd w:val="0"/>
        <w:jc w:val="both"/>
        <w:rPr>
          <w:rFonts w:ascii="Times New Roman" w:hAnsi="Times New Roman" w:cs="Times New Roman"/>
          <w:i/>
          <w:sz w:val="24"/>
          <w:szCs w:val="24"/>
        </w:rPr>
      </w:pPr>
      <w:proofErr w:type="gramStart"/>
      <w:r w:rsidRPr="00561C26">
        <w:rPr>
          <w:rFonts w:ascii="Times New Roman" w:hAnsi="Times New Roman" w:cs="Times New Roman"/>
          <w:i/>
          <w:sz w:val="24"/>
          <w:szCs w:val="24"/>
        </w:rPr>
        <w:t>takdir</w:t>
      </w:r>
      <w:proofErr w:type="gramEnd"/>
      <w:r w:rsidRPr="00561C26">
        <w:rPr>
          <w:rFonts w:ascii="Times New Roman" w:hAnsi="Times New Roman" w:cs="Times New Roman"/>
          <w:i/>
          <w:sz w:val="24"/>
          <w:szCs w:val="24"/>
        </w:rPr>
        <w:t>-tanıma sistemi, teşvik mekanizmaları vb.)</w:t>
      </w:r>
    </w:p>
    <w:p w14:paraId="0E8912CA" w14:textId="67A7DF61" w:rsidR="007D22D0" w:rsidRPr="007D22D0" w:rsidRDefault="007D22D0" w:rsidP="00216637">
      <w:pPr>
        <w:widowControl/>
        <w:autoSpaceDE w:val="0"/>
        <w:autoSpaceDN w:val="0"/>
        <w:adjustRightInd w:val="0"/>
        <w:jc w:val="both"/>
        <w:rPr>
          <w:rStyle w:val="Kpr"/>
          <w:rFonts w:ascii="Times New Roman" w:hAnsi="Times New Roman" w:cs="Times New Roman"/>
          <w:i/>
          <w:sz w:val="24"/>
          <w:szCs w:val="24"/>
        </w:rPr>
      </w:pPr>
      <w:r w:rsidRPr="007D22D0">
        <w:rPr>
          <w:rStyle w:val="Kpr"/>
          <w:rFonts w:ascii="Times New Roman" w:hAnsi="Times New Roman" w:cs="Times New Roman"/>
          <w:i/>
          <w:sz w:val="24"/>
          <w:szCs w:val="24"/>
        </w:rPr>
        <w:t>https://kalite.kku.edu.tr/Idari/Sayfa/Index?Sayfa=yeniformlar</w:t>
      </w:r>
    </w:p>
    <w:p w14:paraId="1F7398C6" w14:textId="77777777" w:rsidR="00216637" w:rsidRPr="00561C26" w:rsidRDefault="00216637" w:rsidP="00216637">
      <w:pPr>
        <w:widowControl/>
        <w:autoSpaceDE w:val="0"/>
        <w:autoSpaceDN w:val="0"/>
        <w:adjustRightInd w:val="0"/>
        <w:jc w:val="both"/>
        <w:rPr>
          <w:rFonts w:ascii="Times New Roman" w:hAnsi="Times New Roman" w:cs="Times New Roman"/>
          <w:i/>
          <w:sz w:val="24"/>
          <w:szCs w:val="24"/>
        </w:rPr>
      </w:pPr>
      <w:r w:rsidRPr="00561C26">
        <w:rPr>
          <w:rFonts w:ascii="Times New Roman" w:hAnsi="Times New Roman" w:cs="Times New Roman"/>
          <w:i/>
          <w:sz w:val="24"/>
          <w:szCs w:val="24"/>
        </w:rPr>
        <w:t>• Öğretim elemanlarının araştırma performansına yönelik analiz raporları</w:t>
      </w:r>
    </w:p>
    <w:p w14:paraId="30B895C2" w14:textId="77777777" w:rsidR="00216637" w:rsidRPr="00561C26" w:rsidRDefault="00216637" w:rsidP="00216637">
      <w:pPr>
        <w:widowControl/>
        <w:autoSpaceDE w:val="0"/>
        <w:autoSpaceDN w:val="0"/>
        <w:adjustRightInd w:val="0"/>
        <w:jc w:val="both"/>
        <w:rPr>
          <w:rFonts w:ascii="Times New Roman" w:hAnsi="Times New Roman" w:cs="Times New Roman"/>
          <w:i/>
          <w:sz w:val="24"/>
          <w:szCs w:val="24"/>
        </w:rPr>
      </w:pPr>
      <w:r w:rsidRPr="00561C26">
        <w:rPr>
          <w:rFonts w:ascii="Times New Roman" w:hAnsi="Times New Roman" w:cs="Times New Roman"/>
          <w:i/>
          <w:sz w:val="24"/>
          <w:szCs w:val="24"/>
        </w:rPr>
        <w:t>• Öğretim elemanlarının geri bildirimleri</w:t>
      </w:r>
    </w:p>
    <w:p w14:paraId="3456054D" w14:textId="77777777" w:rsidR="00216637" w:rsidRPr="00561C26" w:rsidRDefault="00216637" w:rsidP="00216637">
      <w:pPr>
        <w:widowControl/>
        <w:autoSpaceDE w:val="0"/>
        <w:autoSpaceDN w:val="0"/>
        <w:adjustRightInd w:val="0"/>
        <w:jc w:val="both"/>
        <w:rPr>
          <w:rFonts w:ascii="Times New Roman" w:hAnsi="Times New Roman" w:cs="Times New Roman"/>
          <w:i/>
          <w:sz w:val="24"/>
          <w:szCs w:val="24"/>
        </w:rPr>
      </w:pPr>
      <w:r w:rsidRPr="00561C26">
        <w:rPr>
          <w:rFonts w:ascii="Times New Roman" w:hAnsi="Times New Roman" w:cs="Times New Roman"/>
          <w:i/>
          <w:sz w:val="24"/>
          <w:szCs w:val="24"/>
        </w:rPr>
        <w:t>• Araştırma geliştirme performansına ilişkin izleme ve iyileştirme kanıtları</w:t>
      </w:r>
    </w:p>
    <w:p w14:paraId="63161BEF" w14:textId="77777777" w:rsidR="00216637" w:rsidRPr="00561C26" w:rsidRDefault="00216637" w:rsidP="00216637">
      <w:pPr>
        <w:widowControl/>
        <w:autoSpaceDE w:val="0"/>
        <w:autoSpaceDN w:val="0"/>
        <w:adjustRightInd w:val="0"/>
        <w:jc w:val="both"/>
        <w:rPr>
          <w:rFonts w:ascii="Times New Roman" w:hAnsi="Times New Roman" w:cs="Times New Roman"/>
          <w:i/>
          <w:sz w:val="24"/>
          <w:szCs w:val="24"/>
        </w:rPr>
      </w:pPr>
      <w:r w:rsidRPr="00561C26">
        <w:rPr>
          <w:rFonts w:ascii="Times New Roman" w:hAnsi="Times New Roman" w:cs="Times New Roman"/>
          <w:i/>
          <w:sz w:val="24"/>
          <w:szCs w:val="24"/>
        </w:rPr>
        <w:t>• Standart uygulamalar ve mevzuatın yanı sıra; kurumun ihtiyaçları doğrultusunda</w:t>
      </w:r>
    </w:p>
    <w:p w14:paraId="623A8C2B" w14:textId="77777777" w:rsidR="00216637" w:rsidRPr="00561C26" w:rsidRDefault="00216637" w:rsidP="00216637">
      <w:pPr>
        <w:widowControl/>
        <w:autoSpaceDE w:val="0"/>
        <w:autoSpaceDN w:val="0"/>
        <w:adjustRightInd w:val="0"/>
        <w:jc w:val="both"/>
        <w:rPr>
          <w:rFonts w:ascii="Times New Roman" w:hAnsi="Times New Roman" w:cs="Times New Roman"/>
          <w:i/>
          <w:sz w:val="24"/>
          <w:szCs w:val="24"/>
        </w:rPr>
      </w:pPr>
      <w:proofErr w:type="gramStart"/>
      <w:r w:rsidRPr="00561C26">
        <w:rPr>
          <w:rFonts w:ascii="Times New Roman" w:hAnsi="Times New Roman" w:cs="Times New Roman"/>
          <w:i/>
          <w:sz w:val="24"/>
          <w:szCs w:val="24"/>
        </w:rPr>
        <w:t>geliştirdiği</w:t>
      </w:r>
      <w:proofErr w:type="gramEnd"/>
      <w:r w:rsidRPr="00561C26">
        <w:rPr>
          <w:rFonts w:ascii="Times New Roman" w:hAnsi="Times New Roman" w:cs="Times New Roman"/>
          <w:i/>
          <w:sz w:val="24"/>
          <w:szCs w:val="24"/>
        </w:rPr>
        <w:t xml:space="preserve"> özgün yaklaşım ve uygulamalarına ilişkin kanıtlar</w:t>
      </w:r>
    </w:p>
    <w:p w14:paraId="7B20407C" w14:textId="77777777" w:rsidR="00216637" w:rsidRPr="00561C26" w:rsidRDefault="00216637" w:rsidP="00975993">
      <w:pPr>
        <w:pStyle w:val="Balk3"/>
      </w:pPr>
    </w:p>
    <w:p w14:paraId="1F56C059" w14:textId="77777777" w:rsidR="00216637" w:rsidRPr="00561C26" w:rsidRDefault="00216637" w:rsidP="00436961">
      <w:pPr>
        <w:pStyle w:val="TableParagraph"/>
        <w:spacing w:line="249" w:lineRule="exact"/>
        <w:ind w:left="105"/>
        <w:rPr>
          <w:rFonts w:ascii="Times New Roman" w:hAnsi="Times New Roman" w:cs="Times New Roman"/>
          <w:b/>
          <w:i/>
          <w:sz w:val="24"/>
          <w:szCs w:val="24"/>
        </w:rPr>
      </w:pPr>
    </w:p>
    <w:p w14:paraId="5E1DCE01" w14:textId="77777777" w:rsidR="00436961" w:rsidRPr="00561C26" w:rsidRDefault="00436961" w:rsidP="00436961">
      <w:pPr>
        <w:pStyle w:val="TableParagraph"/>
        <w:spacing w:line="249" w:lineRule="exact"/>
        <w:ind w:left="105"/>
        <w:rPr>
          <w:rFonts w:ascii="Times New Roman" w:hAnsi="Times New Roman" w:cs="Times New Roman"/>
          <w:b/>
          <w:i/>
          <w:sz w:val="24"/>
          <w:szCs w:val="24"/>
        </w:rPr>
      </w:pPr>
      <w:r w:rsidRPr="00561C26">
        <w:rPr>
          <w:rFonts w:ascii="Times New Roman" w:hAnsi="Times New Roman" w:cs="Times New Roman"/>
          <w:b/>
          <w:i/>
          <w:sz w:val="24"/>
          <w:szCs w:val="24"/>
        </w:rPr>
        <w:t>D.1.</w:t>
      </w:r>
      <w:r w:rsidRPr="00561C26">
        <w:rPr>
          <w:rFonts w:ascii="Times New Roman" w:hAnsi="Times New Roman" w:cs="Times New Roman"/>
          <w:b/>
          <w:i/>
          <w:spacing w:val="56"/>
          <w:sz w:val="24"/>
          <w:szCs w:val="24"/>
        </w:rPr>
        <w:t xml:space="preserve"> </w:t>
      </w:r>
      <w:r w:rsidRPr="00561C26">
        <w:rPr>
          <w:rFonts w:ascii="Times New Roman" w:hAnsi="Times New Roman" w:cs="Times New Roman"/>
          <w:b/>
          <w:i/>
          <w:sz w:val="24"/>
          <w:szCs w:val="24"/>
        </w:rPr>
        <w:t>Toplumsal</w:t>
      </w:r>
      <w:r w:rsidRPr="00561C26">
        <w:rPr>
          <w:rFonts w:ascii="Times New Roman" w:hAnsi="Times New Roman" w:cs="Times New Roman"/>
          <w:b/>
          <w:i/>
          <w:spacing w:val="-5"/>
          <w:sz w:val="24"/>
          <w:szCs w:val="24"/>
        </w:rPr>
        <w:t xml:space="preserve"> </w:t>
      </w:r>
      <w:r w:rsidRPr="00561C26">
        <w:rPr>
          <w:rFonts w:ascii="Times New Roman" w:hAnsi="Times New Roman" w:cs="Times New Roman"/>
          <w:b/>
          <w:i/>
          <w:sz w:val="24"/>
          <w:szCs w:val="24"/>
        </w:rPr>
        <w:t>Katkı</w:t>
      </w:r>
      <w:r w:rsidRPr="00561C26">
        <w:rPr>
          <w:rFonts w:ascii="Times New Roman" w:hAnsi="Times New Roman" w:cs="Times New Roman"/>
          <w:b/>
          <w:i/>
          <w:spacing w:val="-4"/>
          <w:sz w:val="24"/>
          <w:szCs w:val="24"/>
        </w:rPr>
        <w:t xml:space="preserve"> </w:t>
      </w:r>
      <w:r w:rsidRPr="00561C26">
        <w:rPr>
          <w:rFonts w:ascii="Times New Roman" w:hAnsi="Times New Roman" w:cs="Times New Roman"/>
          <w:b/>
          <w:i/>
          <w:sz w:val="24"/>
          <w:szCs w:val="24"/>
        </w:rPr>
        <w:t>Süreçlerinin</w:t>
      </w:r>
      <w:r w:rsidRPr="00561C26">
        <w:rPr>
          <w:rFonts w:ascii="Times New Roman" w:hAnsi="Times New Roman" w:cs="Times New Roman"/>
          <w:b/>
          <w:i/>
          <w:spacing w:val="-5"/>
          <w:sz w:val="24"/>
          <w:szCs w:val="24"/>
        </w:rPr>
        <w:t xml:space="preserve"> </w:t>
      </w:r>
      <w:r w:rsidRPr="00561C26">
        <w:rPr>
          <w:rFonts w:ascii="Times New Roman" w:hAnsi="Times New Roman" w:cs="Times New Roman"/>
          <w:b/>
          <w:i/>
          <w:sz w:val="24"/>
          <w:szCs w:val="24"/>
        </w:rPr>
        <w:t>Yönetimi</w:t>
      </w:r>
      <w:r w:rsidRPr="00561C26">
        <w:rPr>
          <w:rFonts w:ascii="Times New Roman" w:hAnsi="Times New Roman" w:cs="Times New Roman"/>
          <w:b/>
          <w:i/>
          <w:spacing w:val="-5"/>
          <w:sz w:val="24"/>
          <w:szCs w:val="24"/>
        </w:rPr>
        <w:t xml:space="preserve"> </w:t>
      </w:r>
      <w:r w:rsidRPr="00561C26">
        <w:rPr>
          <w:rFonts w:ascii="Times New Roman" w:hAnsi="Times New Roman" w:cs="Times New Roman"/>
          <w:b/>
          <w:i/>
          <w:sz w:val="24"/>
          <w:szCs w:val="24"/>
        </w:rPr>
        <w:t>ve</w:t>
      </w:r>
      <w:r w:rsidRPr="00561C26">
        <w:rPr>
          <w:rFonts w:ascii="Times New Roman" w:hAnsi="Times New Roman" w:cs="Times New Roman"/>
          <w:b/>
          <w:i/>
          <w:spacing w:val="-4"/>
          <w:sz w:val="24"/>
          <w:szCs w:val="24"/>
        </w:rPr>
        <w:t xml:space="preserve"> </w:t>
      </w:r>
      <w:r w:rsidRPr="00561C26">
        <w:rPr>
          <w:rFonts w:ascii="Times New Roman" w:hAnsi="Times New Roman" w:cs="Times New Roman"/>
          <w:b/>
          <w:i/>
          <w:sz w:val="24"/>
          <w:szCs w:val="24"/>
        </w:rPr>
        <w:t>Toplumsal</w:t>
      </w:r>
      <w:r w:rsidRPr="00561C26">
        <w:rPr>
          <w:rFonts w:ascii="Times New Roman" w:hAnsi="Times New Roman" w:cs="Times New Roman"/>
          <w:b/>
          <w:i/>
          <w:spacing w:val="-5"/>
          <w:sz w:val="24"/>
          <w:szCs w:val="24"/>
        </w:rPr>
        <w:t xml:space="preserve"> </w:t>
      </w:r>
      <w:r w:rsidRPr="00561C26">
        <w:rPr>
          <w:rFonts w:ascii="Times New Roman" w:hAnsi="Times New Roman" w:cs="Times New Roman"/>
          <w:b/>
          <w:i/>
          <w:sz w:val="24"/>
          <w:szCs w:val="24"/>
        </w:rPr>
        <w:t>Katkı</w:t>
      </w:r>
      <w:r w:rsidRPr="00561C26">
        <w:rPr>
          <w:rFonts w:ascii="Times New Roman" w:hAnsi="Times New Roman" w:cs="Times New Roman"/>
          <w:b/>
          <w:i/>
          <w:spacing w:val="-5"/>
          <w:sz w:val="24"/>
          <w:szCs w:val="24"/>
        </w:rPr>
        <w:t xml:space="preserve"> </w:t>
      </w:r>
      <w:r w:rsidRPr="00561C26">
        <w:rPr>
          <w:rFonts w:ascii="Times New Roman" w:hAnsi="Times New Roman" w:cs="Times New Roman"/>
          <w:b/>
          <w:i/>
          <w:sz w:val="24"/>
          <w:szCs w:val="24"/>
        </w:rPr>
        <w:t>Kaynakları</w:t>
      </w:r>
    </w:p>
    <w:p w14:paraId="3874D4A1" w14:textId="77777777" w:rsidR="00436961" w:rsidRPr="00561C26" w:rsidRDefault="00436961" w:rsidP="00436961">
      <w:pPr>
        <w:pStyle w:val="Balk2"/>
        <w:ind w:left="0" w:right="63" w:firstLine="0"/>
        <w:jc w:val="both"/>
        <w:rPr>
          <w:rFonts w:cs="Times New Roman"/>
          <w:szCs w:val="24"/>
        </w:rPr>
      </w:pPr>
    </w:p>
    <w:p w14:paraId="750DFD47" w14:textId="77777777" w:rsidR="00436961" w:rsidRPr="00561C26" w:rsidRDefault="00436961" w:rsidP="00436961">
      <w:pPr>
        <w:ind w:right="63"/>
        <w:jc w:val="both"/>
        <w:rPr>
          <w:rFonts w:ascii="Times New Roman" w:hAnsi="Times New Roman" w:cs="Times New Roman"/>
          <w:w w:val="63"/>
          <w:sz w:val="24"/>
          <w:szCs w:val="24"/>
        </w:rPr>
      </w:pPr>
      <w:r w:rsidRPr="00561C26">
        <w:rPr>
          <w:rFonts w:ascii="Times New Roman" w:hAnsi="Times New Roman" w:cs="Times New Roman"/>
          <w:sz w:val="24"/>
          <w:szCs w:val="24"/>
        </w:rPr>
        <w:t>Kurum,</w:t>
      </w:r>
      <w:r w:rsidRPr="00561C26">
        <w:rPr>
          <w:rFonts w:ascii="Times New Roman" w:hAnsi="Times New Roman" w:cs="Times New Roman"/>
          <w:spacing w:val="-14"/>
          <w:sz w:val="24"/>
          <w:szCs w:val="24"/>
        </w:rPr>
        <w:t xml:space="preserve"> </w:t>
      </w:r>
      <w:r w:rsidRPr="00561C26">
        <w:rPr>
          <w:rFonts w:ascii="Times New Roman" w:hAnsi="Times New Roman" w:cs="Times New Roman"/>
          <w:sz w:val="24"/>
          <w:szCs w:val="24"/>
        </w:rPr>
        <w:t>toplumsal</w:t>
      </w:r>
      <w:r w:rsidRPr="00561C26">
        <w:rPr>
          <w:rFonts w:ascii="Times New Roman" w:hAnsi="Times New Roman" w:cs="Times New Roman"/>
          <w:spacing w:val="-15"/>
          <w:sz w:val="24"/>
          <w:szCs w:val="24"/>
        </w:rPr>
        <w:t xml:space="preserve"> </w:t>
      </w:r>
      <w:r w:rsidRPr="00561C26">
        <w:rPr>
          <w:rFonts w:ascii="Times New Roman" w:hAnsi="Times New Roman" w:cs="Times New Roman"/>
          <w:sz w:val="24"/>
          <w:szCs w:val="24"/>
        </w:rPr>
        <w:t>katkı</w:t>
      </w:r>
      <w:r w:rsidRPr="00561C26">
        <w:rPr>
          <w:rFonts w:ascii="Times New Roman" w:hAnsi="Times New Roman" w:cs="Times New Roman"/>
          <w:spacing w:val="-15"/>
          <w:sz w:val="24"/>
          <w:szCs w:val="24"/>
        </w:rPr>
        <w:t xml:space="preserve"> </w:t>
      </w:r>
      <w:r w:rsidRPr="00561C26">
        <w:rPr>
          <w:rFonts w:ascii="Times New Roman" w:hAnsi="Times New Roman" w:cs="Times New Roman"/>
          <w:sz w:val="24"/>
          <w:szCs w:val="24"/>
        </w:rPr>
        <w:t>faaliyetlerini</w:t>
      </w:r>
      <w:r w:rsidRPr="00561C26">
        <w:rPr>
          <w:rFonts w:ascii="Times New Roman" w:hAnsi="Times New Roman" w:cs="Times New Roman"/>
          <w:spacing w:val="-16"/>
          <w:sz w:val="24"/>
          <w:szCs w:val="24"/>
        </w:rPr>
        <w:t xml:space="preserve"> </w:t>
      </w:r>
      <w:r w:rsidRPr="00561C26">
        <w:rPr>
          <w:rFonts w:ascii="Times New Roman" w:hAnsi="Times New Roman" w:cs="Times New Roman"/>
          <w:sz w:val="24"/>
          <w:szCs w:val="24"/>
        </w:rPr>
        <w:t>stratejik</w:t>
      </w:r>
      <w:r w:rsidRPr="00561C26">
        <w:rPr>
          <w:rFonts w:ascii="Times New Roman" w:hAnsi="Times New Roman" w:cs="Times New Roman"/>
          <w:spacing w:val="-15"/>
          <w:sz w:val="24"/>
          <w:szCs w:val="24"/>
        </w:rPr>
        <w:t xml:space="preserve"> </w:t>
      </w:r>
      <w:r w:rsidRPr="00561C26">
        <w:rPr>
          <w:rFonts w:ascii="Times New Roman" w:hAnsi="Times New Roman" w:cs="Times New Roman"/>
          <w:sz w:val="24"/>
          <w:szCs w:val="24"/>
        </w:rPr>
        <w:t>amaçları</w:t>
      </w:r>
      <w:r w:rsidRPr="00561C26">
        <w:rPr>
          <w:rFonts w:ascii="Times New Roman" w:hAnsi="Times New Roman" w:cs="Times New Roman"/>
          <w:spacing w:val="-15"/>
          <w:sz w:val="24"/>
          <w:szCs w:val="24"/>
        </w:rPr>
        <w:t xml:space="preserve"> </w:t>
      </w:r>
      <w:r w:rsidRPr="00561C26">
        <w:rPr>
          <w:rFonts w:ascii="Times New Roman" w:hAnsi="Times New Roman" w:cs="Times New Roman"/>
          <w:sz w:val="24"/>
          <w:szCs w:val="24"/>
        </w:rPr>
        <w:t>ve</w:t>
      </w:r>
      <w:r w:rsidRPr="00561C26">
        <w:rPr>
          <w:rFonts w:ascii="Times New Roman" w:hAnsi="Times New Roman" w:cs="Times New Roman"/>
          <w:spacing w:val="-16"/>
          <w:sz w:val="24"/>
          <w:szCs w:val="24"/>
        </w:rPr>
        <w:t xml:space="preserve"> </w:t>
      </w:r>
      <w:r w:rsidRPr="00561C26">
        <w:rPr>
          <w:rFonts w:ascii="Times New Roman" w:hAnsi="Times New Roman" w:cs="Times New Roman"/>
          <w:sz w:val="24"/>
          <w:szCs w:val="24"/>
        </w:rPr>
        <w:t>hedefleri</w:t>
      </w:r>
      <w:r w:rsidRPr="00561C26">
        <w:rPr>
          <w:rFonts w:ascii="Times New Roman" w:hAnsi="Times New Roman" w:cs="Times New Roman"/>
          <w:spacing w:val="-15"/>
          <w:sz w:val="24"/>
          <w:szCs w:val="24"/>
        </w:rPr>
        <w:t xml:space="preserve"> </w:t>
      </w:r>
      <w:r w:rsidRPr="00561C26">
        <w:rPr>
          <w:rFonts w:ascii="Times New Roman" w:hAnsi="Times New Roman" w:cs="Times New Roman"/>
          <w:sz w:val="24"/>
          <w:szCs w:val="24"/>
        </w:rPr>
        <w:t>doğrultusunda</w:t>
      </w:r>
      <w:r w:rsidRPr="00561C26">
        <w:rPr>
          <w:rFonts w:ascii="Times New Roman" w:hAnsi="Times New Roman" w:cs="Times New Roman"/>
          <w:spacing w:val="-13"/>
          <w:sz w:val="24"/>
          <w:szCs w:val="24"/>
        </w:rPr>
        <w:t xml:space="preserve"> </w:t>
      </w:r>
      <w:r w:rsidRPr="00561C26">
        <w:rPr>
          <w:rFonts w:ascii="Times New Roman" w:hAnsi="Times New Roman" w:cs="Times New Roman"/>
          <w:sz w:val="24"/>
          <w:szCs w:val="24"/>
        </w:rPr>
        <w:t>yönetmelidir.</w:t>
      </w:r>
      <w:r w:rsidRPr="00561C26">
        <w:rPr>
          <w:rFonts w:ascii="Times New Roman" w:hAnsi="Times New Roman" w:cs="Times New Roman"/>
          <w:spacing w:val="-16"/>
          <w:sz w:val="24"/>
          <w:szCs w:val="24"/>
        </w:rPr>
        <w:t xml:space="preserve"> </w:t>
      </w:r>
      <w:r w:rsidRPr="00561C26">
        <w:rPr>
          <w:rFonts w:ascii="Times New Roman" w:hAnsi="Times New Roman" w:cs="Times New Roman"/>
          <w:sz w:val="24"/>
          <w:szCs w:val="24"/>
        </w:rPr>
        <w:t>Bu</w:t>
      </w:r>
      <w:r w:rsidRPr="00561C26">
        <w:rPr>
          <w:rFonts w:ascii="Times New Roman" w:hAnsi="Times New Roman" w:cs="Times New Roman"/>
          <w:spacing w:val="-13"/>
          <w:sz w:val="24"/>
          <w:szCs w:val="24"/>
        </w:rPr>
        <w:t xml:space="preserve"> </w:t>
      </w:r>
      <w:r w:rsidRPr="00561C26">
        <w:rPr>
          <w:rFonts w:ascii="Times New Roman" w:hAnsi="Times New Roman" w:cs="Times New Roman"/>
          <w:sz w:val="24"/>
          <w:szCs w:val="24"/>
        </w:rPr>
        <w:t>faaliyetler</w:t>
      </w:r>
      <w:r w:rsidRPr="00561C26">
        <w:rPr>
          <w:rFonts w:ascii="Times New Roman" w:hAnsi="Times New Roman" w:cs="Times New Roman"/>
          <w:spacing w:val="-14"/>
          <w:sz w:val="24"/>
          <w:szCs w:val="24"/>
        </w:rPr>
        <w:t xml:space="preserve"> </w:t>
      </w:r>
      <w:r w:rsidRPr="00561C26">
        <w:rPr>
          <w:rFonts w:ascii="Times New Roman" w:hAnsi="Times New Roman" w:cs="Times New Roman"/>
          <w:sz w:val="24"/>
          <w:szCs w:val="24"/>
        </w:rPr>
        <w:t>için</w:t>
      </w:r>
      <w:r w:rsidRPr="00561C26">
        <w:rPr>
          <w:rFonts w:ascii="Times New Roman" w:hAnsi="Times New Roman" w:cs="Times New Roman"/>
          <w:spacing w:val="-16"/>
          <w:sz w:val="24"/>
          <w:szCs w:val="24"/>
        </w:rPr>
        <w:t xml:space="preserve"> </w:t>
      </w:r>
      <w:r w:rsidRPr="00561C26">
        <w:rPr>
          <w:rFonts w:ascii="Times New Roman" w:hAnsi="Times New Roman" w:cs="Times New Roman"/>
          <w:sz w:val="24"/>
          <w:szCs w:val="24"/>
        </w:rPr>
        <w:t>uygun</w:t>
      </w:r>
      <w:r w:rsidRPr="00561C26">
        <w:rPr>
          <w:rFonts w:ascii="Times New Roman" w:hAnsi="Times New Roman" w:cs="Times New Roman"/>
          <w:spacing w:val="-16"/>
          <w:sz w:val="24"/>
          <w:szCs w:val="24"/>
        </w:rPr>
        <w:t xml:space="preserve"> </w:t>
      </w:r>
      <w:r w:rsidRPr="00561C26">
        <w:rPr>
          <w:rFonts w:ascii="Times New Roman" w:hAnsi="Times New Roman" w:cs="Times New Roman"/>
          <w:sz w:val="24"/>
          <w:szCs w:val="24"/>
        </w:rPr>
        <w:t>fiziki</w:t>
      </w:r>
      <w:r w:rsidRPr="00561C26">
        <w:rPr>
          <w:rFonts w:ascii="Times New Roman" w:hAnsi="Times New Roman" w:cs="Times New Roman"/>
          <w:spacing w:val="-15"/>
          <w:sz w:val="24"/>
          <w:szCs w:val="24"/>
        </w:rPr>
        <w:t xml:space="preserve"> </w:t>
      </w:r>
      <w:r w:rsidRPr="00561C26">
        <w:rPr>
          <w:rFonts w:ascii="Times New Roman" w:hAnsi="Times New Roman" w:cs="Times New Roman"/>
          <w:sz w:val="24"/>
          <w:szCs w:val="24"/>
        </w:rPr>
        <w:t>altyapı</w:t>
      </w:r>
      <w:r w:rsidRPr="00561C26">
        <w:rPr>
          <w:rFonts w:ascii="Times New Roman" w:hAnsi="Times New Roman" w:cs="Times New Roman"/>
          <w:spacing w:val="-15"/>
          <w:sz w:val="24"/>
          <w:szCs w:val="24"/>
        </w:rPr>
        <w:t xml:space="preserve"> </w:t>
      </w:r>
      <w:r w:rsidRPr="00561C26">
        <w:rPr>
          <w:rFonts w:ascii="Times New Roman" w:hAnsi="Times New Roman" w:cs="Times New Roman"/>
          <w:sz w:val="24"/>
          <w:szCs w:val="24"/>
        </w:rPr>
        <w:t>ve</w:t>
      </w:r>
      <w:r w:rsidRPr="00561C26">
        <w:rPr>
          <w:rFonts w:ascii="Times New Roman" w:hAnsi="Times New Roman" w:cs="Times New Roman"/>
          <w:spacing w:val="-16"/>
          <w:sz w:val="24"/>
          <w:szCs w:val="24"/>
        </w:rPr>
        <w:t xml:space="preserve"> </w:t>
      </w:r>
      <w:r w:rsidRPr="00561C26">
        <w:rPr>
          <w:rFonts w:ascii="Times New Roman" w:hAnsi="Times New Roman" w:cs="Times New Roman"/>
          <w:sz w:val="24"/>
          <w:szCs w:val="24"/>
        </w:rPr>
        <w:t>mali</w:t>
      </w:r>
      <w:r w:rsidRPr="00561C26">
        <w:rPr>
          <w:rFonts w:ascii="Times New Roman" w:hAnsi="Times New Roman" w:cs="Times New Roman"/>
          <w:spacing w:val="-16"/>
          <w:sz w:val="24"/>
          <w:szCs w:val="24"/>
        </w:rPr>
        <w:t xml:space="preserve"> </w:t>
      </w:r>
      <w:r w:rsidRPr="00561C26">
        <w:rPr>
          <w:rFonts w:ascii="Times New Roman" w:hAnsi="Times New Roman" w:cs="Times New Roman"/>
          <w:sz w:val="24"/>
          <w:szCs w:val="24"/>
        </w:rPr>
        <w:t xml:space="preserve">kaynaklar </w:t>
      </w:r>
      <w:r w:rsidRPr="00561C26">
        <w:rPr>
          <w:rFonts w:ascii="Times New Roman" w:hAnsi="Times New Roman" w:cs="Times New Roman"/>
          <w:spacing w:val="-64"/>
          <w:sz w:val="24"/>
          <w:szCs w:val="24"/>
        </w:rPr>
        <w:t xml:space="preserve">                             </w:t>
      </w:r>
      <w:r w:rsidRPr="00561C26">
        <w:rPr>
          <w:rFonts w:ascii="Times New Roman" w:hAnsi="Times New Roman" w:cs="Times New Roman"/>
          <w:w w:val="104"/>
          <w:sz w:val="24"/>
          <w:szCs w:val="24"/>
        </w:rPr>
        <w:t>o</w:t>
      </w:r>
      <w:r w:rsidRPr="00561C26">
        <w:rPr>
          <w:rFonts w:ascii="Times New Roman" w:hAnsi="Times New Roman" w:cs="Times New Roman"/>
          <w:w w:val="98"/>
          <w:sz w:val="24"/>
          <w:szCs w:val="24"/>
        </w:rPr>
        <w:t>l</w:t>
      </w:r>
      <w:r w:rsidRPr="00561C26">
        <w:rPr>
          <w:rFonts w:ascii="Times New Roman" w:hAnsi="Times New Roman" w:cs="Times New Roman"/>
          <w:spacing w:val="-2"/>
          <w:w w:val="98"/>
          <w:sz w:val="24"/>
          <w:szCs w:val="24"/>
        </w:rPr>
        <w:t>u</w:t>
      </w:r>
      <w:r w:rsidRPr="00561C26">
        <w:rPr>
          <w:rFonts w:ascii="Times New Roman" w:hAnsi="Times New Roman" w:cs="Times New Roman"/>
          <w:w w:val="128"/>
          <w:sz w:val="24"/>
          <w:szCs w:val="24"/>
        </w:rPr>
        <w:t>ş</w:t>
      </w:r>
      <w:r w:rsidRPr="00561C26">
        <w:rPr>
          <w:rFonts w:ascii="Times New Roman" w:hAnsi="Times New Roman" w:cs="Times New Roman"/>
          <w:w w:val="101"/>
          <w:sz w:val="24"/>
          <w:szCs w:val="24"/>
        </w:rPr>
        <w:t>t</w:t>
      </w:r>
      <w:r w:rsidRPr="00561C26">
        <w:rPr>
          <w:rFonts w:ascii="Times New Roman" w:hAnsi="Times New Roman" w:cs="Times New Roman"/>
          <w:spacing w:val="-2"/>
          <w:w w:val="101"/>
          <w:sz w:val="24"/>
          <w:szCs w:val="24"/>
        </w:rPr>
        <w:t>u</w:t>
      </w:r>
      <w:r w:rsidRPr="00561C26">
        <w:rPr>
          <w:rFonts w:ascii="Times New Roman" w:hAnsi="Times New Roman" w:cs="Times New Roman"/>
          <w:w w:val="94"/>
          <w:sz w:val="24"/>
          <w:szCs w:val="24"/>
        </w:rPr>
        <w:t>r</w:t>
      </w:r>
      <w:r w:rsidRPr="00561C26">
        <w:rPr>
          <w:rFonts w:ascii="Times New Roman" w:hAnsi="Times New Roman" w:cs="Times New Roman"/>
          <w:spacing w:val="-2"/>
          <w:w w:val="112"/>
          <w:sz w:val="24"/>
          <w:szCs w:val="24"/>
        </w:rPr>
        <w:t>m</w:t>
      </w:r>
      <w:r w:rsidRPr="00561C26">
        <w:rPr>
          <w:rFonts w:ascii="Times New Roman" w:hAnsi="Times New Roman" w:cs="Times New Roman"/>
          <w:w w:val="104"/>
          <w:sz w:val="24"/>
          <w:szCs w:val="24"/>
        </w:rPr>
        <w:t>a</w:t>
      </w:r>
      <w:r w:rsidRPr="00561C26">
        <w:rPr>
          <w:rFonts w:ascii="Times New Roman" w:hAnsi="Times New Roman" w:cs="Times New Roman"/>
          <w:w w:val="83"/>
          <w:sz w:val="24"/>
          <w:szCs w:val="24"/>
        </w:rPr>
        <w:t>lı</w:t>
      </w:r>
      <w:r w:rsidRPr="00561C26">
        <w:rPr>
          <w:rFonts w:ascii="Times New Roman" w:hAnsi="Times New Roman" w:cs="Times New Roman"/>
          <w:spacing w:val="-20"/>
          <w:sz w:val="24"/>
          <w:szCs w:val="24"/>
        </w:rPr>
        <w:t xml:space="preserve"> </w:t>
      </w:r>
      <w:r w:rsidRPr="00561C26">
        <w:rPr>
          <w:rFonts w:ascii="Times New Roman" w:hAnsi="Times New Roman" w:cs="Times New Roman"/>
          <w:w w:val="103"/>
          <w:sz w:val="24"/>
          <w:szCs w:val="24"/>
        </w:rPr>
        <w:t>ve</w:t>
      </w:r>
      <w:r w:rsidRPr="00561C26">
        <w:rPr>
          <w:rFonts w:ascii="Times New Roman" w:hAnsi="Times New Roman" w:cs="Times New Roman"/>
          <w:spacing w:val="-19"/>
          <w:sz w:val="24"/>
          <w:szCs w:val="24"/>
        </w:rPr>
        <w:t xml:space="preserve"> </w:t>
      </w:r>
      <w:r w:rsidRPr="00561C26">
        <w:rPr>
          <w:rFonts w:ascii="Times New Roman" w:hAnsi="Times New Roman" w:cs="Times New Roman"/>
          <w:spacing w:val="-3"/>
          <w:w w:val="104"/>
          <w:sz w:val="24"/>
          <w:szCs w:val="24"/>
        </w:rPr>
        <w:t>b</w:t>
      </w:r>
      <w:r w:rsidRPr="00561C26">
        <w:rPr>
          <w:rFonts w:ascii="Times New Roman" w:hAnsi="Times New Roman" w:cs="Times New Roman"/>
          <w:w w:val="106"/>
          <w:sz w:val="24"/>
          <w:szCs w:val="24"/>
        </w:rPr>
        <w:t>u</w:t>
      </w:r>
      <w:r w:rsidRPr="00561C26">
        <w:rPr>
          <w:rFonts w:ascii="Times New Roman" w:hAnsi="Times New Roman" w:cs="Times New Roman"/>
          <w:spacing w:val="-1"/>
          <w:w w:val="108"/>
          <w:sz w:val="24"/>
          <w:szCs w:val="24"/>
        </w:rPr>
        <w:t>n</w:t>
      </w:r>
      <w:r w:rsidRPr="00561C26">
        <w:rPr>
          <w:rFonts w:ascii="Times New Roman" w:hAnsi="Times New Roman" w:cs="Times New Roman"/>
          <w:w w:val="96"/>
          <w:sz w:val="24"/>
          <w:szCs w:val="24"/>
        </w:rPr>
        <w:t>la</w:t>
      </w:r>
      <w:r w:rsidRPr="00561C26">
        <w:rPr>
          <w:rFonts w:ascii="Times New Roman" w:hAnsi="Times New Roman" w:cs="Times New Roman"/>
          <w:spacing w:val="1"/>
          <w:w w:val="96"/>
          <w:sz w:val="24"/>
          <w:szCs w:val="24"/>
        </w:rPr>
        <w:t>r</w:t>
      </w:r>
      <w:r w:rsidRPr="00561C26">
        <w:rPr>
          <w:rFonts w:ascii="Times New Roman" w:hAnsi="Times New Roman" w:cs="Times New Roman"/>
          <w:sz w:val="24"/>
          <w:szCs w:val="24"/>
        </w:rPr>
        <w:t>ın</w:t>
      </w:r>
      <w:r w:rsidRPr="00561C26">
        <w:rPr>
          <w:rFonts w:ascii="Times New Roman" w:hAnsi="Times New Roman" w:cs="Times New Roman"/>
          <w:spacing w:val="-22"/>
          <w:sz w:val="24"/>
          <w:szCs w:val="24"/>
        </w:rPr>
        <w:t xml:space="preserve"> </w:t>
      </w:r>
      <w:r w:rsidRPr="00561C26">
        <w:rPr>
          <w:rFonts w:ascii="Times New Roman" w:hAnsi="Times New Roman" w:cs="Times New Roman"/>
          <w:spacing w:val="-1"/>
          <w:sz w:val="24"/>
          <w:szCs w:val="24"/>
        </w:rPr>
        <w:t>e</w:t>
      </w:r>
      <w:r w:rsidRPr="00561C26">
        <w:rPr>
          <w:rFonts w:ascii="Times New Roman" w:hAnsi="Times New Roman" w:cs="Times New Roman"/>
          <w:w w:val="96"/>
          <w:sz w:val="24"/>
          <w:szCs w:val="24"/>
        </w:rPr>
        <w:t>tk</w:t>
      </w:r>
      <w:r w:rsidRPr="00561C26">
        <w:rPr>
          <w:rFonts w:ascii="Times New Roman" w:hAnsi="Times New Roman" w:cs="Times New Roman"/>
          <w:spacing w:val="-2"/>
          <w:w w:val="96"/>
          <w:sz w:val="24"/>
          <w:szCs w:val="24"/>
        </w:rPr>
        <w:t>i</w:t>
      </w:r>
      <w:r w:rsidRPr="00561C26">
        <w:rPr>
          <w:rFonts w:ascii="Times New Roman" w:hAnsi="Times New Roman" w:cs="Times New Roman"/>
          <w:w w:val="108"/>
          <w:sz w:val="24"/>
          <w:szCs w:val="24"/>
        </w:rPr>
        <w:t>n</w:t>
      </w:r>
      <w:r w:rsidRPr="00561C26">
        <w:rPr>
          <w:rFonts w:ascii="Times New Roman" w:hAnsi="Times New Roman" w:cs="Times New Roman"/>
          <w:spacing w:val="-19"/>
          <w:sz w:val="24"/>
          <w:szCs w:val="24"/>
        </w:rPr>
        <w:t xml:space="preserve"> </w:t>
      </w:r>
      <w:r w:rsidRPr="00561C26">
        <w:rPr>
          <w:rFonts w:ascii="Times New Roman" w:hAnsi="Times New Roman" w:cs="Times New Roman"/>
          <w:w w:val="109"/>
          <w:sz w:val="24"/>
          <w:szCs w:val="24"/>
        </w:rPr>
        <w:t>şe</w:t>
      </w:r>
      <w:r w:rsidRPr="00561C26">
        <w:rPr>
          <w:rFonts w:ascii="Times New Roman" w:hAnsi="Times New Roman" w:cs="Times New Roman"/>
          <w:spacing w:val="-2"/>
          <w:w w:val="109"/>
          <w:sz w:val="24"/>
          <w:szCs w:val="24"/>
        </w:rPr>
        <w:t>k</w:t>
      </w:r>
      <w:r w:rsidRPr="00561C26">
        <w:rPr>
          <w:rFonts w:ascii="Times New Roman" w:hAnsi="Times New Roman" w:cs="Times New Roman"/>
          <w:w w:val="83"/>
          <w:sz w:val="24"/>
          <w:szCs w:val="24"/>
        </w:rPr>
        <w:t>i</w:t>
      </w:r>
      <w:r w:rsidRPr="00561C26">
        <w:rPr>
          <w:rFonts w:ascii="Times New Roman" w:hAnsi="Times New Roman" w:cs="Times New Roman"/>
          <w:spacing w:val="-2"/>
          <w:w w:val="83"/>
          <w:sz w:val="24"/>
          <w:szCs w:val="24"/>
        </w:rPr>
        <w:t>l</w:t>
      </w:r>
      <w:r w:rsidRPr="00561C26">
        <w:rPr>
          <w:rFonts w:ascii="Times New Roman" w:hAnsi="Times New Roman" w:cs="Times New Roman"/>
          <w:w w:val="102"/>
          <w:sz w:val="24"/>
          <w:szCs w:val="24"/>
        </w:rPr>
        <w:t>de</w:t>
      </w:r>
      <w:r w:rsidRPr="00561C26">
        <w:rPr>
          <w:rFonts w:ascii="Times New Roman" w:hAnsi="Times New Roman" w:cs="Times New Roman"/>
          <w:spacing w:val="-19"/>
          <w:sz w:val="24"/>
          <w:szCs w:val="24"/>
        </w:rPr>
        <w:t xml:space="preserve"> </w:t>
      </w:r>
      <w:r w:rsidRPr="00561C26">
        <w:rPr>
          <w:rFonts w:ascii="Times New Roman" w:hAnsi="Times New Roman" w:cs="Times New Roman"/>
          <w:spacing w:val="-2"/>
          <w:w w:val="104"/>
          <w:sz w:val="24"/>
          <w:szCs w:val="24"/>
        </w:rPr>
        <w:t>k</w:t>
      </w:r>
      <w:r w:rsidRPr="00561C26">
        <w:rPr>
          <w:rFonts w:ascii="Times New Roman" w:hAnsi="Times New Roman" w:cs="Times New Roman"/>
          <w:w w:val="106"/>
          <w:sz w:val="24"/>
          <w:szCs w:val="24"/>
        </w:rPr>
        <w:t>u</w:t>
      </w:r>
      <w:r w:rsidRPr="00561C26">
        <w:rPr>
          <w:rFonts w:ascii="Times New Roman" w:hAnsi="Times New Roman" w:cs="Times New Roman"/>
          <w:w w:val="82"/>
          <w:sz w:val="24"/>
          <w:szCs w:val="24"/>
        </w:rPr>
        <w:t>l</w:t>
      </w:r>
      <w:r w:rsidRPr="00561C26">
        <w:rPr>
          <w:rFonts w:ascii="Times New Roman" w:hAnsi="Times New Roman" w:cs="Times New Roman"/>
          <w:spacing w:val="-2"/>
          <w:w w:val="82"/>
          <w:sz w:val="24"/>
          <w:szCs w:val="24"/>
        </w:rPr>
        <w:t>l</w:t>
      </w:r>
      <w:r w:rsidRPr="00561C26">
        <w:rPr>
          <w:rFonts w:ascii="Times New Roman" w:hAnsi="Times New Roman" w:cs="Times New Roman"/>
          <w:w w:val="104"/>
          <w:sz w:val="24"/>
          <w:szCs w:val="24"/>
        </w:rPr>
        <w:t>a</w:t>
      </w:r>
      <w:r w:rsidRPr="00561C26">
        <w:rPr>
          <w:rFonts w:ascii="Times New Roman" w:hAnsi="Times New Roman" w:cs="Times New Roman"/>
          <w:spacing w:val="-1"/>
          <w:w w:val="108"/>
          <w:sz w:val="24"/>
          <w:szCs w:val="24"/>
        </w:rPr>
        <w:t>n</w:t>
      </w:r>
      <w:r w:rsidRPr="00561C26">
        <w:rPr>
          <w:rFonts w:ascii="Times New Roman" w:hAnsi="Times New Roman" w:cs="Times New Roman"/>
          <w:w w:val="103"/>
          <w:sz w:val="24"/>
          <w:szCs w:val="24"/>
        </w:rPr>
        <w:t>ımı</w:t>
      </w:r>
      <w:r w:rsidRPr="00561C26">
        <w:rPr>
          <w:rFonts w:ascii="Times New Roman" w:hAnsi="Times New Roman" w:cs="Times New Roman"/>
          <w:spacing w:val="-2"/>
          <w:w w:val="103"/>
          <w:sz w:val="24"/>
          <w:szCs w:val="24"/>
        </w:rPr>
        <w:t>n</w:t>
      </w:r>
      <w:r w:rsidRPr="00561C26">
        <w:rPr>
          <w:rFonts w:ascii="Times New Roman" w:hAnsi="Times New Roman" w:cs="Times New Roman"/>
          <w:w w:val="85"/>
          <w:sz w:val="24"/>
          <w:szCs w:val="24"/>
        </w:rPr>
        <w:t>ı</w:t>
      </w:r>
      <w:r w:rsidRPr="00561C26">
        <w:rPr>
          <w:rFonts w:ascii="Times New Roman" w:hAnsi="Times New Roman" w:cs="Times New Roman"/>
          <w:spacing w:val="-19"/>
          <w:sz w:val="24"/>
          <w:szCs w:val="24"/>
        </w:rPr>
        <w:t xml:space="preserve"> </w:t>
      </w:r>
      <w:r w:rsidRPr="00561C26">
        <w:rPr>
          <w:rFonts w:ascii="Times New Roman" w:hAnsi="Times New Roman" w:cs="Times New Roman"/>
          <w:w w:val="128"/>
          <w:sz w:val="24"/>
          <w:szCs w:val="24"/>
        </w:rPr>
        <w:t>s</w:t>
      </w:r>
      <w:r w:rsidRPr="00561C26">
        <w:rPr>
          <w:rFonts w:ascii="Times New Roman" w:hAnsi="Times New Roman" w:cs="Times New Roman"/>
          <w:w w:val="104"/>
          <w:sz w:val="24"/>
          <w:szCs w:val="24"/>
        </w:rPr>
        <w:t>a</w:t>
      </w:r>
      <w:r w:rsidRPr="00561C26">
        <w:rPr>
          <w:rFonts w:ascii="Times New Roman" w:hAnsi="Times New Roman" w:cs="Times New Roman"/>
          <w:w w:val="103"/>
          <w:sz w:val="24"/>
          <w:szCs w:val="24"/>
        </w:rPr>
        <w:t>ğ</w:t>
      </w:r>
      <w:r w:rsidRPr="00561C26">
        <w:rPr>
          <w:rFonts w:ascii="Times New Roman" w:hAnsi="Times New Roman" w:cs="Times New Roman"/>
          <w:spacing w:val="-4"/>
          <w:w w:val="103"/>
          <w:sz w:val="24"/>
          <w:szCs w:val="24"/>
        </w:rPr>
        <w:t>l</w:t>
      </w:r>
      <w:r w:rsidRPr="00561C26">
        <w:rPr>
          <w:rFonts w:ascii="Times New Roman" w:hAnsi="Times New Roman" w:cs="Times New Roman"/>
          <w:w w:val="104"/>
          <w:sz w:val="24"/>
          <w:szCs w:val="24"/>
        </w:rPr>
        <w:t>a</w:t>
      </w:r>
      <w:r w:rsidRPr="00561C26">
        <w:rPr>
          <w:rFonts w:ascii="Times New Roman" w:hAnsi="Times New Roman" w:cs="Times New Roman"/>
          <w:spacing w:val="-2"/>
          <w:w w:val="112"/>
          <w:sz w:val="24"/>
          <w:szCs w:val="24"/>
        </w:rPr>
        <w:t>m</w:t>
      </w:r>
      <w:r w:rsidRPr="00561C26">
        <w:rPr>
          <w:rFonts w:ascii="Times New Roman" w:hAnsi="Times New Roman" w:cs="Times New Roman"/>
          <w:w w:val="104"/>
          <w:sz w:val="24"/>
          <w:szCs w:val="24"/>
        </w:rPr>
        <w:t>a</w:t>
      </w:r>
      <w:r w:rsidRPr="00561C26">
        <w:rPr>
          <w:rFonts w:ascii="Times New Roman" w:hAnsi="Times New Roman" w:cs="Times New Roman"/>
          <w:w w:val="83"/>
          <w:sz w:val="24"/>
          <w:szCs w:val="24"/>
        </w:rPr>
        <w:t>l</w:t>
      </w:r>
      <w:r w:rsidRPr="00561C26">
        <w:rPr>
          <w:rFonts w:ascii="Times New Roman" w:hAnsi="Times New Roman" w:cs="Times New Roman"/>
          <w:spacing w:val="-2"/>
          <w:w w:val="83"/>
          <w:sz w:val="24"/>
          <w:szCs w:val="24"/>
        </w:rPr>
        <w:t>ı</w:t>
      </w:r>
      <w:r w:rsidRPr="00561C26">
        <w:rPr>
          <w:rFonts w:ascii="Times New Roman" w:hAnsi="Times New Roman" w:cs="Times New Roman"/>
          <w:w w:val="97"/>
          <w:sz w:val="24"/>
          <w:szCs w:val="24"/>
        </w:rPr>
        <w:t>d</w:t>
      </w:r>
      <w:r w:rsidRPr="00561C26">
        <w:rPr>
          <w:rFonts w:ascii="Times New Roman" w:hAnsi="Times New Roman" w:cs="Times New Roman"/>
          <w:spacing w:val="-2"/>
          <w:w w:val="97"/>
          <w:sz w:val="24"/>
          <w:szCs w:val="24"/>
        </w:rPr>
        <w:t>ı</w:t>
      </w:r>
      <w:r w:rsidRPr="00561C26">
        <w:rPr>
          <w:rFonts w:ascii="Times New Roman" w:hAnsi="Times New Roman" w:cs="Times New Roman"/>
          <w:w w:val="94"/>
          <w:sz w:val="24"/>
          <w:szCs w:val="24"/>
        </w:rPr>
        <w:t>r</w:t>
      </w:r>
      <w:r w:rsidRPr="00561C26">
        <w:rPr>
          <w:rFonts w:ascii="Times New Roman" w:hAnsi="Times New Roman" w:cs="Times New Roman"/>
          <w:w w:val="63"/>
          <w:sz w:val="24"/>
          <w:szCs w:val="24"/>
        </w:rPr>
        <w:t>.</w:t>
      </w:r>
    </w:p>
    <w:p w14:paraId="34BA7000" w14:textId="77777777" w:rsidR="00436961" w:rsidRPr="00561C26" w:rsidRDefault="00436961" w:rsidP="00436961">
      <w:pPr>
        <w:ind w:right="63"/>
        <w:jc w:val="both"/>
        <w:rPr>
          <w:rFonts w:ascii="Times New Roman" w:hAnsi="Times New Roman" w:cs="Times New Roman"/>
          <w:w w:val="63"/>
          <w:sz w:val="24"/>
          <w:szCs w:val="24"/>
        </w:rPr>
      </w:pPr>
    </w:p>
    <w:p w14:paraId="6F67765B" w14:textId="77777777" w:rsidR="00436961" w:rsidRPr="00561C26" w:rsidRDefault="00436961" w:rsidP="00975993">
      <w:pPr>
        <w:pStyle w:val="Balk3"/>
      </w:pPr>
    </w:p>
    <w:p w14:paraId="6F347066" w14:textId="77777777" w:rsidR="00436961" w:rsidRPr="00561C26" w:rsidRDefault="00436961" w:rsidP="00436961">
      <w:pPr>
        <w:ind w:right="63"/>
        <w:jc w:val="both"/>
        <w:rPr>
          <w:rFonts w:ascii="Times New Roman" w:hAnsi="Times New Roman" w:cs="Times New Roman"/>
          <w:b/>
          <w:sz w:val="24"/>
          <w:szCs w:val="24"/>
          <w:u w:val="single"/>
        </w:rPr>
      </w:pPr>
      <w:r w:rsidRPr="00561C26">
        <w:rPr>
          <w:rFonts w:ascii="Times New Roman" w:hAnsi="Times New Roman" w:cs="Times New Roman"/>
          <w:b/>
          <w:sz w:val="24"/>
          <w:szCs w:val="24"/>
          <w:u w:val="single"/>
        </w:rPr>
        <w:t xml:space="preserve">İLGİLİ BİRİM: Fakülte, Enstitü, MYO, Teknoloji Transfer Ofisi, BAP, Araştırma Merkezleri, Genel Sekreterlik, SKS Dairesi Başkanlığı, Dış İlişkiler Başkanlığı, Engelsiz Yaşam Birimi, MEYOK, İş Sağlığı ve Güvenliği Koordinasyon Birimi, Sıfır Atık Yönetimi Koordinatörlüğü </w:t>
      </w:r>
    </w:p>
    <w:p w14:paraId="49C8F642" w14:textId="77777777" w:rsidR="00436961" w:rsidRPr="00561C26" w:rsidRDefault="00436961" w:rsidP="00975993">
      <w:pPr>
        <w:pStyle w:val="Balk3"/>
      </w:pPr>
    </w:p>
    <w:p w14:paraId="3D9C2FE6" w14:textId="77777777" w:rsidR="00436961" w:rsidRPr="00561C26" w:rsidRDefault="00436961" w:rsidP="00975993">
      <w:pPr>
        <w:pStyle w:val="Balk3"/>
      </w:pPr>
      <w:r w:rsidRPr="00561C26">
        <w:t>D.1.1. Toplumsal katkı süreçlerinin yönetimi</w:t>
      </w:r>
    </w:p>
    <w:p w14:paraId="2BE64FF1" w14:textId="77777777" w:rsidR="00436961" w:rsidRPr="00561C26" w:rsidRDefault="00436961" w:rsidP="00975993">
      <w:pPr>
        <w:pStyle w:val="Balk3"/>
      </w:pPr>
    </w:p>
    <w:p w14:paraId="3D958BAB" w14:textId="77777777" w:rsidR="00436961" w:rsidRPr="00561C26" w:rsidRDefault="00436961" w:rsidP="00436961">
      <w:pPr>
        <w:pStyle w:val="Balk4"/>
        <w:ind w:right="63"/>
        <w:jc w:val="center"/>
      </w:pPr>
      <w:r w:rsidRPr="00561C26">
        <w:t>Olgunluk düzeyi</w:t>
      </w:r>
    </w:p>
    <w:p w14:paraId="2D1C0506" w14:textId="77777777" w:rsidR="00436961" w:rsidRPr="00561C26" w:rsidRDefault="00436961" w:rsidP="00975993">
      <w:pPr>
        <w:pStyle w:val="Balk3"/>
      </w:pPr>
    </w:p>
    <w:tbl>
      <w:tblPr>
        <w:tblStyle w:val="TabloKlavuzu"/>
        <w:tblW w:w="0" w:type="auto"/>
        <w:tblInd w:w="507" w:type="dxa"/>
        <w:tblLayout w:type="fixed"/>
        <w:tblLook w:val="04A0" w:firstRow="1" w:lastRow="0" w:firstColumn="1" w:lastColumn="0" w:noHBand="0" w:noVBand="1"/>
      </w:tblPr>
      <w:tblGrid>
        <w:gridCol w:w="2153"/>
        <w:gridCol w:w="1843"/>
        <w:gridCol w:w="1701"/>
        <w:gridCol w:w="1599"/>
        <w:gridCol w:w="1485"/>
      </w:tblGrid>
      <w:tr w:rsidR="00436961" w:rsidRPr="00561C26" w14:paraId="15B11124" w14:textId="77777777" w:rsidTr="00542380">
        <w:tc>
          <w:tcPr>
            <w:tcW w:w="2153" w:type="dxa"/>
            <w:shd w:val="clear" w:color="auto" w:fill="auto"/>
          </w:tcPr>
          <w:p w14:paraId="26F99238" w14:textId="77777777" w:rsidR="00436961" w:rsidRPr="00561C26" w:rsidRDefault="00436961" w:rsidP="00975993">
            <w:pPr>
              <w:pStyle w:val="Balk3"/>
              <w:outlineLvl w:val="2"/>
            </w:pPr>
            <w:r w:rsidRPr="00561C26">
              <w:t>1</w:t>
            </w:r>
          </w:p>
        </w:tc>
        <w:tc>
          <w:tcPr>
            <w:tcW w:w="1843" w:type="dxa"/>
            <w:shd w:val="clear" w:color="auto" w:fill="auto"/>
          </w:tcPr>
          <w:p w14:paraId="4F6B3C6B" w14:textId="77777777" w:rsidR="00436961" w:rsidRPr="00561C26" w:rsidRDefault="00436961" w:rsidP="00975993">
            <w:pPr>
              <w:pStyle w:val="Balk3"/>
              <w:outlineLvl w:val="2"/>
            </w:pPr>
            <w:r w:rsidRPr="00561C26">
              <w:t>2</w:t>
            </w:r>
          </w:p>
        </w:tc>
        <w:tc>
          <w:tcPr>
            <w:tcW w:w="1701" w:type="dxa"/>
            <w:shd w:val="clear" w:color="auto" w:fill="auto"/>
          </w:tcPr>
          <w:p w14:paraId="5FF9B90C" w14:textId="77777777" w:rsidR="00436961" w:rsidRPr="00561C26" w:rsidRDefault="00436961" w:rsidP="00975993">
            <w:pPr>
              <w:pStyle w:val="Balk3"/>
              <w:outlineLvl w:val="2"/>
            </w:pPr>
            <w:r w:rsidRPr="00561C26">
              <w:t>3</w:t>
            </w:r>
          </w:p>
        </w:tc>
        <w:tc>
          <w:tcPr>
            <w:tcW w:w="1599" w:type="dxa"/>
            <w:shd w:val="clear" w:color="auto" w:fill="auto"/>
          </w:tcPr>
          <w:p w14:paraId="0A3CFBF2" w14:textId="77777777" w:rsidR="00436961" w:rsidRPr="00561C26" w:rsidRDefault="00436961" w:rsidP="00975993">
            <w:pPr>
              <w:pStyle w:val="Balk3"/>
              <w:outlineLvl w:val="2"/>
            </w:pPr>
            <w:r w:rsidRPr="00561C26">
              <w:t>4</w:t>
            </w:r>
          </w:p>
        </w:tc>
        <w:tc>
          <w:tcPr>
            <w:tcW w:w="1485" w:type="dxa"/>
            <w:shd w:val="clear" w:color="auto" w:fill="auto"/>
          </w:tcPr>
          <w:p w14:paraId="609A2CAF" w14:textId="77777777" w:rsidR="00436961" w:rsidRPr="00561C26" w:rsidRDefault="00436961" w:rsidP="00975993">
            <w:pPr>
              <w:pStyle w:val="Balk3"/>
              <w:outlineLvl w:val="2"/>
            </w:pPr>
            <w:r w:rsidRPr="00561C26">
              <w:t>5</w:t>
            </w:r>
          </w:p>
        </w:tc>
      </w:tr>
      <w:tr w:rsidR="00436961" w:rsidRPr="00561C26" w14:paraId="2F92ED27" w14:textId="77777777" w:rsidTr="00542380">
        <w:tc>
          <w:tcPr>
            <w:tcW w:w="2153" w:type="dxa"/>
            <w:shd w:val="clear" w:color="auto" w:fill="auto"/>
          </w:tcPr>
          <w:p w14:paraId="44EB4435" w14:textId="77777777" w:rsidR="00436961" w:rsidRPr="00561C26" w:rsidRDefault="00436961" w:rsidP="00975993">
            <w:pPr>
              <w:pStyle w:val="Balk3"/>
              <w:outlineLvl w:val="2"/>
            </w:pPr>
            <w:r w:rsidRPr="00561C26">
              <w:rPr>
                <w:w w:val="105"/>
              </w:rPr>
              <w:t>Kurumda</w:t>
            </w:r>
            <w:r w:rsidRPr="00561C26">
              <w:rPr>
                <w:spacing w:val="1"/>
                <w:w w:val="105"/>
              </w:rPr>
              <w:t xml:space="preserve"> </w:t>
            </w:r>
            <w:r w:rsidRPr="00561C26">
              <w:t>toplumsal katkı</w:t>
            </w:r>
            <w:r w:rsidRPr="00561C26">
              <w:rPr>
                <w:spacing w:val="1"/>
              </w:rPr>
              <w:t xml:space="preserve"> </w:t>
            </w:r>
            <w:r w:rsidRPr="00561C26">
              <w:rPr>
                <w:w w:val="105"/>
              </w:rPr>
              <w:t>süreçlerinin</w:t>
            </w:r>
            <w:r w:rsidRPr="00561C26">
              <w:rPr>
                <w:spacing w:val="1"/>
                <w:w w:val="105"/>
              </w:rPr>
              <w:t xml:space="preserve"> </w:t>
            </w:r>
            <w:r w:rsidRPr="00561C26">
              <w:t>yönetimi ve</w:t>
            </w:r>
            <w:r w:rsidRPr="00561C26">
              <w:rPr>
                <w:spacing w:val="1"/>
              </w:rPr>
              <w:t xml:space="preserve"> </w:t>
            </w:r>
            <w:r w:rsidRPr="00561C26">
              <w:rPr>
                <w:w w:val="105"/>
              </w:rPr>
              <w:t>organizasyonel</w:t>
            </w:r>
            <w:r w:rsidRPr="00561C26">
              <w:rPr>
                <w:spacing w:val="1"/>
                <w:w w:val="105"/>
              </w:rPr>
              <w:t xml:space="preserve"> </w:t>
            </w:r>
            <w:r w:rsidRPr="00561C26">
              <w:t>yapısına</w:t>
            </w:r>
            <w:r w:rsidRPr="00561C26">
              <w:rPr>
                <w:spacing w:val="13"/>
              </w:rPr>
              <w:t xml:space="preserve"> </w:t>
            </w:r>
            <w:r w:rsidRPr="00561C26">
              <w:t>ilişkin</w:t>
            </w:r>
            <w:r w:rsidRPr="00561C26">
              <w:rPr>
                <w:spacing w:val="1"/>
              </w:rPr>
              <w:t xml:space="preserve"> </w:t>
            </w:r>
            <w:r w:rsidRPr="00561C26">
              <w:t>bir planlama</w:t>
            </w:r>
            <w:r w:rsidRPr="00561C26">
              <w:rPr>
                <w:spacing w:val="1"/>
              </w:rPr>
              <w:t xml:space="preserve"> </w:t>
            </w:r>
            <w:r w:rsidRPr="00561C26">
              <w:rPr>
                <w:spacing w:val="-1"/>
                <w:w w:val="105"/>
              </w:rPr>
              <w:t>bulunmamaktadı</w:t>
            </w:r>
            <w:r w:rsidRPr="00561C26">
              <w:rPr>
                <w:w w:val="105"/>
              </w:rPr>
              <w:t>r.</w:t>
            </w:r>
          </w:p>
        </w:tc>
        <w:tc>
          <w:tcPr>
            <w:tcW w:w="1843" w:type="dxa"/>
            <w:shd w:val="clear" w:color="auto" w:fill="auto"/>
          </w:tcPr>
          <w:p w14:paraId="10A46C97" w14:textId="77777777" w:rsidR="00436961" w:rsidRPr="00561C26" w:rsidRDefault="00436961" w:rsidP="00975993">
            <w:pPr>
              <w:pStyle w:val="Balk3"/>
              <w:outlineLvl w:val="2"/>
            </w:pPr>
            <w:r w:rsidRPr="00561C26">
              <w:rPr>
                <w:w w:val="105"/>
              </w:rPr>
              <w:t>Kurumun</w:t>
            </w:r>
            <w:r w:rsidRPr="00561C26">
              <w:rPr>
                <w:spacing w:val="1"/>
                <w:w w:val="105"/>
              </w:rPr>
              <w:t xml:space="preserve"> </w:t>
            </w:r>
            <w:r w:rsidRPr="00561C26">
              <w:t>toplumsal katkı</w:t>
            </w:r>
            <w:r w:rsidRPr="00561C26">
              <w:rPr>
                <w:spacing w:val="-64"/>
              </w:rPr>
              <w:t xml:space="preserve"> </w:t>
            </w:r>
            <w:r w:rsidRPr="00561C26">
              <w:rPr>
                <w:w w:val="105"/>
              </w:rPr>
              <w:t>süreçlerinin</w:t>
            </w:r>
            <w:r w:rsidRPr="00561C26">
              <w:rPr>
                <w:spacing w:val="1"/>
                <w:w w:val="105"/>
              </w:rPr>
              <w:t xml:space="preserve"> </w:t>
            </w:r>
            <w:r w:rsidRPr="00561C26">
              <w:t>yönetimi ve</w:t>
            </w:r>
            <w:r w:rsidRPr="00561C26">
              <w:rPr>
                <w:spacing w:val="1"/>
              </w:rPr>
              <w:t xml:space="preserve"> </w:t>
            </w:r>
            <w:r w:rsidRPr="00561C26">
              <w:rPr>
                <w:w w:val="105"/>
              </w:rPr>
              <w:t>organizasyonel</w:t>
            </w:r>
            <w:r w:rsidRPr="00561C26">
              <w:rPr>
                <w:spacing w:val="-67"/>
                <w:w w:val="105"/>
              </w:rPr>
              <w:t xml:space="preserve"> </w:t>
            </w:r>
            <w:r w:rsidRPr="00561C26">
              <w:t>yapısına ilişkin</w:t>
            </w:r>
            <w:r w:rsidRPr="00561C26">
              <w:rPr>
                <w:spacing w:val="1"/>
              </w:rPr>
              <w:t xml:space="preserve"> </w:t>
            </w:r>
            <w:r w:rsidRPr="00561C26">
              <w:rPr>
                <w:w w:val="105"/>
              </w:rPr>
              <w:t>planlamaları</w:t>
            </w:r>
            <w:r w:rsidRPr="00561C26">
              <w:rPr>
                <w:spacing w:val="1"/>
                <w:w w:val="105"/>
              </w:rPr>
              <w:t xml:space="preserve"> </w:t>
            </w:r>
            <w:r w:rsidRPr="00561C26">
              <w:t>bulunmaktadır.</w:t>
            </w:r>
          </w:p>
        </w:tc>
        <w:tc>
          <w:tcPr>
            <w:tcW w:w="1701" w:type="dxa"/>
            <w:shd w:val="clear" w:color="auto" w:fill="auto"/>
          </w:tcPr>
          <w:p w14:paraId="0EE68D56" w14:textId="77777777" w:rsidR="00436961" w:rsidRPr="00561C26" w:rsidRDefault="00436961" w:rsidP="00975993">
            <w:pPr>
              <w:pStyle w:val="Balk3"/>
              <w:outlineLvl w:val="2"/>
            </w:pPr>
            <w:r w:rsidRPr="007D22D0">
              <w:rPr>
                <w:highlight w:val="cyan"/>
              </w:rPr>
              <w:t>Kurumun</w:t>
            </w:r>
            <w:r w:rsidRPr="007D22D0">
              <w:rPr>
                <w:spacing w:val="1"/>
                <w:highlight w:val="cyan"/>
              </w:rPr>
              <w:t xml:space="preserve"> </w:t>
            </w:r>
            <w:r w:rsidRPr="007D22D0">
              <w:rPr>
                <w:highlight w:val="cyan"/>
              </w:rPr>
              <w:t>genelinde</w:t>
            </w:r>
            <w:r w:rsidRPr="007D22D0">
              <w:rPr>
                <w:spacing w:val="1"/>
                <w:highlight w:val="cyan"/>
              </w:rPr>
              <w:t xml:space="preserve"> </w:t>
            </w:r>
            <w:r w:rsidRPr="007D22D0">
              <w:rPr>
                <w:highlight w:val="cyan"/>
              </w:rPr>
              <w:t>toplumsal katkı</w:t>
            </w:r>
            <w:r w:rsidRPr="007D22D0">
              <w:rPr>
                <w:spacing w:val="1"/>
                <w:highlight w:val="cyan"/>
              </w:rPr>
              <w:t xml:space="preserve"> </w:t>
            </w:r>
            <w:r w:rsidRPr="007D22D0">
              <w:rPr>
                <w:highlight w:val="cyan"/>
              </w:rPr>
              <w:t>süreçlerinin</w:t>
            </w:r>
            <w:r w:rsidRPr="007D22D0">
              <w:rPr>
                <w:spacing w:val="1"/>
                <w:highlight w:val="cyan"/>
              </w:rPr>
              <w:t xml:space="preserve"> </w:t>
            </w:r>
            <w:r w:rsidRPr="007D22D0">
              <w:rPr>
                <w:highlight w:val="cyan"/>
              </w:rPr>
              <w:t>yönetimi ve</w:t>
            </w:r>
            <w:r w:rsidRPr="007D22D0">
              <w:rPr>
                <w:spacing w:val="1"/>
                <w:highlight w:val="cyan"/>
              </w:rPr>
              <w:t xml:space="preserve"> </w:t>
            </w:r>
            <w:r w:rsidRPr="007D22D0">
              <w:rPr>
                <w:highlight w:val="cyan"/>
              </w:rPr>
              <w:t>organizasyonel</w:t>
            </w:r>
            <w:r w:rsidRPr="007D22D0">
              <w:rPr>
                <w:spacing w:val="1"/>
                <w:highlight w:val="cyan"/>
              </w:rPr>
              <w:t xml:space="preserve"> </w:t>
            </w:r>
            <w:r w:rsidRPr="007D22D0">
              <w:rPr>
                <w:highlight w:val="cyan"/>
              </w:rPr>
              <w:t>yapısı kurumsal</w:t>
            </w:r>
            <w:r w:rsidRPr="007D22D0">
              <w:rPr>
                <w:spacing w:val="1"/>
                <w:highlight w:val="cyan"/>
              </w:rPr>
              <w:t xml:space="preserve"> </w:t>
            </w:r>
            <w:r w:rsidRPr="007D22D0">
              <w:rPr>
                <w:highlight w:val="cyan"/>
              </w:rPr>
              <w:t>tercihler yönünde</w:t>
            </w:r>
            <w:r w:rsidRPr="007D22D0">
              <w:rPr>
                <w:spacing w:val="-64"/>
                <w:highlight w:val="cyan"/>
              </w:rPr>
              <w:t xml:space="preserve"> </w:t>
            </w:r>
            <w:r w:rsidRPr="007D22D0">
              <w:rPr>
                <w:highlight w:val="cyan"/>
              </w:rPr>
              <w:t>uygulanmaktadır</w:t>
            </w:r>
          </w:p>
        </w:tc>
        <w:tc>
          <w:tcPr>
            <w:tcW w:w="1599" w:type="dxa"/>
            <w:shd w:val="clear" w:color="auto" w:fill="auto"/>
          </w:tcPr>
          <w:p w14:paraId="3DC8E3B9" w14:textId="77777777" w:rsidR="00436961" w:rsidRPr="00561C26" w:rsidRDefault="00436961" w:rsidP="00975993">
            <w:pPr>
              <w:pStyle w:val="Balk3"/>
              <w:outlineLvl w:val="2"/>
            </w:pPr>
            <w:r w:rsidRPr="00561C26">
              <w:rPr>
                <w:w w:val="105"/>
              </w:rPr>
              <w:t>Kurumda</w:t>
            </w:r>
            <w:r w:rsidRPr="00561C26">
              <w:rPr>
                <w:spacing w:val="1"/>
                <w:w w:val="105"/>
              </w:rPr>
              <w:t xml:space="preserve"> </w:t>
            </w:r>
            <w:r w:rsidRPr="00561C26">
              <w:t>toplumsal katkı</w:t>
            </w:r>
            <w:r w:rsidRPr="00561C26">
              <w:rPr>
                <w:spacing w:val="1"/>
              </w:rPr>
              <w:t xml:space="preserve"> </w:t>
            </w:r>
            <w:r w:rsidRPr="00561C26">
              <w:rPr>
                <w:w w:val="105"/>
              </w:rPr>
              <w:t>süreçlerinin</w:t>
            </w:r>
            <w:r w:rsidRPr="00561C26">
              <w:rPr>
                <w:spacing w:val="1"/>
                <w:w w:val="105"/>
              </w:rPr>
              <w:t xml:space="preserve"> </w:t>
            </w:r>
            <w:r w:rsidRPr="00561C26">
              <w:t>yönetimi ve</w:t>
            </w:r>
            <w:r w:rsidRPr="00561C26">
              <w:rPr>
                <w:spacing w:val="1"/>
              </w:rPr>
              <w:t xml:space="preserve"> </w:t>
            </w:r>
            <w:r w:rsidRPr="00561C26">
              <w:rPr>
                <w:w w:val="105"/>
              </w:rPr>
              <w:t>organizasyonel</w:t>
            </w:r>
            <w:r w:rsidRPr="00561C26">
              <w:rPr>
                <w:spacing w:val="1"/>
                <w:w w:val="105"/>
              </w:rPr>
              <w:t xml:space="preserve"> </w:t>
            </w:r>
            <w:r w:rsidRPr="00561C26">
              <w:t>yapısının işlerliği</w:t>
            </w:r>
            <w:r w:rsidRPr="00561C26">
              <w:rPr>
                <w:spacing w:val="1"/>
              </w:rPr>
              <w:t xml:space="preserve"> </w:t>
            </w:r>
            <w:r w:rsidRPr="00561C26">
              <w:rPr>
                <w:spacing w:val="-1"/>
              </w:rPr>
              <w:t>ile</w:t>
            </w:r>
            <w:r w:rsidRPr="00561C26">
              <w:rPr>
                <w:spacing w:val="-17"/>
              </w:rPr>
              <w:t xml:space="preserve"> </w:t>
            </w:r>
            <w:r w:rsidRPr="00561C26">
              <w:rPr>
                <w:spacing w:val="-1"/>
              </w:rPr>
              <w:t>ilişkili</w:t>
            </w:r>
            <w:r w:rsidRPr="00561C26">
              <w:rPr>
                <w:spacing w:val="-16"/>
              </w:rPr>
              <w:t xml:space="preserve"> </w:t>
            </w:r>
            <w:r w:rsidRPr="00561C26">
              <w:rPr>
                <w:spacing w:val="-1"/>
              </w:rPr>
              <w:t>sonuçlar</w:t>
            </w:r>
            <w:r w:rsidRPr="00561C26">
              <w:rPr>
                <w:spacing w:val="-63"/>
              </w:rPr>
              <w:t xml:space="preserve"> </w:t>
            </w:r>
            <w:r w:rsidRPr="00561C26">
              <w:t>izlenmekte ve</w:t>
            </w:r>
            <w:r w:rsidRPr="00561C26">
              <w:rPr>
                <w:spacing w:val="1"/>
              </w:rPr>
              <w:t xml:space="preserve"> </w:t>
            </w:r>
            <w:r w:rsidRPr="00561C26">
              <w:rPr>
                <w:w w:val="105"/>
              </w:rPr>
              <w:t>önlemler</w:t>
            </w:r>
            <w:r w:rsidRPr="00561C26">
              <w:rPr>
                <w:spacing w:val="1"/>
                <w:w w:val="105"/>
              </w:rPr>
              <w:t xml:space="preserve"> </w:t>
            </w:r>
            <w:r w:rsidRPr="00561C26">
              <w:rPr>
                <w:w w:val="105"/>
              </w:rPr>
              <w:t>alınmaktadır.</w:t>
            </w:r>
          </w:p>
        </w:tc>
        <w:tc>
          <w:tcPr>
            <w:tcW w:w="1485" w:type="dxa"/>
            <w:shd w:val="clear" w:color="auto" w:fill="auto"/>
          </w:tcPr>
          <w:p w14:paraId="5ED514FC" w14:textId="77777777" w:rsidR="00436961" w:rsidRPr="00561C26" w:rsidRDefault="00436961" w:rsidP="00975993">
            <w:pPr>
              <w:pStyle w:val="Balk3"/>
              <w:outlineLvl w:val="2"/>
            </w:pPr>
            <w:r w:rsidRPr="00561C26">
              <w:rPr>
                <w:w w:val="96"/>
              </w:rPr>
              <w:t>İ</w:t>
            </w:r>
            <w:r w:rsidRPr="00561C26">
              <w:rPr>
                <w:spacing w:val="-2"/>
                <w:w w:val="109"/>
              </w:rPr>
              <w:t>ç</w:t>
            </w:r>
            <w:r w:rsidRPr="00561C26">
              <w:rPr>
                <w:w w:val="128"/>
              </w:rPr>
              <w:t>s</w:t>
            </w:r>
            <w:r w:rsidRPr="00561C26">
              <w:rPr>
                <w:spacing w:val="-1"/>
              </w:rPr>
              <w:t>e</w:t>
            </w:r>
            <w:r w:rsidRPr="00561C26">
              <w:rPr>
                <w:w w:val="82"/>
              </w:rPr>
              <w:t>l</w:t>
            </w:r>
            <w:r w:rsidRPr="00561C26">
              <w:rPr>
                <w:spacing w:val="-2"/>
                <w:w w:val="82"/>
              </w:rPr>
              <w:t>l</w:t>
            </w:r>
            <w:r w:rsidRPr="00561C26">
              <w:rPr>
                <w:spacing w:val="-1"/>
              </w:rPr>
              <w:t>e</w:t>
            </w:r>
            <w:r w:rsidRPr="00561C26">
              <w:rPr>
                <w:w w:val="128"/>
              </w:rPr>
              <w:t>ş</w:t>
            </w:r>
            <w:r w:rsidRPr="00561C26">
              <w:rPr>
                <w:w w:val="88"/>
              </w:rPr>
              <w:t>tiri</w:t>
            </w:r>
            <w:r w:rsidRPr="00561C26">
              <w:rPr>
                <w:spacing w:val="-1"/>
                <w:w w:val="88"/>
              </w:rPr>
              <w:t>l</w:t>
            </w:r>
            <w:r w:rsidRPr="00561C26">
              <w:rPr>
                <w:w w:val="111"/>
              </w:rPr>
              <w:t>mi</w:t>
            </w:r>
            <w:r w:rsidRPr="00561C26">
              <w:rPr>
                <w:spacing w:val="-2"/>
                <w:w w:val="111"/>
              </w:rPr>
              <w:t>ş</w:t>
            </w:r>
            <w:r w:rsidRPr="00561C26">
              <w:rPr>
                <w:w w:val="63"/>
              </w:rPr>
              <w:t xml:space="preserve">, </w:t>
            </w:r>
            <w:r w:rsidRPr="00561C26">
              <w:rPr>
                <w:w w:val="128"/>
              </w:rPr>
              <w:t>s</w:t>
            </w:r>
            <w:r w:rsidRPr="00561C26">
              <w:rPr>
                <w:w w:val="106"/>
              </w:rPr>
              <w:t>iste</w:t>
            </w:r>
            <w:r w:rsidRPr="00561C26">
              <w:rPr>
                <w:spacing w:val="-3"/>
                <w:w w:val="106"/>
              </w:rPr>
              <w:t>m</w:t>
            </w:r>
            <w:r w:rsidRPr="00561C26">
              <w:rPr>
                <w:w w:val="104"/>
              </w:rPr>
              <w:t>a</w:t>
            </w:r>
            <w:r w:rsidRPr="00561C26">
              <w:rPr>
                <w:w w:val="96"/>
              </w:rPr>
              <w:t>ti</w:t>
            </w:r>
            <w:r w:rsidRPr="00561C26">
              <w:rPr>
                <w:spacing w:val="-4"/>
                <w:w w:val="96"/>
              </w:rPr>
              <w:t>k</w:t>
            </w:r>
            <w:r w:rsidRPr="00561C26">
              <w:rPr>
                <w:w w:val="63"/>
              </w:rPr>
              <w:t xml:space="preserve">, </w:t>
            </w:r>
            <w:r w:rsidRPr="00561C26">
              <w:t>sürdürülebilir</w:t>
            </w:r>
            <w:r w:rsidRPr="00561C26">
              <w:rPr>
                <w:spacing w:val="1"/>
              </w:rPr>
              <w:t xml:space="preserve"> </w:t>
            </w:r>
            <w:r w:rsidRPr="00561C26">
              <w:t>ve örnek</w:t>
            </w:r>
            <w:r w:rsidRPr="00561C26">
              <w:rPr>
                <w:spacing w:val="1"/>
              </w:rPr>
              <w:t xml:space="preserve"> </w:t>
            </w:r>
            <w:r w:rsidRPr="00561C26">
              <w:t>gösterilebilir</w:t>
            </w:r>
            <w:r w:rsidRPr="00561C26">
              <w:rPr>
                <w:spacing w:val="1"/>
              </w:rPr>
              <w:t xml:space="preserve"> </w:t>
            </w:r>
            <w:r w:rsidRPr="00561C26">
              <w:t>uygulamalar</w:t>
            </w:r>
            <w:r w:rsidRPr="00561C26">
              <w:rPr>
                <w:spacing w:val="1"/>
              </w:rPr>
              <w:t xml:space="preserve"> </w:t>
            </w:r>
            <w:r w:rsidRPr="00561C26">
              <w:t>bulunmaktadır.</w:t>
            </w:r>
          </w:p>
        </w:tc>
      </w:tr>
    </w:tbl>
    <w:p w14:paraId="32A0B055" w14:textId="77777777" w:rsidR="00436961" w:rsidRPr="00561C26" w:rsidRDefault="00436961" w:rsidP="00975993">
      <w:pPr>
        <w:pStyle w:val="Balk3"/>
      </w:pPr>
    </w:p>
    <w:p w14:paraId="59998B70" w14:textId="77777777" w:rsidR="00436961" w:rsidRPr="00561C26" w:rsidRDefault="00436961" w:rsidP="00436961">
      <w:pPr>
        <w:pStyle w:val="Balk4"/>
        <w:ind w:right="63"/>
        <w:jc w:val="both"/>
      </w:pPr>
    </w:p>
    <w:p w14:paraId="72872A5E" w14:textId="77777777" w:rsidR="00436961" w:rsidRPr="00561C26" w:rsidRDefault="00436961" w:rsidP="00436961">
      <w:pPr>
        <w:pStyle w:val="Balk4"/>
        <w:ind w:right="63"/>
        <w:jc w:val="both"/>
      </w:pPr>
    </w:p>
    <w:p w14:paraId="46713A74" w14:textId="77777777" w:rsidR="00436961" w:rsidRPr="00561C26" w:rsidRDefault="00436961" w:rsidP="00436961">
      <w:pPr>
        <w:pStyle w:val="Balk4"/>
        <w:ind w:right="63"/>
        <w:jc w:val="both"/>
        <w:rPr>
          <w:i w:val="0"/>
          <w:u w:val="single"/>
        </w:rPr>
      </w:pPr>
      <w:r w:rsidRPr="00561C26">
        <w:rPr>
          <w:i w:val="0"/>
          <w:u w:val="single"/>
        </w:rPr>
        <w:t>AÇIKLAMA:</w:t>
      </w:r>
    </w:p>
    <w:p w14:paraId="00DC59F9" w14:textId="77777777" w:rsidR="00436961" w:rsidRPr="00561C26" w:rsidRDefault="00436961" w:rsidP="00436961">
      <w:pPr>
        <w:pStyle w:val="Balk4"/>
        <w:ind w:right="63"/>
        <w:jc w:val="both"/>
      </w:pPr>
    </w:p>
    <w:p w14:paraId="2074532A" w14:textId="77777777" w:rsidR="00436961" w:rsidRPr="00561C26" w:rsidRDefault="00436961" w:rsidP="00436961">
      <w:pPr>
        <w:pStyle w:val="Balk4"/>
        <w:ind w:right="63"/>
        <w:jc w:val="both"/>
      </w:pPr>
      <w:r w:rsidRPr="00561C26">
        <w:t>Örnek Kanıtlar</w:t>
      </w:r>
    </w:p>
    <w:p w14:paraId="006623D1" w14:textId="77777777" w:rsidR="007D22D0" w:rsidRPr="000217B3" w:rsidRDefault="007D22D0" w:rsidP="007D22D0">
      <w:pPr>
        <w:pStyle w:val="TableParagraph"/>
        <w:numPr>
          <w:ilvl w:val="0"/>
          <w:numId w:val="1"/>
        </w:numPr>
        <w:tabs>
          <w:tab w:val="left" w:pos="887"/>
          <w:tab w:val="left" w:pos="888"/>
        </w:tabs>
        <w:autoSpaceDE w:val="0"/>
        <w:autoSpaceDN w:val="0"/>
        <w:spacing w:before="12" w:line="271" w:lineRule="exact"/>
        <w:ind w:hanging="361"/>
        <w:jc w:val="both"/>
        <w:rPr>
          <w:rFonts w:ascii="Times New Roman" w:hAnsi="Times New Roman" w:cs="Times New Roman"/>
          <w:i/>
          <w:sz w:val="24"/>
          <w:szCs w:val="24"/>
        </w:rPr>
      </w:pPr>
      <w:r w:rsidRPr="000217B3">
        <w:rPr>
          <w:rFonts w:ascii="Times New Roman" w:hAnsi="Times New Roman" w:cs="Times New Roman"/>
          <w:i/>
          <w:w w:val="95"/>
          <w:sz w:val="24"/>
          <w:szCs w:val="24"/>
        </w:rPr>
        <w:t>Toplumsal</w:t>
      </w:r>
      <w:r w:rsidRPr="000217B3">
        <w:rPr>
          <w:rFonts w:ascii="Times New Roman" w:hAnsi="Times New Roman" w:cs="Times New Roman"/>
          <w:i/>
          <w:spacing w:val="-1"/>
          <w:w w:val="95"/>
          <w:sz w:val="24"/>
          <w:szCs w:val="24"/>
        </w:rPr>
        <w:t xml:space="preserve"> </w:t>
      </w:r>
      <w:r w:rsidRPr="000217B3">
        <w:rPr>
          <w:rFonts w:ascii="Times New Roman" w:hAnsi="Times New Roman" w:cs="Times New Roman"/>
          <w:i/>
          <w:w w:val="95"/>
          <w:sz w:val="24"/>
          <w:szCs w:val="24"/>
        </w:rPr>
        <w:t>katkı</w:t>
      </w:r>
      <w:r w:rsidRPr="000217B3">
        <w:rPr>
          <w:rFonts w:ascii="Times New Roman" w:hAnsi="Times New Roman" w:cs="Times New Roman"/>
          <w:i/>
          <w:spacing w:val="-1"/>
          <w:w w:val="95"/>
          <w:sz w:val="24"/>
          <w:szCs w:val="24"/>
        </w:rPr>
        <w:t xml:space="preserve"> </w:t>
      </w:r>
      <w:r w:rsidRPr="000217B3">
        <w:rPr>
          <w:rFonts w:ascii="Times New Roman" w:hAnsi="Times New Roman" w:cs="Times New Roman"/>
          <w:i/>
          <w:w w:val="95"/>
          <w:sz w:val="24"/>
          <w:szCs w:val="24"/>
        </w:rPr>
        <w:t>süreçlerinin</w:t>
      </w:r>
      <w:r w:rsidRPr="000217B3">
        <w:rPr>
          <w:rFonts w:ascii="Times New Roman" w:hAnsi="Times New Roman" w:cs="Times New Roman"/>
          <w:i/>
          <w:spacing w:val="-2"/>
          <w:w w:val="95"/>
          <w:sz w:val="24"/>
          <w:szCs w:val="24"/>
        </w:rPr>
        <w:t xml:space="preserve"> </w:t>
      </w:r>
      <w:r w:rsidRPr="000217B3">
        <w:rPr>
          <w:rFonts w:ascii="Times New Roman" w:hAnsi="Times New Roman" w:cs="Times New Roman"/>
          <w:i/>
          <w:w w:val="95"/>
          <w:sz w:val="24"/>
          <w:szCs w:val="24"/>
        </w:rPr>
        <w:t>yönetimi ve</w:t>
      </w:r>
      <w:r w:rsidRPr="000217B3">
        <w:rPr>
          <w:rFonts w:ascii="Times New Roman" w:hAnsi="Times New Roman" w:cs="Times New Roman"/>
          <w:i/>
          <w:spacing w:val="-5"/>
          <w:w w:val="95"/>
          <w:sz w:val="24"/>
          <w:szCs w:val="24"/>
        </w:rPr>
        <w:t xml:space="preserve"> </w:t>
      </w:r>
      <w:r w:rsidRPr="000217B3">
        <w:rPr>
          <w:rFonts w:ascii="Times New Roman" w:hAnsi="Times New Roman" w:cs="Times New Roman"/>
          <w:i/>
          <w:w w:val="95"/>
          <w:sz w:val="24"/>
          <w:szCs w:val="24"/>
        </w:rPr>
        <w:t>organizasyon</w:t>
      </w:r>
      <w:r w:rsidRPr="000217B3">
        <w:rPr>
          <w:rFonts w:ascii="Times New Roman" w:hAnsi="Times New Roman" w:cs="Times New Roman"/>
          <w:i/>
          <w:spacing w:val="-1"/>
          <w:w w:val="95"/>
          <w:sz w:val="24"/>
          <w:szCs w:val="24"/>
        </w:rPr>
        <w:t xml:space="preserve"> </w:t>
      </w:r>
      <w:r w:rsidRPr="000217B3">
        <w:rPr>
          <w:rFonts w:ascii="Times New Roman" w:hAnsi="Times New Roman" w:cs="Times New Roman"/>
          <w:i/>
          <w:w w:val="95"/>
          <w:sz w:val="24"/>
          <w:szCs w:val="24"/>
        </w:rPr>
        <w:t>yapısı</w:t>
      </w:r>
      <w:r>
        <w:rPr>
          <w:rFonts w:ascii="Times New Roman" w:hAnsi="Times New Roman" w:cs="Times New Roman"/>
          <w:i/>
          <w:w w:val="95"/>
          <w:sz w:val="24"/>
          <w:szCs w:val="24"/>
        </w:rPr>
        <w:t>nı gösteren kanıtlar</w:t>
      </w:r>
    </w:p>
    <w:p w14:paraId="6978AE2A" w14:textId="77777777" w:rsidR="007D22D0" w:rsidRPr="0014714C" w:rsidRDefault="007D22D0" w:rsidP="007D22D0">
      <w:pPr>
        <w:pStyle w:val="TableParagraph"/>
        <w:numPr>
          <w:ilvl w:val="0"/>
          <w:numId w:val="1"/>
        </w:numPr>
        <w:tabs>
          <w:tab w:val="left" w:pos="887"/>
          <w:tab w:val="left" w:pos="888"/>
        </w:tabs>
        <w:autoSpaceDE w:val="0"/>
        <w:autoSpaceDN w:val="0"/>
        <w:spacing w:line="269" w:lineRule="exact"/>
        <w:ind w:hanging="361"/>
        <w:jc w:val="both"/>
        <w:rPr>
          <w:rFonts w:ascii="Times New Roman" w:hAnsi="Times New Roman" w:cs="Times New Roman"/>
          <w:i/>
          <w:sz w:val="24"/>
          <w:szCs w:val="24"/>
        </w:rPr>
      </w:pPr>
      <w:r w:rsidRPr="000217B3">
        <w:rPr>
          <w:rFonts w:ascii="Times New Roman" w:hAnsi="Times New Roman" w:cs="Times New Roman"/>
          <w:i/>
          <w:w w:val="95"/>
          <w:sz w:val="24"/>
          <w:szCs w:val="24"/>
        </w:rPr>
        <w:t>Toplumsal</w:t>
      </w:r>
      <w:r w:rsidRPr="000217B3">
        <w:rPr>
          <w:rFonts w:ascii="Times New Roman" w:hAnsi="Times New Roman" w:cs="Times New Roman"/>
          <w:i/>
          <w:spacing w:val="-5"/>
          <w:w w:val="95"/>
          <w:sz w:val="24"/>
          <w:szCs w:val="24"/>
        </w:rPr>
        <w:t xml:space="preserve"> </w:t>
      </w:r>
      <w:r w:rsidRPr="000217B3">
        <w:rPr>
          <w:rFonts w:ascii="Times New Roman" w:hAnsi="Times New Roman" w:cs="Times New Roman"/>
          <w:i/>
          <w:w w:val="95"/>
          <w:sz w:val="24"/>
          <w:szCs w:val="24"/>
        </w:rPr>
        <w:t>katkı</w:t>
      </w:r>
      <w:r w:rsidRPr="000217B3">
        <w:rPr>
          <w:rFonts w:ascii="Times New Roman" w:hAnsi="Times New Roman" w:cs="Times New Roman"/>
          <w:i/>
          <w:spacing w:val="-4"/>
          <w:w w:val="95"/>
          <w:sz w:val="24"/>
          <w:szCs w:val="24"/>
        </w:rPr>
        <w:t xml:space="preserve"> </w:t>
      </w:r>
      <w:r w:rsidRPr="000217B3">
        <w:rPr>
          <w:rFonts w:ascii="Times New Roman" w:hAnsi="Times New Roman" w:cs="Times New Roman"/>
          <w:i/>
          <w:w w:val="95"/>
          <w:sz w:val="24"/>
          <w:szCs w:val="24"/>
        </w:rPr>
        <w:t>yönetişim</w:t>
      </w:r>
      <w:r w:rsidRPr="000217B3">
        <w:rPr>
          <w:rFonts w:ascii="Times New Roman" w:hAnsi="Times New Roman" w:cs="Times New Roman"/>
          <w:i/>
          <w:spacing w:val="-3"/>
          <w:w w:val="95"/>
          <w:sz w:val="24"/>
          <w:szCs w:val="24"/>
        </w:rPr>
        <w:t xml:space="preserve"> </w:t>
      </w:r>
      <w:r w:rsidRPr="000217B3">
        <w:rPr>
          <w:rFonts w:ascii="Times New Roman" w:hAnsi="Times New Roman" w:cs="Times New Roman"/>
          <w:i/>
          <w:w w:val="95"/>
          <w:sz w:val="24"/>
          <w:szCs w:val="24"/>
        </w:rPr>
        <w:t>modeli</w:t>
      </w:r>
      <w:r>
        <w:rPr>
          <w:rFonts w:ascii="Times New Roman" w:hAnsi="Times New Roman" w:cs="Times New Roman"/>
          <w:i/>
          <w:w w:val="95"/>
          <w:sz w:val="24"/>
          <w:szCs w:val="24"/>
        </w:rPr>
        <w:t>ni gösteren kanıtlar</w:t>
      </w:r>
    </w:p>
    <w:p w14:paraId="1401B573" w14:textId="68434C79" w:rsidR="0014714C" w:rsidRPr="0014714C" w:rsidRDefault="0014714C" w:rsidP="007D22D0">
      <w:pPr>
        <w:pStyle w:val="TableParagraph"/>
        <w:numPr>
          <w:ilvl w:val="0"/>
          <w:numId w:val="1"/>
        </w:numPr>
        <w:tabs>
          <w:tab w:val="left" w:pos="887"/>
          <w:tab w:val="left" w:pos="888"/>
        </w:tabs>
        <w:autoSpaceDE w:val="0"/>
        <w:autoSpaceDN w:val="0"/>
        <w:spacing w:line="269" w:lineRule="exact"/>
        <w:ind w:hanging="361"/>
        <w:jc w:val="both"/>
        <w:rPr>
          <w:rStyle w:val="Kpr"/>
          <w:i/>
          <w:iCs/>
        </w:rPr>
      </w:pPr>
      <w:r w:rsidRPr="0014714C">
        <w:rPr>
          <w:rStyle w:val="Kpr"/>
          <w:i/>
          <w:iCs/>
        </w:rPr>
        <w:t>https://sbe.kku.edu.tr/Idari/Sayfa/Index?Sayfa=Toplumsal%20Katk%C4%B1%20Politikas%C</w:t>
      </w:r>
      <w:r w:rsidRPr="0014714C">
        <w:rPr>
          <w:rStyle w:val="Kpr"/>
          <w:i/>
          <w:iCs/>
        </w:rPr>
        <w:lastRenderedPageBreak/>
        <w:t>4%B1</w:t>
      </w:r>
    </w:p>
    <w:p w14:paraId="55BE65AA" w14:textId="77777777" w:rsidR="007D22D0" w:rsidRPr="00B023D3" w:rsidRDefault="007D22D0" w:rsidP="007D22D0">
      <w:pPr>
        <w:pStyle w:val="TableParagraph"/>
        <w:numPr>
          <w:ilvl w:val="0"/>
          <w:numId w:val="1"/>
        </w:numPr>
        <w:tabs>
          <w:tab w:val="left" w:pos="887"/>
          <w:tab w:val="left" w:pos="888"/>
        </w:tabs>
        <w:autoSpaceDE w:val="0"/>
        <w:autoSpaceDN w:val="0"/>
        <w:spacing w:line="269" w:lineRule="exact"/>
        <w:ind w:hanging="361"/>
        <w:jc w:val="both"/>
        <w:rPr>
          <w:rFonts w:ascii="Times New Roman" w:hAnsi="Times New Roman" w:cs="Times New Roman"/>
          <w:i/>
          <w:sz w:val="24"/>
          <w:szCs w:val="24"/>
        </w:rPr>
      </w:pPr>
      <w:r w:rsidRPr="000217B3">
        <w:rPr>
          <w:rFonts w:ascii="Times New Roman" w:hAnsi="Times New Roman" w:cs="Times New Roman"/>
          <w:i/>
          <w:spacing w:val="-1"/>
          <w:w w:val="95"/>
          <w:sz w:val="24"/>
          <w:szCs w:val="24"/>
        </w:rPr>
        <w:t>Toplumsal</w:t>
      </w:r>
      <w:r w:rsidRPr="000217B3">
        <w:rPr>
          <w:rFonts w:ascii="Times New Roman" w:hAnsi="Times New Roman" w:cs="Times New Roman"/>
          <w:i/>
          <w:spacing w:val="-19"/>
          <w:w w:val="95"/>
          <w:sz w:val="24"/>
          <w:szCs w:val="24"/>
        </w:rPr>
        <w:t xml:space="preserve"> </w:t>
      </w:r>
      <w:r w:rsidRPr="000217B3">
        <w:rPr>
          <w:rFonts w:ascii="Times New Roman" w:hAnsi="Times New Roman" w:cs="Times New Roman"/>
          <w:i/>
          <w:spacing w:val="-1"/>
          <w:w w:val="95"/>
          <w:sz w:val="24"/>
          <w:szCs w:val="24"/>
        </w:rPr>
        <w:t>katkı</w:t>
      </w:r>
      <w:r w:rsidRPr="000217B3">
        <w:rPr>
          <w:rFonts w:ascii="Times New Roman" w:hAnsi="Times New Roman" w:cs="Times New Roman"/>
          <w:i/>
          <w:spacing w:val="-18"/>
          <w:w w:val="95"/>
          <w:sz w:val="24"/>
          <w:szCs w:val="24"/>
        </w:rPr>
        <w:t xml:space="preserve"> </w:t>
      </w:r>
      <w:r w:rsidRPr="000217B3">
        <w:rPr>
          <w:rFonts w:ascii="Times New Roman" w:hAnsi="Times New Roman" w:cs="Times New Roman"/>
          <w:i/>
          <w:spacing w:val="-1"/>
          <w:w w:val="95"/>
          <w:sz w:val="24"/>
          <w:szCs w:val="24"/>
        </w:rPr>
        <w:t>faaliyetlerini</w:t>
      </w:r>
      <w:r w:rsidRPr="000217B3">
        <w:rPr>
          <w:rFonts w:ascii="Times New Roman" w:hAnsi="Times New Roman" w:cs="Times New Roman"/>
          <w:i/>
          <w:spacing w:val="-19"/>
          <w:w w:val="95"/>
          <w:sz w:val="24"/>
          <w:szCs w:val="24"/>
        </w:rPr>
        <w:t xml:space="preserve"> </w:t>
      </w:r>
      <w:r w:rsidRPr="000217B3">
        <w:rPr>
          <w:rFonts w:ascii="Times New Roman" w:hAnsi="Times New Roman" w:cs="Times New Roman"/>
          <w:i/>
          <w:spacing w:val="-1"/>
          <w:w w:val="95"/>
          <w:sz w:val="24"/>
          <w:szCs w:val="24"/>
        </w:rPr>
        <w:t>yürüten</w:t>
      </w:r>
      <w:r w:rsidRPr="000217B3">
        <w:rPr>
          <w:rFonts w:ascii="Times New Roman" w:hAnsi="Times New Roman" w:cs="Times New Roman"/>
          <w:i/>
          <w:spacing w:val="-19"/>
          <w:w w:val="95"/>
          <w:sz w:val="24"/>
          <w:szCs w:val="24"/>
        </w:rPr>
        <w:t xml:space="preserve"> </w:t>
      </w:r>
      <w:r w:rsidRPr="000217B3">
        <w:rPr>
          <w:rFonts w:ascii="Times New Roman" w:hAnsi="Times New Roman" w:cs="Times New Roman"/>
          <w:i/>
          <w:spacing w:val="-1"/>
          <w:w w:val="95"/>
          <w:sz w:val="24"/>
          <w:szCs w:val="24"/>
        </w:rPr>
        <w:t>birimler</w:t>
      </w:r>
      <w:r w:rsidRPr="000217B3">
        <w:rPr>
          <w:rFonts w:ascii="Times New Roman" w:hAnsi="Times New Roman" w:cs="Times New Roman"/>
          <w:i/>
          <w:spacing w:val="-18"/>
          <w:w w:val="95"/>
          <w:sz w:val="24"/>
          <w:szCs w:val="24"/>
        </w:rPr>
        <w:t xml:space="preserve"> </w:t>
      </w:r>
      <w:r w:rsidRPr="000217B3">
        <w:rPr>
          <w:rFonts w:ascii="Times New Roman" w:hAnsi="Times New Roman" w:cs="Times New Roman"/>
          <w:i/>
          <w:w w:val="95"/>
          <w:sz w:val="24"/>
          <w:szCs w:val="24"/>
        </w:rPr>
        <w:t>ve</w:t>
      </w:r>
      <w:r w:rsidRPr="000217B3">
        <w:rPr>
          <w:rFonts w:ascii="Times New Roman" w:hAnsi="Times New Roman" w:cs="Times New Roman"/>
          <w:i/>
          <w:spacing w:val="-21"/>
          <w:w w:val="95"/>
          <w:sz w:val="24"/>
          <w:szCs w:val="24"/>
        </w:rPr>
        <w:t xml:space="preserve"> </w:t>
      </w:r>
      <w:r w:rsidRPr="000217B3">
        <w:rPr>
          <w:rFonts w:ascii="Times New Roman" w:hAnsi="Times New Roman" w:cs="Times New Roman"/>
          <w:i/>
          <w:w w:val="95"/>
          <w:sz w:val="24"/>
          <w:szCs w:val="24"/>
        </w:rPr>
        <w:t>uygulama</w:t>
      </w:r>
      <w:r w:rsidRPr="000217B3">
        <w:rPr>
          <w:rFonts w:ascii="Times New Roman" w:hAnsi="Times New Roman" w:cs="Times New Roman"/>
          <w:i/>
          <w:spacing w:val="-17"/>
          <w:w w:val="95"/>
          <w:sz w:val="24"/>
          <w:szCs w:val="24"/>
        </w:rPr>
        <w:t xml:space="preserve"> </w:t>
      </w:r>
      <w:r w:rsidRPr="000217B3">
        <w:rPr>
          <w:rFonts w:ascii="Times New Roman" w:hAnsi="Times New Roman" w:cs="Times New Roman"/>
          <w:i/>
          <w:w w:val="95"/>
          <w:sz w:val="24"/>
          <w:szCs w:val="24"/>
        </w:rPr>
        <w:t>örnekleri</w:t>
      </w:r>
    </w:p>
    <w:p w14:paraId="10183C65" w14:textId="1C92336E" w:rsidR="0014714C" w:rsidRPr="0014714C" w:rsidRDefault="00387764" w:rsidP="007D22D0">
      <w:pPr>
        <w:pStyle w:val="TableParagraph"/>
        <w:numPr>
          <w:ilvl w:val="0"/>
          <w:numId w:val="1"/>
        </w:numPr>
        <w:tabs>
          <w:tab w:val="left" w:pos="887"/>
          <w:tab w:val="left" w:pos="888"/>
        </w:tabs>
        <w:autoSpaceDE w:val="0"/>
        <w:autoSpaceDN w:val="0"/>
        <w:spacing w:line="269" w:lineRule="exact"/>
        <w:jc w:val="both"/>
        <w:rPr>
          <w:rFonts w:ascii="Times New Roman" w:hAnsi="Times New Roman" w:cs="Times New Roman"/>
          <w:i/>
          <w:iCs/>
          <w:sz w:val="24"/>
          <w:szCs w:val="24"/>
        </w:rPr>
      </w:pPr>
      <w:hyperlink r:id="rId68" w:history="1">
        <w:r w:rsidR="0014714C" w:rsidRPr="0014714C">
          <w:rPr>
            <w:rStyle w:val="Kpr"/>
            <w:i/>
            <w:iCs/>
          </w:rPr>
          <w:t>https://sks.kku.edu.tr/Idari</w:t>
        </w:r>
      </w:hyperlink>
    </w:p>
    <w:p w14:paraId="6522C241" w14:textId="286043DD" w:rsidR="007D22D0" w:rsidRPr="0014714C" w:rsidRDefault="00387764" w:rsidP="007D22D0">
      <w:pPr>
        <w:pStyle w:val="TableParagraph"/>
        <w:numPr>
          <w:ilvl w:val="0"/>
          <w:numId w:val="1"/>
        </w:numPr>
        <w:tabs>
          <w:tab w:val="left" w:pos="887"/>
          <w:tab w:val="left" w:pos="888"/>
        </w:tabs>
        <w:autoSpaceDE w:val="0"/>
        <w:autoSpaceDN w:val="0"/>
        <w:spacing w:line="269" w:lineRule="exact"/>
        <w:jc w:val="both"/>
        <w:rPr>
          <w:rFonts w:ascii="Times New Roman" w:hAnsi="Times New Roman" w:cs="Times New Roman"/>
          <w:i/>
          <w:iCs/>
          <w:sz w:val="24"/>
          <w:szCs w:val="24"/>
        </w:rPr>
      </w:pPr>
      <w:hyperlink r:id="rId69" w:history="1">
        <w:r w:rsidR="007D22D0" w:rsidRPr="0014714C">
          <w:rPr>
            <w:rStyle w:val="Kpr"/>
            <w:rFonts w:ascii="Times New Roman" w:hAnsi="Times New Roman" w:cs="Times New Roman"/>
            <w:i/>
            <w:iCs/>
            <w:sz w:val="24"/>
            <w:szCs w:val="24"/>
          </w:rPr>
          <w:t>https://sem.kku.edu.tr/Idari</w:t>
        </w:r>
      </w:hyperlink>
    </w:p>
    <w:p w14:paraId="018322B1" w14:textId="77777777" w:rsidR="007D22D0" w:rsidRPr="006F695E" w:rsidRDefault="007D22D0" w:rsidP="007D22D0">
      <w:pPr>
        <w:pStyle w:val="TableParagraph"/>
        <w:numPr>
          <w:ilvl w:val="0"/>
          <w:numId w:val="1"/>
        </w:numPr>
        <w:tabs>
          <w:tab w:val="left" w:pos="887"/>
          <w:tab w:val="left" w:pos="888"/>
        </w:tabs>
        <w:autoSpaceDE w:val="0"/>
        <w:autoSpaceDN w:val="0"/>
        <w:spacing w:line="260" w:lineRule="exact"/>
        <w:ind w:hanging="361"/>
        <w:jc w:val="both"/>
        <w:rPr>
          <w:rFonts w:ascii="Times New Roman" w:hAnsi="Times New Roman" w:cs="Times New Roman"/>
          <w:sz w:val="24"/>
          <w:szCs w:val="24"/>
        </w:rPr>
      </w:pPr>
      <w:r w:rsidRPr="006F695E">
        <w:rPr>
          <w:rFonts w:ascii="Times New Roman" w:hAnsi="Times New Roman" w:cs="Times New Roman"/>
          <w:i/>
          <w:w w:val="95"/>
          <w:sz w:val="24"/>
          <w:szCs w:val="24"/>
        </w:rPr>
        <w:t>Toplumsal</w:t>
      </w:r>
      <w:r w:rsidRPr="006F695E">
        <w:rPr>
          <w:rFonts w:ascii="Times New Roman" w:hAnsi="Times New Roman" w:cs="Times New Roman"/>
          <w:i/>
          <w:spacing w:val="-5"/>
          <w:w w:val="95"/>
          <w:sz w:val="24"/>
          <w:szCs w:val="24"/>
        </w:rPr>
        <w:t xml:space="preserve"> </w:t>
      </w:r>
      <w:r w:rsidRPr="006F695E">
        <w:rPr>
          <w:rFonts w:ascii="Times New Roman" w:hAnsi="Times New Roman" w:cs="Times New Roman"/>
          <w:i/>
          <w:w w:val="95"/>
          <w:sz w:val="24"/>
          <w:szCs w:val="24"/>
        </w:rPr>
        <w:t>katkı</w:t>
      </w:r>
      <w:r w:rsidRPr="006F695E">
        <w:rPr>
          <w:rFonts w:ascii="Times New Roman" w:hAnsi="Times New Roman" w:cs="Times New Roman"/>
          <w:i/>
          <w:spacing w:val="-5"/>
          <w:w w:val="95"/>
          <w:sz w:val="24"/>
          <w:szCs w:val="24"/>
        </w:rPr>
        <w:t xml:space="preserve"> </w:t>
      </w:r>
      <w:r w:rsidRPr="006F695E">
        <w:rPr>
          <w:rFonts w:ascii="Times New Roman" w:hAnsi="Times New Roman" w:cs="Times New Roman"/>
          <w:i/>
          <w:w w:val="95"/>
          <w:sz w:val="24"/>
          <w:szCs w:val="24"/>
        </w:rPr>
        <w:t>süreçlerinin</w:t>
      </w:r>
      <w:r w:rsidRPr="006F695E">
        <w:rPr>
          <w:rFonts w:ascii="Times New Roman" w:hAnsi="Times New Roman" w:cs="Times New Roman"/>
          <w:i/>
          <w:spacing w:val="-6"/>
          <w:w w:val="95"/>
          <w:sz w:val="24"/>
          <w:szCs w:val="24"/>
        </w:rPr>
        <w:t xml:space="preserve"> </w:t>
      </w:r>
      <w:r w:rsidRPr="006F695E">
        <w:rPr>
          <w:rFonts w:ascii="Times New Roman" w:hAnsi="Times New Roman" w:cs="Times New Roman"/>
          <w:i/>
          <w:w w:val="95"/>
          <w:sz w:val="24"/>
          <w:szCs w:val="24"/>
        </w:rPr>
        <w:t>yönetimi</w:t>
      </w:r>
      <w:r w:rsidRPr="006F695E">
        <w:rPr>
          <w:rFonts w:ascii="Times New Roman" w:hAnsi="Times New Roman" w:cs="Times New Roman"/>
          <w:i/>
          <w:spacing w:val="-8"/>
          <w:w w:val="95"/>
          <w:sz w:val="24"/>
          <w:szCs w:val="24"/>
        </w:rPr>
        <w:t xml:space="preserve"> </w:t>
      </w:r>
      <w:r w:rsidRPr="006F695E">
        <w:rPr>
          <w:rFonts w:ascii="Times New Roman" w:hAnsi="Times New Roman" w:cs="Times New Roman"/>
          <w:i/>
          <w:w w:val="95"/>
          <w:sz w:val="24"/>
          <w:szCs w:val="24"/>
        </w:rPr>
        <w:t>ve</w:t>
      </w:r>
      <w:r w:rsidRPr="006F695E">
        <w:rPr>
          <w:rFonts w:ascii="Times New Roman" w:hAnsi="Times New Roman" w:cs="Times New Roman"/>
          <w:i/>
          <w:spacing w:val="-5"/>
          <w:w w:val="95"/>
          <w:sz w:val="24"/>
          <w:szCs w:val="24"/>
        </w:rPr>
        <w:t xml:space="preserve"> </w:t>
      </w:r>
      <w:r w:rsidRPr="006F695E">
        <w:rPr>
          <w:rFonts w:ascii="Times New Roman" w:hAnsi="Times New Roman" w:cs="Times New Roman"/>
          <w:i/>
          <w:w w:val="95"/>
          <w:sz w:val="24"/>
          <w:szCs w:val="24"/>
        </w:rPr>
        <w:t>organizasyonel</w:t>
      </w:r>
      <w:r w:rsidRPr="006F695E">
        <w:rPr>
          <w:rFonts w:ascii="Times New Roman" w:hAnsi="Times New Roman" w:cs="Times New Roman"/>
          <w:i/>
          <w:spacing w:val="-5"/>
          <w:w w:val="95"/>
          <w:sz w:val="24"/>
          <w:szCs w:val="24"/>
        </w:rPr>
        <w:t xml:space="preserve"> </w:t>
      </w:r>
      <w:r w:rsidRPr="006F695E">
        <w:rPr>
          <w:rFonts w:ascii="Times New Roman" w:hAnsi="Times New Roman" w:cs="Times New Roman"/>
          <w:i/>
          <w:w w:val="95"/>
          <w:sz w:val="24"/>
          <w:szCs w:val="24"/>
        </w:rPr>
        <w:t>yapısının</w:t>
      </w:r>
      <w:r w:rsidRPr="006F695E">
        <w:rPr>
          <w:rFonts w:ascii="Times New Roman" w:hAnsi="Times New Roman" w:cs="Times New Roman"/>
          <w:i/>
          <w:spacing w:val="-6"/>
          <w:w w:val="95"/>
          <w:sz w:val="24"/>
          <w:szCs w:val="24"/>
        </w:rPr>
        <w:t xml:space="preserve"> </w:t>
      </w:r>
      <w:r w:rsidRPr="006F695E">
        <w:rPr>
          <w:rFonts w:ascii="Times New Roman" w:hAnsi="Times New Roman" w:cs="Times New Roman"/>
          <w:i/>
          <w:w w:val="95"/>
          <w:sz w:val="24"/>
          <w:szCs w:val="24"/>
        </w:rPr>
        <w:t>işlerliğine</w:t>
      </w:r>
      <w:r w:rsidRPr="006F695E">
        <w:rPr>
          <w:rFonts w:ascii="Times New Roman" w:hAnsi="Times New Roman" w:cs="Times New Roman"/>
          <w:i/>
          <w:spacing w:val="-5"/>
          <w:w w:val="95"/>
          <w:sz w:val="24"/>
          <w:szCs w:val="24"/>
        </w:rPr>
        <w:t xml:space="preserve"> </w:t>
      </w:r>
      <w:r w:rsidRPr="006F695E">
        <w:rPr>
          <w:rFonts w:ascii="Times New Roman" w:hAnsi="Times New Roman" w:cs="Times New Roman"/>
          <w:i/>
          <w:w w:val="95"/>
          <w:sz w:val="24"/>
          <w:szCs w:val="24"/>
        </w:rPr>
        <w:t>ilişkin</w:t>
      </w:r>
      <w:r w:rsidRPr="006F695E">
        <w:rPr>
          <w:rFonts w:ascii="Times New Roman" w:hAnsi="Times New Roman" w:cs="Times New Roman"/>
          <w:i/>
          <w:spacing w:val="-6"/>
          <w:w w:val="95"/>
          <w:sz w:val="24"/>
          <w:szCs w:val="24"/>
        </w:rPr>
        <w:t xml:space="preserve"> </w:t>
      </w:r>
      <w:r w:rsidRPr="006F695E">
        <w:rPr>
          <w:rFonts w:ascii="Times New Roman" w:hAnsi="Times New Roman" w:cs="Times New Roman"/>
          <w:i/>
          <w:w w:val="95"/>
          <w:sz w:val="24"/>
          <w:szCs w:val="24"/>
        </w:rPr>
        <w:t xml:space="preserve">izleme </w:t>
      </w:r>
      <w:r w:rsidRPr="006F695E">
        <w:rPr>
          <w:rFonts w:ascii="Times New Roman" w:hAnsi="Times New Roman" w:cs="Times New Roman"/>
          <w:i/>
          <w:w w:val="90"/>
          <w:sz w:val="24"/>
          <w:szCs w:val="24"/>
        </w:rPr>
        <w:t>ve</w:t>
      </w:r>
      <w:r w:rsidRPr="006F695E">
        <w:rPr>
          <w:rFonts w:ascii="Times New Roman" w:hAnsi="Times New Roman" w:cs="Times New Roman"/>
          <w:i/>
          <w:spacing w:val="1"/>
          <w:w w:val="90"/>
          <w:sz w:val="24"/>
          <w:szCs w:val="24"/>
        </w:rPr>
        <w:t xml:space="preserve"> </w:t>
      </w:r>
      <w:r w:rsidRPr="006F695E">
        <w:rPr>
          <w:rFonts w:ascii="Times New Roman" w:hAnsi="Times New Roman" w:cs="Times New Roman"/>
          <w:i/>
          <w:w w:val="90"/>
          <w:sz w:val="24"/>
          <w:szCs w:val="24"/>
        </w:rPr>
        <w:t>iyileştirme</w:t>
      </w:r>
      <w:r w:rsidRPr="006F695E">
        <w:rPr>
          <w:rFonts w:ascii="Times New Roman" w:hAnsi="Times New Roman" w:cs="Times New Roman"/>
          <w:i/>
          <w:spacing w:val="2"/>
          <w:w w:val="90"/>
          <w:sz w:val="24"/>
          <w:szCs w:val="24"/>
        </w:rPr>
        <w:t xml:space="preserve"> </w:t>
      </w:r>
      <w:r w:rsidRPr="006F695E">
        <w:rPr>
          <w:rFonts w:ascii="Times New Roman" w:hAnsi="Times New Roman" w:cs="Times New Roman"/>
          <w:i/>
          <w:w w:val="90"/>
          <w:sz w:val="24"/>
          <w:szCs w:val="24"/>
        </w:rPr>
        <w:t>kanıtları</w:t>
      </w:r>
    </w:p>
    <w:p w14:paraId="1ED68312" w14:textId="77777777" w:rsidR="007D22D0" w:rsidRPr="006F695E" w:rsidRDefault="007D22D0" w:rsidP="007D22D0">
      <w:pPr>
        <w:pStyle w:val="TableParagraph"/>
        <w:numPr>
          <w:ilvl w:val="0"/>
          <w:numId w:val="1"/>
        </w:numPr>
        <w:tabs>
          <w:tab w:val="left" w:pos="887"/>
          <w:tab w:val="left" w:pos="888"/>
        </w:tabs>
        <w:autoSpaceDE w:val="0"/>
        <w:autoSpaceDN w:val="0"/>
        <w:spacing w:line="260" w:lineRule="exact"/>
        <w:ind w:hanging="361"/>
        <w:jc w:val="both"/>
        <w:rPr>
          <w:rFonts w:ascii="Times New Roman" w:hAnsi="Times New Roman" w:cs="Times New Roman"/>
          <w:sz w:val="24"/>
          <w:szCs w:val="24"/>
        </w:rPr>
      </w:pPr>
      <w:r w:rsidRPr="006F695E">
        <w:rPr>
          <w:rFonts w:ascii="Times New Roman" w:hAnsi="Times New Roman" w:cs="Times New Roman"/>
          <w:i/>
          <w:sz w:val="24"/>
          <w:szCs w:val="24"/>
        </w:rPr>
        <w:t>Standart</w:t>
      </w:r>
      <w:r w:rsidRPr="006F695E">
        <w:rPr>
          <w:rFonts w:ascii="Times New Roman" w:hAnsi="Times New Roman" w:cs="Times New Roman"/>
          <w:i/>
          <w:spacing w:val="59"/>
          <w:sz w:val="24"/>
          <w:szCs w:val="24"/>
        </w:rPr>
        <w:t xml:space="preserve"> </w:t>
      </w:r>
      <w:r w:rsidRPr="006F695E">
        <w:rPr>
          <w:rFonts w:ascii="Times New Roman" w:hAnsi="Times New Roman" w:cs="Times New Roman"/>
          <w:i/>
          <w:sz w:val="24"/>
          <w:szCs w:val="24"/>
        </w:rPr>
        <w:t>uygulamalar</w:t>
      </w:r>
      <w:r w:rsidRPr="006F695E">
        <w:rPr>
          <w:rFonts w:ascii="Times New Roman" w:hAnsi="Times New Roman" w:cs="Times New Roman"/>
          <w:i/>
          <w:spacing w:val="60"/>
          <w:sz w:val="24"/>
          <w:szCs w:val="24"/>
        </w:rPr>
        <w:t xml:space="preserve"> </w:t>
      </w:r>
      <w:r w:rsidRPr="006F695E">
        <w:rPr>
          <w:rFonts w:ascii="Times New Roman" w:hAnsi="Times New Roman" w:cs="Times New Roman"/>
          <w:i/>
          <w:sz w:val="24"/>
          <w:szCs w:val="24"/>
        </w:rPr>
        <w:t>ve</w:t>
      </w:r>
      <w:r w:rsidRPr="006F695E">
        <w:rPr>
          <w:rFonts w:ascii="Times New Roman" w:hAnsi="Times New Roman" w:cs="Times New Roman"/>
          <w:i/>
          <w:spacing w:val="61"/>
          <w:sz w:val="24"/>
          <w:szCs w:val="24"/>
        </w:rPr>
        <w:t xml:space="preserve"> </w:t>
      </w:r>
      <w:r w:rsidRPr="006F695E">
        <w:rPr>
          <w:rFonts w:ascii="Times New Roman" w:hAnsi="Times New Roman" w:cs="Times New Roman"/>
          <w:i/>
          <w:sz w:val="24"/>
          <w:szCs w:val="24"/>
        </w:rPr>
        <w:t>mevzuatın</w:t>
      </w:r>
      <w:r w:rsidRPr="006F695E">
        <w:rPr>
          <w:rFonts w:ascii="Times New Roman" w:hAnsi="Times New Roman" w:cs="Times New Roman"/>
          <w:i/>
          <w:spacing w:val="58"/>
          <w:sz w:val="24"/>
          <w:szCs w:val="24"/>
        </w:rPr>
        <w:t xml:space="preserve"> </w:t>
      </w:r>
      <w:r w:rsidRPr="006F695E">
        <w:rPr>
          <w:rFonts w:ascii="Times New Roman" w:hAnsi="Times New Roman" w:cs="Times New Roman"/>
          <w:i/>
          <w:sz w:val="24"/>
          <w:szCs w:val="24"/>
        </w:rPr>
        <w:t>yanı</w:t>
      </w:r>
      <w:r w:rsidRPr="006F695E">
        <w:rPr>
          <w:rFonts w:ascii="Times New Roman" w:hAnsi="Times New Roman" w:cs="Times New Roman"/>
          <w:i/>
          <w:spacing w:val="61"/>
          <w:sz w:val="24"/>
          <w:szCs w:val="24"/>
        </w:rPr>
        <w:t xml:space="preserve"> </w:t>
      </w:r>
      <w:r w:rsidRPr="006F695E">
        <w:rPr>
          <w:rFonts w:ascii="Times New Roman" w:hAnsi="Times New Roman" w:cs="Times New Roman"/>
          <w:i/>
          <w:sz w:val="24"/>
          <w:szCs w:val="24"/>
        </w:rPr>
        <w:t>sıra;</w:t>
      </w:r>
      <w:r w:rsidRPr="006F695E">
        <w:rPr>
          <w:rFonts w:ascii="Times New Roman" w:hAnsi="Times New Roman" w:cs="Times New Roman"/>
          <w:i/>
          <w:spacing w:val="62"/>
          <w:sz w:val="24"/>
          <w:szCs w:val="24"/>
        </w:rPr>
        <w:t xml:space="preserve"> </w:t>
      </w:r>
      <w:r w:rsidRPr="006F695E">
        <w:rPr>
          <w:rFonts w:ascii="Times New Roman" w:hAnsi="Times New Roman" w:cs="Times New Roman"/>
          <w:i/>
          <w:sz w:val="24"/>
          <w:szCs w:val="24"/>
        </w:rPr>
        <w:t>kurumun</w:t>
      </w:r>
      <w:r w:rsidRPr="006F695E">
        <w:rPr>
          <w:rFonts w:ascii="Times New Roman" w:hAnsi="Times New Roman" w:cs="Times New Roman"/>
          <w:i/>
          <w:spacing w:val="61"/>
          <w:sz w:val="24"/>
          <w:szCs w:val="24"/>
        </w:rPr>
        <w:t xml:space="preserve"> </w:t>
      </w:r>
      <w:r w:rsidRPr="006F695E">
        <w:rPr>
          <w:rFonts w:ascii="Times New Roman" w:hAnsi="Times New Roman" w:cs="Times New Roman"/>
          <w:i/>
          <w:sz w:val="24"/>
          <w:szCs w:val="24"/>
        </w:rPr>
        <w:t>ihtiyaçları</w:t>
      </w:r>
      <w:r w:rsidRPr="006F695E">
        <w:rPr>
          <w:rFonts w:ascii="Times New Roman" w:hAnsi="Times New Roman" w:cs="Times New Roman"/>
          <w:i/>
          <w:spacing w:val="59"/>
          <w:sz w:val="24"/>
          <w:szCs w:val="24"/>
        </w:rPr>
        <w:t xml:space="preserve"> </w:t>
      </w:r>
      <w:r w:rsidRPr="006F695E">
        <w:rPr>
          <w:rFonts w:ascii="Times New Roman" w:hAnsi="Times New Roman" w:cs="Times New Roman"/>
          <w:i/>
          <w:sz w:val="24"/>
          <w:szCs w:val="24"/>
        </w:rPr>
        <w:t>doğrultusunda</w:t>
      </w:r>
      <w:r w:rsidRPr="006F695E">
        <w:rPr>
          <w:rFonts w:ascii="Times New Roman" w:hAnsi="Times New Roman" w:cs="Times New Roman"/>
          <w:i/>
          <w:spacing w:val="-67"/>
          <w:sz w:val="24"/>
          <w:szCs w:val="24"/>
        </w:rPr>
        <w:t xml:space="preserve">           </w:t>
      </w:r>
      <w:r w:rsidRPr="006F695E">
        <w:rPr>
          <w:rFonts w:ascii="Times New Roman" w:hAnsi="Times New Roman" w:cs="Times New Roman"/>
          <w:i/>
          <w:spacing w:val="-18"/>
          <w:w w:val="95"/>
          <w:sz w:val="24"/>
          <w:szCs w:val="24"/>
        </w:rPr>
        <w:t xml:space="preserve"> </w:t>
      </w:r>
      <w:r w:rsidRPr="006F695E">
        <w:rPr>
          <w:rFonts w:ascii="Times New Roman" w:hAnsi="Times New Roman" w:cs="Times New Roman"/>
          <w:i/>
          <w:w w:val="95"/>
          <w:sz w:val="24"/>
          <w:szCs w:val="24"/>
        </w:rPr>
        <w:t>geliştirdiği</w:t>
      </w:r>
      <w:r w:rsidRPr="006F695E">
        <w:rPr>
          <w:rFonts w:ascii="Times New Roman" w:hAnsi="Times New Roman" w:cs="Times New Roman"/>
          <w:i/>
          <w:spacing w:val="-18"/>
          <w:w w:val="95"/>
          <w:sz w:val="24"/>
          <w:szCs w:val="24"/>
        </w:rPr>
        <w:t xml:space="preserve"> </w:t>
      </w:r>
      <w:r w:rsidRPr="006F695E">
        <w:rPr>
          <w:rFonts w:ascii="Times New Roman" w:hAnsi="Times New Roman" w:cs="Times New Roman"/>
          <w:i/>
          <w:w w:val="95"/>
          <w:sz w:val="24"/>
          <w:szCs w:val="24"/>
        </w:rPr>
        <w:t>özgün</w:t>
      </w:r>
      <w:r w:rsidRPr="006F695E">
        <w:rPr>
          <w:rFonts w:ascii="Times New Roman" w:hAnsi="Times New Roman" w:cs="Times New Roman"/>
          <w:i/>
          <w:spacing w:val="-18"/>
          <w:w w:val="95"/>
          <w:sz w:val="24"/>
          <w:szCs w:val="24"/>
        </w:rPr>
        <w:t xml:space="preserve"> </w:t>
      </w:r>
      <w:r w:rsidRPr="006F695E">
        <w:rPr>
          <w:rFonts w:ascii="Times New Roman" w:hAnsi="Times New Roman" w:cs="Times New Roman"/>
          <w:i/>
          <w:w w:val="95"/>
          <w:sz w:val="24"/>
          <w:szCs w:val="24"/>
        </w:rPr>
        <w:t>yaklaşım</w:t>
      </w:r>
      <w:r w:rsidRPr="006F695E">
        <w:rPr>
          <w:rFonts w:ascii="Times New Roman" w:hAnsi="Times New Roman" w:cs="Times New Roman"/>
          <w:i/>
          <w:spacing w:val="-17"/>
          <w:w w:val="95"/>
          <w:sz w:val="24"/>
          <w:szCs w:val="24"/>
        </w:rPr>
        <w:t xml:space="preserve"> </w:t>
      </w:r>
      <w:r w:rsidRPr="006F695E">
        <w:rPr>
          <w:rFonts w:ascii="Times New Roman" w:hAnsi="Times New Roman" w:cs="Times New Roman"/>
          <w:i/>
          <w:w w:val="95"/>
          <w:sz w:val="24"/>
          <w:szCs w:val="24"/>
        </w:rPr>
        <w:t>ve</w:t>
      </w:r>
      <w:r w:rsidRPr="006F695E">
        <w:rPr>
          <w:rFonts w:ascii="Times New Roman" w:hAnsi="Times New Roman" w:cs="Times New Roman"/>
          <w:i/>
          <w:spacing w:val="-18"/>
          <w:w w:val="95"/>
          <w:sz w:val="24"/>
          <w:szCs w:val="24"/>
        </w:rPr>
        <w:t xml:space="preserve"> </w:t>
      </w:r>
      <w:r w:rsidRPr="006F695E">
        <w:rPr>
          <w:rFonts w:ascii="Times New Roman" w:hAnsi="Times New Roman" w:cs="Times New Roman"/>
          <w:i/>
          <w:w w:val="95"/>
          <w:sz w:val="24"/>
          <w:szCs w:val="24"/>
        </w:rPr>
        <w:t>uygulamalarına</w:t>
      </w:r>
      <w:r w:rsidRPr="006F695E">
        <w:rPr>
          <w:rFonts w:ascii="Times New Roman" w:hAnsi="Times New Roman" w:cs="Times New Roman"/>
          <w:i/>
          <w:spacing w:val="-16"/>
          <w:w w:val="95"/>
          <w:sz w:val="24"/>
          <w:szCs w:val="24"/>
        </w:rPr>
        <w:t xml:space="preserve"> </w:t>
      </w:r>
      <w:r w:rsidRPr="006F695E">
        <w:rPr>
          <w:rFonts w:ascii="Times New Roman" w:hAnsi="Times New Roman" w:cs="Times New Roman"/>
          <w:i/>
          <w:w w:val="95"/>
          <w:sz w:val="24"/>
          <w:szCs w:val="24"/>
        </w:rPr>
        <w:t>ilişkin</w:t>
      </w:r>
      <w:r w:rsidRPr="006F695E">
        <w:rPr>
          <w:rFonts w:ascii="Times New Roman" w:hAnsi="Times New Roman" w:cs="Times New Roman"/>
          <w:i/>
          <w:spacing w:val="-17"/>
          <w:w w:val="95"/>
          <w:sz w:val="24"/>
          <w:szCs w:val="24"/>
        </w:rPr>
        <w:t xml:space="preserve"> </w:t>
      </w:r>
      <w:r w:rsidRPr="006F695E">
        <w:rPr>
          <w:rFonts w:ascii="Times New Roman" w:hAnsi="Times New Roman" w:cs="Times New Roman"/>
          <w:i/>
          <w:w w:val="95"/>
          <w:sz w:val="24"/>
          <w:szCs w:val="24"/>
        </w:rPr>
        <w:t>kanıtlar</w:t>
      </w:r>
    </w:p>
    <w:p w14:paraId="6F53C58E" w14:textId="31E384B0" w:rsidR="00436961" w:rsidRPr="00561C26" w:rsidRDefault="00436961" w:rsidP="007D22D0">
      <w:pPr>
        <w:pStyle w:val="TableParagraph"/>
        <w:tabs>
          <w:tab w:val="left" w:pos="887"/>
          <w:tab w:val="left" w:pos="888"/>
        </w:tabs>
        <w:autoSpaceDE w:val="0"/>
        <w:autoSpaceDN w:val="0"/>
        <w:spacing w:line="260" w:lineRule="exact"/>
        <w:ind w:left="887"/>
        <w:jc w:val="both"/>
        <w:rPr>
          <w:rFonts w:ascii="Times New Roman" w:hAnsi="Times New Roman" w:cs="Times New Roman"/>
          <w:sz w:val="24"/>
          <w:szCs w:val="24"/>
        </w:rPr>
      </w:pPr>
    </w:p>
    <w:p w14:paraId="7BCECEE5" w14:textId="77777777" w:rsidR="00436961" w:rsidRPr="00561C26" w:rsidRDefault="00436961" w:rsidP="00975993">
      <w:pPr>
        <w:pStyle w:val="Balk3"/>
      </w:pPr>
    </w:p>
    <w:p w14:paraId="47E42033" w14:textId="77777777" w:rsidR="00436961" w:rsidRPr="00561C26" w:rsidRDefault="00436961" w:rsidP="00436961">
      <w:pPr>
        <w:ind w:right="63"/>
        <w:jc w:val="both"/>
        <w:rPr>
          <w:rFonts w:ascii="Times New Roman" w:hAnsi="Times New Roman" w:cs="Times New Roman"/>
          <w:sz w:val="24"/>
          <w:szCs w:val="24"/>
        </w:rPr>
      </w:pPr>
    </w:p>
    <w:p w14:paraId="15B42BDB" w14:textId="77777777" w:rsidR="00436961" w:rsidRPr="00561C26" w:rsidRDefault="00436961" w:rsidP="00436961">
      <w:pPr>
        <w:ind w:right="63"/>
        <w:jc w:val="both"/>
        <w:rPr>
          <w:rFonts w:ascii="Times New Roman" w:hAnsi="Times New Roman" w:cs="Times New Roman"/>
          <w:b/>
          <w:sz w:val="24"/>
          <w:szCs w:val="24"/>
          <w:u w:val="single"/>
        </w:rPr>
      </w:pPr>
      <w:r w:rsidRPr="00561C26">
        <w:rPr>
          <w:rFonts w:ascii="Times New Roman" w:hAnsi="Times New Roman" w:cs="Times New Roman"/>
          <w:b/>
          <w:sz w:val="24"/>
          <w:szCs w:val="24"/>
          <w:u w:val="single"/>
        </w:rPr>
        <w:t>İLGİLİ BİRİM: Fakülte, Merkezler, Genel Sekreterlik, Teknoloji Transfer Ofisi, BAP Strateji ve Geliştirme Dairesi Başkanlığı, Personel Dairesi Başkanlığı, Yapı İşleri ve Teknik Dairesi Başkanlığı, İMİD, Basın Yayın ve Halkla İlişkiler, Dış İlişkiler Başkanlığı, MEYOK, İş Sağlığı ve Güvenliği Koordinasyon Birimi, Sıfır Atık Yönetimi Koordinatörlüğü, Teknopark</w:t>
      </w:r>
    </w:p>
    <w:p w14:paraId="3C03368B" w14:textId="77777777" w:rsidR="00436961" w:rsidRPr="00561C26" w:rsidRDefault="00436961" w:rsidP="00436961">
      <w:pPr>
        <w:ind w:right="63"/>
        <w:jc w:val="both"/>
        <w:rPr>
          <w:rFonts w:ascii="Times New Roman" w:hAnsi="Times New Roman" w:cs="Times New Roman"/>
          <w:sz w:val="24"/>
          <w:szCs w:val="24"/>
        </w:rPr>
      </w:pPr>
    </w:p>
    <w:p w14:paraId="62503EFF" w14:textId="77777777" w:rsidR="00436961" w:rsidRPr="00561C26" w:rsidRDefault="00436961" w:rsidP="00975993">
      <w:pPr>
        <w:pStyle w:val="Balk3"/>
      </w:pPr>
      <w:r w:rsidRPr="00561C26">
        <w:t>D.1.2. Kaynaklar</w:t>
      </w:r>
    </w:p>
    <w:p w14:paraId="3B8DA7EF" w14:textId="77777777" w:rsidR="00436961" w:rsidRPr="00561C26" w:rsidRDefault="00436961" w:rsidP="00975993">
      <w:pPr>
        <w:pStyle w:val="Balk3"/>
      </w:pPr>
    </w:p>
    <w:p w14:paraId="447059DC" w14:textId="77777777" w:rsidR="00436961" w:rsidRPr="00561C26" w:rsidRDefault="00436961" w:rsidP="00436961">
      <w:pPr>
        <w:pStyle w:val="Balk4"/>
        <w:ind w:right="63"/>
        <w:jc w:val="center"/>
      </w:pPr>
      <w:r w:rsidRPr="00561C26">
        <w:t>Olgunluk düzeyi</w:t>
      </w:r>
    </w:p>
    <w:p w14:paraId="25342530" w14:textId="77777777" w:rsidR="00436961" w:rsidRPr="00561C26" w:rsidRDefault="00436961" w:rsidP="00975993">
      <w:pPr>
        <w:pStyle w:val="Balk3"/>
      </w:pPr>
    </w:p>
    <w:tbl>
      <w:tblPr>
        <w:tblStyle w:val="TabloKlavuzu"/>
        <w:tblW w:w="0" w:type="auto"/>
        <w:tblInd w:w="507" w:type="dxa"/>
        <w:tblLook w:val="04A0" w:firstRow="1" w:lastRow="0" w:firstColumn="1" w:lastColumn="0" w:noHBand="0" w:noVBand="1"/>
      </w:tblPr>
      <w:tblGrid>
        <w:gridCol w:w="1772"/>
        <w:gridCol w:w="1704"/>
        <w:gridCol w:w="1744"/>
        <w:gridCol w:w="1917"/>
        <w:gridCol w:w="1644"/>
      </w:tblGrid>
      <w:tr w:rsidR="00436961" w:rsidRPr="00561C26" w14:paraId="1C047E1F" w14:textId="77777777" w:rsidTr="00542380">
        <w:tc>
          <w:tcPr>
            <w:tcW w:w="1793" w:type="dxa"/>
            <w:shd w:val="clear" w:color="auto" w:fill="auto"/>
          </w:tcPr>
          <w:p w14:paraId="5C837B3A" w14:textId="77777777" w:rsidR="00436961" w:rsidRPr="00561C26" w:rsidRDefault="00436961" w:rsidP="00975993">
            <w:pPr>
              <w:pStyle w:val="Balk3"/>
              <w:outlineLvl w:val="2"/>
            </w:pPr>
            <w:r w:rsidRPr="00561C26">
              <w:t>1</w:t>
            </w:r>
          </w:p>
        </w:tc>
        <w:tc>
          <w:tcPr>
            <w:tcW w:w="1742" w:type="dxa"/>
            <w:shd w:val="clear" w:color="auto" w:fill="auto"/>
          </w:tcPr>
          <w:p w14:paraId="3B1B4347" w14:textId="77777777" w:rsidR="00436961" w:rsidRPr="00561C26" w:rsidRDefault="00436961" w:rsidP="00975993">
            <w:pPr>
              <w:pStyle w:val="Balk3"/>
              <w:outlineLvl w:val="2"/>
            </w:pPr>
            <w:r w:rsidRPr="00561C26">
              <w:t>2</w:t>
            </w:r>
          </w:p>
        </w:tc>
        <w:tc>
          <w:tcPr>
            <w:tcW w:w="1656" w:type="dxa"/>
            <w:shd w:val="clear" w:color="auto" w:fill="auto"/>
          </w:tcPr>
          <w:p w14:paraId="1FF0C127" w14:textId="77777777" w:rsidR="00436961" w:rsidRPr="00561C26" w:rsidRDefault="00436961" w:rsidP="00975993">
            <w:pPr>
              <w:pStyle w:val="Balk3"/>
              <w:outlineLvl w:val="2"/>
            </w:pPr>
            <w:r w:rsidRPr="00561C26">
              <w:t>3</w:t>
            </w:r>
          </w:p>
        </w:tc>
        <w:tc>
          <w:tcPr>
            <w:tcW w:w="1997" w:type="dxa"/>
            <w:shd w:val="clear" w:color="auto" w:fill="auto"/>
          </w:tcPr>
          <w:p w14:paraId="722EBE25" w14:textId="77777777" w:rsidR="00436961" w:rsidRPr="00561C26" w:rsidRDefault="00436961" w:rsidP="00975993">
            <w:pPr>
              <w:pStyle w:val="Balk3"/>
              <w:outlineLvl w:val="2"/>
            </w:pPr>
            <w:r w:rsidRPr="00561C26">
              <w:t>4</w:t>
            </w:r>
          </w:p>
        </w:tc>
        <w:tc>
          <w:tcPr>
            <w:tcW w:w="1593" w:type="dxa"/>
            <w:shd w:val="clear" w:color="auto" w:fill="auto"/>
          </w:tcPr>
          <w:p w14:paraId="06418E80" w14:textId="77777777" w:rsidR="00436961" w:rsidRPr="00561C26" w:rsidRDefault="00436961" w:rsidP="00975993">
            <w:pPr>
              <w:pStyle w:val="Balk3"/>
              <w:outlineLvl w:val="2"/>
            </w:pPr>
            <w:r w:rsidRPr="00561C26">
              <w:t>5</w:t>
            </w:r>
          </w:p>
        </w:tc>
      </w:tr>
      <w:tr w:rsidR="00436961" w:rsidRPr="00561C26" w14:paraId="0691BC88" w14:textId="77777777" w:rsidTr="00542380">
        <w:tc>
          <w:tcPr>
            <w:tcW w:w="1793" w:type="dxa"/>
            <w:shd w:val="clear" w:color="auto" w:fill="auto"/>
          </w:tcPr>
          <w:p w14:paraId="736738E2" w14:textId="77777777" w:rsidR="00436961" w:rsidRPr="00561C26" w:rsidRDefault="00436961" w:rsidP="00542380">
            <w:pPr>
              <w:pStyle w:val="TableParagraph"/>
              <w:spacing w:before="38"/>
              <w:ind w:left="105"/>
              <w:rPr>
                <w:rFonts w:ascii="Times New Roman" w:hAnsi="Times New Roman" w:cs="Times New Roman"/>
                <w:sz w:val="20"/>
                <w:szCs w:val="20"/>
              </w:rPr>
            </w:pPr>
            <w:r w:rsidRPr="00561C26">
              <w:rPr>
                <w:rFonts w:ascii="Times New Roman" w:hAnsi="Times New Roman" w:cs="Times New Roman"/>
                <w:sz w:val="20"/>
                <w:szCs w:val="20"/>
              </w:rPr>
              <w:t>Kurumun</w:t>
            </w:r>
            <w:r w:rsidRPr="00561C26">
              <w:rPr>
                <w:rFonts w:ascii="Times New Roman" w:hAnsi="Times New Roman" w:cs="Times New Roman"/>
                <w:spacing w:val="1"/>
                <w:sz w:val="20"/>
                <w:szCs w:val="20"/>
              </w:rPr>
              <w:t xml:space="preserve"> </w:t>
            </w:r>
            <w:r w:rsidRPr="00561C26">
              <w:rPr>
                <w:rFonts w:ascii="Times New Roman" w:hAnsi="Times New Roman" w:cs="Times New Roman"/>
                <w:sz w:val="20"/>
                <w:szCs w:val="20"/>
              </w:rPr>
              <w:t>toplumsal</w:t>
            </w:r>
            <w:r w:rsidRPr="00561C26">
              <w:rPr>
                <w:rFonts w:ascii="Times New Roman" w:hAnsi="Times New Roman" w:cs="Times New Roman"/>
                <w:spacing w:val="-64"/>
                <w:sz w:val="20"/>
                <w:szCs w:val="20"/>
              </w:rPr>
              <w:t xml:space="preserve"> </w:t>
            </w:r>
            <w:r w:rsidRPr="00561C26">
              <w:rPr>
                <w:rFonts w:ascii="Times New Roman" w:hAnsi="Times New Roman" w:cs="Times New Roman"/>
                <w:w w:val="95"/>
                <w:sz w:val="20"/>
                <w:szCs w:val="20"/>
              </w:rPr>
              <w:t>katkı faaliyetlerini</w:t>
            </w:r>
            <w:r w:rsidRPr="00561C26">
              <w:rPr>
                <w:rFonts w:ascii="Times New Roman" w:hAnsi="Times New Roman" w:cs="Times New Roman"/>
                <w:spacing w:val="1"/>
                <w:w w:val="95"/>
                <w:sz w:val="20"/>
                <w:szCs w:val="20"/>
              </w:rPr>
              <w:t xml:space="preserve"> </w:t>
            </w:r>
            <w:r w:rsidRPr="00561C26">
              <w:rPr>
                <w:rFonts w:ascii="Times New Roman" w:hAnsi="Times New Roman" w:cs="Times New Roman"/>
                <w:sz w:val="20"/>
                <w:szCs w:val="20"/>
              </w:rPr>
              <w:t>sürdürebilmesi için</w:t>
            </w:r>
            <w:r w:rsidRPr="00561C26">
              <w:rPr>
                <w:rFonts w:ascii="Times New Roman" w:hAnsi="Times New Roman" w:cs="Times New Roman"/>
                <w:spacing w:val="1"/>
                <w:sz w:val="20"/>
                <w:szCs w:val="20"/>
              </w:rPr>
              <w:t xml:space="preserve"> </w:t>
            </w:r>
            <w:r w:rsidRPr="00561C26">
              <w:rPr>
                <w:rFonts w:ascii="Times New Roman" w:hAnsi="Times New Roman" w:cs="Times New Roman"/>
                <w:sz w:val="20"/>
                <w:szCs w:val="20"/>
              </w:rPr>
              <w:t>yeterli kaynağı</w:t>
            </w:r>
            <w:r w:rsidRPr="00561C26">
              <w:rPr>
                <w:rFonts w:ascii="Times New Roman" w:hAnsi="Times New Roman" w:cs="Times New Roman"/>
                <w:spacing w:val="1"/>
                <w:sz w:val="20"/>
                <w:szCs w:val="20"/>
              </w:rPr>
              <w:t xml:space="preserve"> </w:t>
            </w:r>
            <w:r w:rsidRPr="00561C26">
              <w:rPr>
                <w:rFonts w:ascii="Times New Roman" w:hAnsi="Times New Roman" w:cs="Times New Roman"/>
                <w:sz w:val="20"/>
                <w:szCs w:val="20"/>
              </w:rPr>
              <w:t>bulunmamaktadır.</w:t>
            </w:r>
          </w:p>
        </w:tc>
        <w:tc>
          <w:tcPr>
            <w:tcW w:w="1742" w:type="dxa"/>
            <w:shd w:val="clear" w:color="auto" w:fill="auto"/>
          </w:tcPr>
          <w:p w14:paraId="59FE3D32" w14:textId="77777777" w:rsidR="00436961" w:rsidRPr="00561C26" w:rsidRDefault="00436961" w:rsidP="00542380">
            <w:pPr>
              <w:pStyle w:val="TableParagraph"/>
              <w:spacing w:before="38"/>
              <w:ind w:left="107" w:right="174"/>
              <w:rPr>
                <w:rFonts w:ascii="Times New Roman" w:hAnsi="Times New Roman" w:cs="Times New Roman"/>
                <w:sz w:val="20"/>
                <w:szCs w:val="20"/>
              </w:rPr>
            </w:pPr>
            <w:r w:rsidRPr="00561C26">
              <w:rPr>
                <w:rFonts w:ascii="Times New Roman" w:hAnsi="Times New Roman" w:cs="Times New Roman"/>
                <w:sz w:val="20"/>
                <w:szCs w:val="20"/>
              </w:rPr>
              <w:t>Kurumun</w:t>
            </w:r>
            <w:r w:rsidRPr="00561C26">
              <w:rPr>
                <w:rFonts w:ascii="Times New Roman" w:hAnsi="Times New Roman" w:cs="Times New Roman"/>
                <w:spacing w:val="1"/>
                <w:sz w:val="20"/>
                <w:szCs w:val="20"/>
              </w:rPr>
              <w:t xml:space="preserve"> </w:t>
            </w:r>
            <w:r w:rsidRPr="00561C26">
              <w:rPr>
                <w:rFonts w:ascii="Times New Roman" w:hAnsi="Times New Roman" w:cs="Times New Roman"/>
                <w:sz w:val="20"/>
                <w:szCs w:val="20"/>
              </w:rPr>
              <w:t>toplumsal katkı</w:t>
            </w:r>
            <w:r w:rsidRPr="00561C26">
              <w:rPr>
                <w:rFonts w:ascii="Times New Roman" w:hAnsi="Times New Roman" w:cs="Times New Roman"/>
                <w:spacing w:val="-64"/>
                <w:sz w:val="20"/>
                <w:szCs w:val="20"/>
              </w:rPr>
              <w:t xml:space="preserve"> </w:t>
            </w:r>
            <w:r w:rsidRPr="00561C26">
              <w:rPr>
                <w:rFonts w:ascii="Times New Roman" w:hAnsi="Times New Roman" w:cs="Times New Roman"/>
                <w:sz w:val="20"/>
                <w:szCs w:val="20"/>
              </w:rPr>
              <w:t>faaliyetlerini</w:t>
            </w:r>
            <w:r w:rsidRPr="00561C26">
              <w:rPr>
                <w:rFonts w:ascii="Times New Roman" w:hAnsi="Times New Roman" w:cs="Times New Roman"/>
                <w:spacing w:val="1"/>
                <w:sz w:val="20"/>
                <w:szCs w:val="20"/>
              </w:rPr>
              <w:t xml:space="preserve"> </w:t>
            </w:r>
            <w:r w:rsidRPr="00561C26">
              <w:rPr>
                <w:rFonts w:ascii="Times New Roman" w:hAnsi="Times New Roman" w:cs="Times New Roman"/>
                <w:sz w:val="20"/>
                <w:szCs w:val="20"/>
              </w:rPr>
              <w:t>sürdürebilmek</w:t>
            </w:r>
            <w:r w:rsidRPr="00561C26">
              <w:rPr>
                <w:rFonts w:ascii="Times New Roman" w:hAnsi="Times New Roman" w:cs="Times New Roman"/>
                <w:spacing w:val="1"/>
                <w:sz w:val="20"/>
                <w:szCs w:val="20"/>
              </w:rPr>
              <w:t xml:space="preserve"> </w:t>
            </w:r>
            <w:r w:rsidRPr="00561C26">
              <w:rPr>
                <w:rFonts w:ascii="Times New Roman" w:hAnsi="Times New Roman" w:cs="Times New Roman"/>
                <w:sz w:val="20"/>
                <w:szCs w:val="20"/>
              </w:rPr>
              <w:t>için uygun</w:t>
            </w:r>
            <w:r w:rsidRPr="00561C26">
              <w:rPr>
                <w:rFonts w:ascii="Times New Roman" w:hAnsi="Times New Roman" w:cs="Times New Roman"/>
                <w:spacing w:val="1"/>
                <w:sz w:val="20"/>
                <w:szCs w:val="20"/>
              </w:rPr>
              <w:t xml:space="preserve"> </w:t>
            </w:r>
            <w:r w:rsidRPr="00561C26">
              <w:rPr>
                <w:rFonts w:ascii="Times New Roman" w:hAnsi="Times New Roman" w:cs="Times New Roman"/>
                <w:w w:val="95"/>
                <w:sz w:val="20"/>
                <w:szCs w:val="20"/>
              </w:rPr>
              <w:t>nitelik ve</w:t>
            </w:r>
            <w:r w:rsidRPr="00561C26">
              <w:rPr>
                <w:rFonts w:ascii="Times New Roman" w:hAnsi="Times New Roman" w:cs="Times New Roman"/>
                <w:spacing w:val="1"/>
                <w:w w:val="95"/>
                <w:sz w:val="20"/>
                <w:szCs w:val="20"/>
              </w:rPr>
              <w:t xml:space="preserve"> </w:t>
            </w:r>
            <w:r w:rsidRPr="00561C26">
              <w:rPr>
                <w:rFonts w:ascii="Times New Roman" w:hAnsi="Times New Roman" w:cs="Times New Roman"/>
                <w:w w:val="95"/>
                <w:sz w:val="20"/>
                <w:szCs w:val="20"/>
              </w:rPr>
              <w:t>nicelikte fiziki,</w:t>
            </w:r>
            <w:r w:rsidRPr="00561C26">
              <w:rPr>
                <w:rFonts w:ascii="Times New Roman" w:hAnsi="Times New Roman" w:cs="Times New Roman"/>
                <w:spacing w:val="1"/>
                <w:w w:val="95"/>
                <w:sz w:val="20"/>
                <w:szCs w:val="20"/>
              </w:rPr>
              <w:t xml:space="preserve"> </w:t>
            </w:r>
            <w:r w:rsidRPr="00561C26">
              <w:rPr>
                <w:rFonts w:ascii="Times New Roman" w:hAnsi="Times New Roman" w:cs="Times New Roman"/>
                <w:sz w:val="20"/>
                <w:szCs w:val="20"/>
              </w:rPr>
              <w:t>teknik ve mali</w:t>
            </w:r>
            <w:r w:rsidRPr="00561C26">
              <w:rPr>
                <w:rFonts w:ascii="Times New Roman" w:hAnsi="Times New Roman" w:cs="Times New Roman"/>
                <w:spacing w:val="1"/>
                <w:sz w:val="20"/>
                <w:szCs w:val="20"/>
              </w:rPr>
              <w:t xml:space="preserve"> </w:t>
            </w:r>
            <w:r w:rsidRPr="00561C26">
              <w:rPr>
                <w:rFonts w:ascii="Times New Roman" w:hAnsi="Times New Roman" w:cs="Times New Roman"/>
                <w:sz w:val="20"/>
                <w:szCs w:val="20"/>
              </w:rPr>
              <w:t>kaynakların</w:t>
            </w:r>
            <w:r w:rsidRPr="00561C26">
              <w:rPr>
                <w:rFonts w:ascii="Times New Roman" w:hAnsi="Times New Roman" w:cs="Times New Roman"/>
                <w:spacing w:val="1"/>
                <w:sz w:val="20"/>
                <w:szCs w:val="20"/>
              </w:rPr>
              <w:t xml:space="preserve"> </w:t>
            </w:r>
            <w:r w:rsidRPr="00561C26">
              <w:rPr>
                <w:rFonts w:ascii="Times New Roman" w:hAnsi="Times New Roman" w:cs="Times New Roman"/>
                <w:sz w:val="20"/>
                <w:szCs w:val="20"/>
              </w:rPr>
              <w:t>oluşturulmasın</w:t>
            </w:r>
            <w:r w:rsidRPr="00561C26">
              <w:rPr>
                <w:rFonts w:ascii="Times New Roman" w:hAnsi="Times New Roman" w:cs="Times New Roman"/>
                <w:spacing w:val="1"/>
                <w:sz w:val="20"/>
                <w:szCs w:val="20"/>
              </w:rPr>
              <w:t xml:space="preserve"> </w:t>
            </w:r>
            <w:r w:rsidRPr="00561C26">
              <w:rPr>
                <w:rFonts w:ascii="Times New Roman" w:hAnsi="Times New Roman" w:cs="Times New Roman"/>
                <w:sz w:val="20"/>
                <w:szCs w:val="20"/>
              </w:rPr>
              <w:t>a yönelik</w:t>
            </w:r>
            <w:r w:rsidRPr="00561C26">
              <w:rPr>
                <w:rFonts w:ascii="Times New Roman" w:hAnsi="Times New Roman" w:cs="Times New Roman"/>
                <w:spacing w:val="1"/>
                <w:sz w:val="20"/>
                <w:szCs w:val="20"/>
              </w:rPr>
              <w:t xml:space="preserve"> </w:t>
            </w:r>
            <w:r w:rsidRPr="00561C26">
              <w:rPr>
                <w:rFonts w:ascii="Times New Roman" w:hAnsi="Times New Roman" w:cs="Times New Roman"/>
                <w:sz w:val="20"/>
                <w:szCs w:val="20"/>
              </w:rPr>
              <w:t>planları</w:t>
            </w:r>
            <w:r w:rsidRPr="00561C26">
              <w:rPr>
                <w:rFonts w:ascii="Times New Roman" w:hAnsi="Times New Roman" w:cs="Times New Roman"/>
                <w:spacing w:val="1"/>
                <w:sz w:val="20"/>
                <w:szCs w:val="20"/>
              </w:rPr>
              <w:t xml:space="preserve"> </w:t>
            </w:r>
            <w:r w:rsidRPr="00561C26">
              <w:rPr>
                <w:rFonts w:ascii="Times New Roman" w:hAnsi="Times New Roman" w:cs="Times New Roman"/>
                <w:sz w:val="20"/>
                <w:szCs w:val="20"/>
              </w:rPr>
              <w:t>bulunmaktadır.</w:t>
            </w:r>
          </w:p>
        </w:tc>
        <w:tc>
          <w:tcPr>
            <w:tcW w:w="1656" w:type="dxa"/>
            <w:shd w:val="clear" w:color="auto" w:fill="auto"/>
          </w:tcPr>
          <w:p w14:paraId="097E9430" w14:textId="77777777" w:rsidR="00436961" w:rsidRPr="00561C26" w:rsidRDefault="00436961" w:rsidP="00542380">
            <w:pPr>
              <w:pStyle w:val="TableParagraph"/>
              <w:ind w:left="105" w:right="228"/>
              <w:rPr>
                <w:rFonts w:ascii="Times New Roman" w:hAnsi="Times New Roman" w:cs="Times New Roman"/>
                <w:sz w:val="20"/>
                <w:szCs w:val="20"/>
              </w:rPr>
            </w:pPr>
            <w:r w:rsidRPr="007D22D0">
              <w:rPr>
                <w:rFonts w:ascii="Times New Roman" w:hAnsi="Times New Roman" w:cs="Times New Roman"/>
                <w:sz w:val="20"/>
                <w:szCs w:val="20"/>
                <w:highlight w:val="cyan"/>
              </w:rPr>
              <w:t>Kurum</w:t>
            </w:r>
            <w:r w:rsidRPr="007D22D0">
              <w:rPr>
                <w:rFonts w:ascii="Times New Roman" w:hAnsi="Times New Roman" w:cs="Times New Roman"/>
                <w:spacing w:val="1"/>
                <w:sz w:val="20"/>
                <w:szCs w:val="20"/>
                <w:highlight w:val="cyan"/>
              </w:rPr>
              <w:t xml:space="preserve"> </w:t>
            </w:r>
            <w:r w:rsidRPr="007D22D0">
              <w:rPr>
                <w:rFonts w:ascii="Times New Roman" w:hAnsi="Times New Roman" w:cs="Times New Roman"/>
                <w:sz w:val="20"/>
                <w:szCs w:val="20"/>
                <w:highlight w:val="cyan"/>
              </w:rPr>
              <w:t>toplumsal</w:t>
            </w:r>
            <w:r w:rsidRPr="007D22D0">
              <w:rPr>
                <w:rFonts w:ascii="Times New Roman" w:hAnsi="Times New Roman" w:cs="Times New Roman"/>
                <w:spacing w:val="-64"/>
                <w:sz w:val="20"/>
                <w:szCs w:val="20"/>
                <w:highlight w:val="cyan"/>
              </w:rPr>
              <w:t xml:space="preserve"> </w:t>
            </w:r>
            <w:r w:rsidRPr="007D22D0">
              <w:rPr>
                <w:rFonts w:ascii="Times New Roman" w:hAnsi="Times New Roman" w:cs="Times New Roman"/>
                <w:spacing w:val="-1"/>
                <w:sz w:val="20"/>
                <w:szCs w:val="20"/>
                <w:highlight w:val="cyan"/>
              </w:rPr>
              <w:t xml:space="preserve">katkı </w:t>
            </w:r>
            <w:r w:rsidRPr="007D22D0">
              <w:rPr>
                <w:rFonts w:ascii="Times New Roman" w:hAnsi="Times New Roman" w:cs="Times New Roman"/>
                <w:sz w:val="20"/>
                <w:szCs w:val="20"/>
                <w:highlight w:val="cyan"/>
              </w:rPr>
              <w:t>kaynaklarını</w:t>
            </w:r>
            <w:r w:rsidRPr="007D22D0">
              <w:rPr>
                <w:rFonts w:ascii="Times New Roman" w:hAnsi="Times New Roman" w:cs="Times New Roman"/>
                <w:spacing w:val="-64"/>
                <w:sz w:val="20"/>
                <w:szCs w:val="20"/>
                <w:highlight w:val="cyan"/>
              </w:rPr>
              <w:t xml:space="preserve"> </w:t>
            </w:r>
            <w:r w:rsidRPr="007D22D0">
              <w:rPr>
                <w:rFonts w:ascii="Times New Roman" w:hAnsi="Times New Roman" w:cs="Times New Roman"/>
                <w:sz w:val="20"/>
                <w:szCs w:val="20"/>
                <w:highlight w:val="cyan"/>
              </w:rPr>
              <w:t>toplumsal katkı</w:t>
            </w:r>
            <w:r w:rsidRPr="007D22D0">
              <w:rPr>
                <w:rFonts w:ascii="Times New Roman" w:hAnsi="Times New Roman" w:cs="Times New Roman"/>
                <w:spacing w:val="1"/>
                <w:sz w:val="20"/>
                <w:szCs w:val="20"/>
                <w:highlight w:val="cyan"/>
              </w:rPr>
              <w:t xml:space="preserve"> </w:t>
            </w:r>
            <w:r w:rsidRPr="007D22D0">
              <w:rPr>
                <w:rFonts w:ascii="Times New Roman" w:hAnsi="Times New Roman" w:cs="Times New Roman"/>
                <w:spacing w:val="-1"/>
                <w:sz w:val="20"/>
                <w:szCs w:val="20"/>
                <w:highlight w:val="cyan"/>
              </w:rPr>
              <w:t xml:space="preserve">stratejisi </w:t>
            </w:r>
            <w:r w:rsidRPr="007D22D0">
              <w:rPr>
                <w:rFonts w:ascii="Times New Roman" w:hAnsi="Times New Roman" w:cs="Times New Roman"/>
                <w:sz w:val="20"/>
                <w:szCs w:val="20"/>
                <w:highlight w:val="cyan"/>
              </w:rPr>
              <w:t>ve</w:t>
            </w:r>
            <w:r w:rsidRPr="007D22D0">
              <w:rPr>
                <w:rFonts w:ascii="Times New Roman" w:hAnsi="Times New Roman" w:cs="Times New Roman"/>
                <w:spacing w:val="1"/>
                <w:sz w:val="20"/>
                <w:szCs w:val="20"/>
                <w:highlight w:val="cyan"/>
              </w:rPr>
              <w:t xml:space="preserve"> </w:t>
            </w:r>
            <w:r w:rsidRPr="007D22D0">
              <w:rPr>
                <w:rFonts w:ascii="Times New Roman" w:hAnsi="Times New Roman" w:cs="Times New Roman"/>
                <w:sz w:val="20"/>
                <w:szCs w:val="20"/>
                <w:highlight w:val="cyan"/>
              </w:rPr>
              <w:t>birimler arası</w:t>
            </w:r>
            <w:r w:rsidRPr="007D22D0">
              <w:rPr>
                <w:rFonts w:ascii="Times New Roman" w:hAnsi="Times New Roman" w:cs="Times New Roman"/>
                <w:spacing w:val="1"/>
                <w:sz w:val="20"/>
                <w:szCs w:val="20"/>
                <w:highlight w:val="cyan"/>
              </w:rPr>
              <w:t xml:space="preserve"> </w:t>
            </w:r>
            <w:r w:rsidRPr="007D22D0">
              <w:rPr>
                <w:rFonts w:ascii="Times New Roman" w:hAnsi="Times New Roman" w:cs="Times New Roman"/>
                <w:sz w:val="20"/>
                <w:szCs w:val="20"/>
                <w:highlight w:val="cyan"/>
              </w:rPr>
              <w:t>dengeyi</w:t>
            </w:r>
            <w:r w:rsidRPr="007D22D0">
              <w:rPr>
                <w:rFonts w:ascii="Times New Roman" w:hAnsi="Times New Roman" w:cs="Times New Roman"/>
                <w:spacing w:val="1"/>
                <w:sz w:val="20"/>
                <w:szCs w:val="20"/>
                <w:highlight w:val="cyan"/>
              </w:rPr>
              <w:t xml:space="preserve"> </w:t>
            </w:r>
            <w:r w:rsidRPr="007D22D0">
              <w:rPr>
                <w:rFonts w:ascii="Times New Roman" w:hAnsi="Times New Roman" w:cs="Times New Roman"/>
                <w:sz w:val="20"/>
                <w:szCs w:val="20"/>
                <w:highlight w:val="cyan"/>
              </w:rPr>
              <w:t>gözeterek</w:t>
            </w:r>
            <w:r w:rsidRPr="007D22D0">
              <w:rPr>
                <w:rFonts w:ascii="Times New Roman" w:hAnsi="Times New Roman" w:cs="Times New Roman"/>
                <w:spacing w:val="1"/>
                <w:sz w:val="20"/>
                <w:szCs w:val="20"/>
                <w:highlight w:val="cyan"/>
              </w:rPr>
              <w:t xml:space="preserve"> </w:t>
            </w:r>
            <w:r w:rsidRPr="007D22D0">
              <w:rPr>
                <w:rFonts w:ascii="Times New Roman" w:hAnsi="Times New Roman" w:cs="Times New Roman"/>
                <w:sz w:val="20"/>
                <w:szCs w:val="20"/>
                <w:highlight w:val="cyan"/>
              </w:rPr>
              <w:t>yönetmektedir.</w:t>
            </w:r>
          </w:p>
        </w:tc>
        <w:tc>
          <w:tcPr>
            <w:tcW w:w="1997" w:type="dxa"/>
            <w:shd w:val="clear" w:color="auto" w:fill="auto"/>
          </w:tcPr>
          <w:p w14:paraId="5807B3ED" w14:textId="77777777" w:rsidR="00436961" w:rsidRPr="00561C26" w:rsidRDefault="00436961" w:rsidP="00542380">
            <w:pPr>
              <w:pStyle w:val="TableParagraph"/>
              <w:spacing w:before="38"/>
              <w:ind w:left="105" w:right="200"/>
              <w:rPr>
                <w:rFonts w:ascii="Times New Roman" w:hAnsi="Times New Roman" w:cs="Times New Roman"/>
                <w:sz w:val="20"/>
                <w:szCs w:val="20"/>
              </w:rPr>
            </w:pPr>
            <w:r w:rsidRPr="00561C26">
              <w:rPr>
                <w:rFonts w:ascii="Times New Roman" w:hAnsi="Times New Roman" w:cs="Times New Roman"/>
                <w:sz w:val="20"/>
                <w:szCs w:val="20"/>
              </w:rPr>
              <w:t>Kurumda</w:t>
            </w:r>
            <w:r w:rsidRPr="00561C26">
              <w:rPr>
                <w:rFonts w:ascii="Times New Roman" w:hAnsi="Times New Roman" w:cs="Times New Roman"/>
                <w:spacing w:val="1"/>
                <w:sz w:val="20"/>
                <w:szCs w:val="20"/>
              </w:rPr>
              <w:t xml:space="preserve"> </w:t>
            </w:r>
            <w:r w:rsidRPr="00561C26">
              <w:rPr>
                <w:rFonts w:ascii="Times New Roman" w:hAnsi="Times New Roman" w:cs="Times New Roman"/>
                <w:sz w:val="20"/>
                <w:szCs w:val="20"/>
              </w:rPr>
              <w:t>toplumsal katkı</w:t>
            </w:r>
            <w:r w:rsidRPr="00561C26">
              <w:rPr>
                <w:rFonts w:ascii="Times New Roman" w:hAnsi="Times New Roman" w:cs="Times New Roman"/>
                <w:spacing w:val="1"/>
                <w:sz w:val="20"/>
                <w:szCs w:val="20"/>
              </w:rPr>
              <w:t xml:space="preserve"> </w:t>
            </w:r>
            <w:r w:rsidRPr="00561C26">
              <w:rPr>
                <w:rFonts w:ascii="Times New Roman" w:hAnsi="Times New Roman" w:cs="Times New Roman"/>
                <w:sz w:val="20"/>
                <w:szCs w:val="20"/>
              </w:rPr>
              <w:t>kaynaklarının</w:t>
            </w:r>
            <w:r w:rsidRPr="00561C26">
              <w:rPr>
                <w:rFonts w:ascii="Times New Roman" w:hAnsi="Times New Roman" w:cs="Times New Roman"/>
                <w:spacing w:val="1"/>
                <w:sz w:val="20"/>
                <w:szCs w:val="20"/>
              </w:rPr>
              <w:t xml:space="preserve"> </w:t>
            </w:r>
            <w:r w:rsidRPr="00561C26">
              <w:rPr>
                <w:rFonts w:ascii="Times New Roman" w:hAnsi="Times New Roman" w:cs="Times New Roman"/>
                <w:w w:val="95"/>
                <w:sz w:val="20"/>
                <w:szCs w:val="20"/>
              </w:rPr>
              <w:t>yeterliliği ve</w:t>
            </w:r>
            <w:r w:rsidRPr="00561C26">
              <w:rPr>
                <w:rFonts w:ascii="Times New Roman" w:hAnsi="Times New Roman" w:cs="Times New Roman"/>
                <w:spacing w:val="1"/>
                <w:w w:val="95"/>
                <w:sz w:val="20"/>
                <w:szCs w:val="20"/>
              </w:rPr>
              <w:t xml:space="preserve"> </w:t>
            </w:r>
            <w:r w:rsidRPr="00561C26">
              <w:rPr>
                <w:rFonts w:ascii="Times New Roman" w:hAnsi="Times New Roman" w:cs="Times New Roman"/>
                <w:sz w:val="20"/>
                <w:szCs w:val="20"/>
              </w:rPr>
              <w:t>çeşitliliği</w:t>
            </w:r>
            <w:r w:rsidRPr="00561C26">
              <w:rPr>
                <w:rFonts w:ascii="Times New Roman" w:hAnsi="Times New Roman" w:cs="Times New Roman"/>
                <w:spacing w:val="1"/>
                <w:sz w:val="20"/>
                <w:szCs w:val="20"/>
              </w:rPr>
              <w:t xml:space="preserve"> </w:t>
            </w:r>
            <w:r w:rsidRPr="00561C26">
              <w:rPr>
                <w:rFonts w:ascii="Times New Roman" w:hAnsi="Times New Roman" w:cs="Times New Roman"/>
                <w:sz w:val="20"/>
                <w:szCs w:val="20"/>
              </w:rPr>
              <w:t>izlenmekte ve</w:t>
            </w:r>
            <w:r w:rsidRPr="00561C26">
              <w:rPr>
                <w:rFonts w:ascii="Times New Roman" w:hAnsi="Times New Roman" w:cs="Times New Roman"/>
                <w:spacing w:val="1"/>
                <w:sz w:val="20"/>
                <w:szCs w:val="20"/>
              </w:rPr>
              <w:t xml:space="preserve"> </w:t>
            </w:r>
            <w:r w:rsidRPr="00561C26">
              <w:rPr>
                <w:rFonts w:ascii="Times New Roman" w:hAnsi="Times New Roman" w:cs="Times New Roman"/>
                <w:w w:val="95"/>
                <w:sz w:val="20"/>
                <w:szCs w:val="20"/>
              </w:rPr>
              <w:t>iyileştirilmektedir.</w:t>
            </w:r>
          </w:p>
        </w:tc>
        <w:tc>
          <w:tcPr>
            <w:tcW w:w="1593" w:type="dxa"/>
            <w:shd w:val="clear" w:color="auto" w:fill="auto"/>
          </w:tcPr>
          <w:p w14:paraId="3A8E77AB" w14:textId="77777777" w:rsidR="00436961" w:rsidRPr="00561C26" w:rsidRDefault="00436961" w:rsidP="00542380">
            <w:pPr>
              <w:pStyle w:val="TableParagraph"/>
              <w:spacing w:before="38"/>
              <w:ind w:left="108" w:right="104"/>
              <w:rPr>
                <w:rFonts w:ascii="Times New Roman" w:hAnsi="Times New Roman" w:cs="Times New Roman"/>
                <w:sz w:val="20"/>
                <w:szCs w:val="20"/>
              </w:rPr>
            </w:pPr>
            <w:r w:rsidRPr="00561C26">
              <w:rPr>
                <w:rFonts w:ascii="Times New Roman" w:hAnsi="Times New Roman" w:cs="Times New Roman"/>
                <w:w w:val="96"/>
                <w:sz w:val="20"/>
                <w:szCs w:val="20"/>
              </w:rPr>
              <w:t>İ</w:t>
            </w:r>
            <w:r w:rsidRPr="00561C26">
              <w:rPr>
                <w:rFonts w:ascii="Times New Roman" w:hAnsi="Times New Roman" w:cs="Times New Roman"/>
                <w:spacing w:val="-2"/>
                <w:w w:val="109"/>
                <w:sz w:val="20"/>
                <w:szCs w:val="20"/>
              </w:rPr>
              <w:t>ç</w:t>
            </w:r>
            <w:r w:rsidRPr="00561C26">
              <w:rPr>
                <w:rFonts w:ascii="Times New Roman" w:hAnsi="Times New Roman" w:cs="Times New Roman"/>
                <w:w w:val="128"/>
                <w:sz w:val="20"/>
                <w:szCs w:val="20"/>
              </w:rPr>
              <w:t>s</w:t>
            </w:r>
            <w:r w:rsidRPr="00561C26">
              <w:rPr>
                <w:rFonts w:ascii="Times New Roman" w:hAnsi="Times New Roman" w:cs="Times New Roman"/>
                <w:spacing w:val="-1"/>
                <w:sz w:val="20"/>
                <w:szCs w:val="20"/>
              </w:rPr>
              <w:t>e</w:t>
            </w:r>
            <w:r w:rsidRPr="00561C26">
              <w:rPr>
                <w:rFonts w:ascii="Times New Roman" w:hAnsi="Times New Roman" w:cs="Times New Roman"/>
                <w:w w:val="82"/>
                <w:sz w:val="20"/>
                <w:szCs w:val="20"/>
              </w:rPr>
              <w:t>l</w:t>
            </w:r>
            <w:r w:rsidRPr="00561C26">
              <w:rPr>
                <w:rFonts w:ascii="Times New Roman" w:hAnsi="Times New Roman" w:cs="Times New Roman"/>
                <w:spacing w:val="-2"/>
                <w:w w:val="82"/>
                <w:sz w:val="20"/>
                <w:szCs w:val="20"/>
              </w:rPr>
              <w:t>l</w:t>
            </w:r>
            <w:r w:rsidRPr="00561C26">
              <w:rPr>
                <w:rFonts w:ascii="Times New Roman" w:hAnsi="Times New Roman" w:cs="Times New Roman"/>
                <w:spacing w:val="-1"/>
                <w:sz w:val="20"/>
                <w:szCs w:val="20"/>
              </w:rPr>
              <w:t>e</w:t>
            </w:r>
            <w:r w:rsidRPr="00561C26">
              <w:rPr>
                <w:rFonts w:ascii="Times New Roman" w:hAnsi="Times New Roman" w:cs="Times New Roman"/>
                <w:w w:val="128"/>
                <w:sz w:val="20"/>
                <w:szCs w:val="20"/>
              </w:rPr>
              <w:t>ş</w:t>
            </w:r>
            <w:r w:rsidRPr="00561C26">
              <w:rPr>
                <w:rFonts w:ascii="Times New Roman" w:hAnsi="Times New Roman" w:cs="Times New Roman"/>
                <w:w w:val="88"/>
                <w:sz w:val="20"/>
                <w:szCs w:val="20"/>
              </w:rPr>
              <w:t>tiri</w:t>
            </w:r>
            <w:r w:rsidRPr="00561C26">
              <w:rPr>
                <w:rFonts w:ascii="Times New Roman" w:hAnsi="Times New Roman" w:cs="Times New Roman"/>
                <w:spacing w:val="-1"/>
                <w:w w:val="88"/>
                <w:sz w:val="20"/>
                <w:szCs w:val="20"/>
              </w:rPr>
              <w:t>l</w:t>
            </w:r>
            <w:r w:rsidRPr="00561C26">
              <w:rPr>
                <w:rFonts w:ascii="Times New Roman" w:hAnsi="Times New Roman" w:cs="Times New Roman"/>
                <w:w w:val="111"/>
                <w:sz w:val="20"/>
                <w:szCs w:val="20"/>
              </w:rPr>
              <w:t>mi</w:t>
            </w:r>
            <w:r w:rsidRPr="00561C26">
              <w:rPr>
                <w:rFonts w:ascii="Times New Roman" w:hAnsi="Times New Roman" w:cs="Times New Roman"/>
                <w:spacing w:val="-2"/>
                <w:w w:val="111"/>
                <w:sz w:val="20"/>
                <w:szCs w:val="20"/>
              </w:rPr>
              <w:t>ş</w:t>
            </w:r>
            <w:r w:rsidRPr="00561C26">
              <w:rPr>
                <w:rFonts w:ascii="Times New Roman" w:hAnsi="Times New Roman" w:cs="Times New Roman"/>
                <w:w w:val="63"/>
                <w:sz w:val="20"/>
                <w:szCs w:val="20"/>
              </w:rPr>
              <w:t xml:space="preserve">, </w:t>
            </w:r>
            <w:r w:rsidRPr="00561C26">
              <w:rPr>
                <w:rFonts w:ascii="Times New Roman" w:hAnsi="Times New Roman" w:cs="Times New Roman"/>
                <w:w w:val="128"/>
                <w:sz w:val="20"/>
                <w:szCs w:val="20"/>
              </w:rPr>
              <w:t>s</w:t>
            </w:r>
            <w:r w:rsidRPr="00561C26">
              <w:rPr>
                <w:rFonts w:ascii="Times New Roman" w:hAnsi="Times New Roman" w:cs="Times New Roman"/>
                <w:w w:val="106"/>
                <w:sz w:val="20"/>
                <w:szCs w:val="20"/>
              </w:rPr>
              <w:t>iste</w:t>
            </w:r>
            <w:r w:rsidRPr="00561C26">
              <w:rPr>
                <w:rFonts w:ascii="Times New Roman" w:hAnsi="Times New Roman" w:cs="Times New Roman"/>
                <w:spacing w:val="-3"/>
                <w:w w:val="106"/>
                <w:sz w:val="20"/>
                <w:szCs w:val="20"/>
              </w:rPr>
              <w:t>m</w:t>
            </w:r>
            <w:r w:rsidRPr="00561C26">
              <w:rPr>
                <w:rFonts w:ascii="Times New Roman" w:hAnsi="Times New Roman" w:cs="Times New Roman"/>
                <w:w w:val="104"/>
                <w:sz w:val="20"/>
                <w:szCs w:val="20"/>
              </w:rPr>
              <w:t>a</w:t>
            </w:r>
            <w:r w:rsidRPr="00561C26">
              <w:rPr>
                <w:rFonts w:ascii="Times New Roman" w:hAnsi="Times New Roman" w:cs="Times New Roman"/>
                <w:w w:val="96"/>
                <w:sz w:val="20"/>
                <w:szCs w:val="20"/>
              </w:rPr>
              <w:t>ti</w:t>
            </w:r>
            <w:r w:rsidRPr="00561C26">
              <w:rPr>
                <w:rFonts w:ascii="Times New Roman" w:hAnsi="Times New Roman" w:cs="Times New Roman"/>
                <w:spacing w:val="-4"/>
                <w:w w:val="96"/>
                <w:sz w:val="20"/>
                <w:szCs w:val="20"/>
              </w:rPr>
              <w:t>k</w:t>
            </w:r>
            <w:r w:rsidRPr="00561C26">
              <w:rPr>
                <w:rFonts w:ascii="Times New Roman" w:hAnsi="Times New Roman" w:cs="Times New Roman"/>
                <w:w w:val="63"/>
                <w:sz w:val="20"/>
                <w:szCs w:val="20"/>
              </w:rPr>
              <w:t xml:space="preserve">, </w:t>
            </w:r>
            <w:r w:rsidRPr="00561C26">
              <w:rPr>
                <w:rFonts w:ascii="Times New Roman" w:hAnsi="Times New Roman" w:cs="Times New Roman"/>
                <w:spacing w:val="-1"/>
                <w:sz w:val="20"/>
                <w:szCs w:val="20"/>
              </w:rPr>
              <w:t xml:space="preserve">sürdürülebilir </w:t>
            </w:r>
            <w:r w:rsidRPr="00561C26">
              <w:rPr>
                <w:rFonts w:ascii="Times New Roman" w:hAnsi="Times New Roman" w:cs="Times New Roman"/>
                <w:sz w:val="20"/>
                <w:szCs w:val="20"/>
              </w:rPr>
              <w:t xml:space="preserve">ve </w:t>
            </w:r>
            <w:r w:rsidRPr="00561C26">
              <w:rPr>
                <w:rFonts w:ascii="Times New Roman" w:hAnsi="Times New Roman" w:cs="Times New Roman"/>
                <w:spacing w:val="-64"/>
                <w:sz w:val="20"/>
                <w:szCs w:val="20"/>
              </w:rPr>
              <w:t xml:space="preserve">                </w:t>
            </w:r>
            <w:r w:rsidRPr="00561C26">
              <w:rPr>
                <w:rFonts w:ascii="Times New Roman" w:hAnsi="Times New Roman" w:cs="Times New Roman"/>
                <w:sz w:val="20"/>
                <w:szCs w:val="20"/>
              </w:rPr>
              <w:t>örnek</w:t>
            </w:r>
            <w:r w:rsidRPr="00561C26">
              <w:rPr>
                <w:rFonts w:ascii="Times New Roman" w:hAnsi="Times New Roman" w:cs="Times New Roman"/>
                <w:spacing w:val="1"/>
                <w:sz w:val="20"/>
                <w:szCs w:val="20"/>
              </w:rPr>
              <w:t xml:space="preserve"> </w:t>
            </w:r>
            <w:r w:rsidRPr="00561C26">
              <w:rPr>
                <w:rFonts w:ascii="Times New Roman" w:hAnsi="Times New Roman" w:cs="Times New Roman"/>
                <w:sz w:val="20"/>
                <w:szCs w:val="20"/>
              </w:rPr>
              <w:t>gösterilebilir</w:t>
            </w:r>
            <w:r w:rsidRPr="00561C26">
              <w:rPr>
                <w:rFonts w:ascii="Times New Roman" w:hAnsi="Times New Roman" w:cs="Times New Roman"/>
                <w:spacing w:val="1"/>
                <w:sz w:val="20"/>
                <w:szCs w:val="20"/>
              </w:rPr>
              <w:t xml:space="preserve"> </w:t>
            </w:r>
            <w:r w:rsidRPr="00561C26">
              <w:rPr>
                <w:rFonts w:ascii="Times New Roman" w:hAnsi="Times New Roman" w:cs="Times New Roman"/>
                <w:sz w:val="20"/>
                <w:szCs w:val="20"/>
              </w:rPr>
              <w:t>uygulamalar</w:t>
            </w:r>
            <w:r w:rsidRPr="00561C26">
              <w:rPr>
                <w:rFonts w:ascii="Times New Roman" w:hAnsi="Times New Roman" w:cs="Times New Roman"/>
                <w:spacing w:val="1"/>
                <w:sz w:val="20"/>
                <w:szCs w:val="20"/>
              </w:rPr>
              <w:t xml:space="preserve"> </w:t>
            </w:r>
            <w:r w:rsidRPr="00561C26">
              <w:rPr>
                <w:rFonts w:ascii="Times New Roman" w:hAnsi="Times New Roman" w:cs="Times New Roman"/>
                <w:sz w:val="20"/>
                <w:szCs w:val="20"/>
              </w:rPr>
              <w:t>bulunmaktadır.</w:t>
            </w:r>
          </w:p>
        </w:tc>
      </w:tr>
    </w:tbl>
    <w:p w14:paraId="1FFA65FB" w14:textId="77777777" w:rsidR="00436961" w:rsidRPr="00561C26" w:rsidRDefault="00436961" w:rsidP="00975993">
      <w:pPr>
        <w:pStyle w:val="Balk3"/>
      </w:pPr>
    </w:p>
    <w:p w14:paraId="642706FA" w14:textId="77777777" w:rsidR="00436961" w:rsidRPr="00561C26" w:rsidRDefault="00436961" w:rsidP="00436961">
      <w:pPr>
        <w:pStyle w:val="Balk4"/>
        <w:ind w:right="63"/>
        <w:jc w:val="both"/>
        <w:rPr>
          <w:i w:val="0"/>
          <w:u w:val="single"/>
        </w:rPr>
      </w:pPr>
      <w:r w:rsidRPr="00561C26">
        <w:rPr>
          <w:i w:val="0"/>
          <w:u w:val="single"/>
        </w:rPr>
        <w:t>AÇIKLAMA:</w:t>
      </w:r>
    </w:p>
    <w:p w14:paraId="484398E2" w14:textId="77777777" w:rsidR="00436961" w:rsidRPr="00561C26" w:rsidRDefault="00436961" w:rsidP="00436961">
      <w:pPr>
        <w:pStyle w:val="Balk4"/>
        <w:ind w:right="63"/>
        <w:jc w:val="both"/>
      </w:pPr>
    </w:p>
    <w:p w14:paraId="644CFDCD" w14:textId="77777777" w:rsidR="00436961" w:rsidRPr="00561C26" w:rsidRDefault="00436961" w:rsidP="00436961">
      <w:pPr>
        <w:pStyle w:val="Balk4"/>
        <w:ind w:right="63"/>
        <w:jc w:val="both"/>
      </w:pPr>
      <w:r w:rsidRPr="00561C26">
        <w:t>Örnek Kanıtlar</w:t>
      </w:r>
    </w:p>
    <w:p w14:paraId="78B18A4B" w14:textId="77777777" w:rsidR="00436961" w:rsidRPr="00561C26" w:rsidRDefault="00436961" w:rsidP="00436961">
      <w:pPr>
        <w:pStyle w:val="TableParagraph"/>
        <w:numPr>
          <w:ilvl w:val="0"/>
          <w:numId w:val="2"/>
        </w:numPr>
        <w:tabs>
          <w:tab w:val="left" w:pos="1031"/>
          <w:tab w:val="left" w:pos="1032"/>
        </w:tabs>
        <w:autoSpaceDE w:val="0"/>
        <w:autoSpaceDN w:val="0"/>
        <w:spacing w:before="17" w:line="271" w:lineRule="exact"/>
        <w:ind w:hanging="361"/>
        <w:jc w:val="both"/>
        <w:rPr>
          <w:rFonts w:ascii="Times New Roman" w:hAnsi="Times New Roman" w:cs="Times New Roman"/>
          <w:i/>
          <w:sz w:val="24"/>
          <w:szCs w:val="24"/>
        </w:rPr>
      </w:pPr>
      <w:r w:rsidRPr="00561C26">
        <w:rPr>
          <w:rFonts w:ascii="Times New Roman" w:hAnsi="Times New Roman" w:cs="Times New Roman"/>
          <w:i/>
          <w:w w:val="95"/>
          <w:sz w:val="24"/>
          <w:szCs w:val="24"/>
        </w:rPr>
        <w:t>Toplumsal</w:t>
      </w:r>
      <w:r w:rsidRPr="00561C26">
        <w:rPr>
          <w:rFonts w:ascii="Times New Roman" w:hAnsi="Times New Roman" w:cs="Times New Roman"/>
          <w:i/>
          <w:spacing w:val="-19"/>
          <w:w w:val="95"/>
          <w:sz w:val="24"/>
          <w:szCs w:val="24"/>
        </w:rPr>
        <w:t xml:space="preserve"> </w:t>
      </w:r>
      <w:r w:rsidRPr="00561C26">
        <w:rPr>
          <w:rFonts w:ascii="Times New Roman" w:hAnsi="Times New Roman" w:cs="Times New Roman"/>
          <w:i/>
          <w:w w:val="95"/>
          <w:sz w:val="24"/>
          <w:szCs w:val="24"/>
        </w:rPr>
        <w:t>katkı</w:t>
      </w:r>
      <w:r w:rsidRPr="00561C26">
        <w:rPr>
          <w:rFonts w:ascii="Times New Roman" w:hAnsi="Times New Roman" w:cs="Times New Roman"/>
          <w:i/>
          <w:spacing w:val="-18"/>
          <w:w w:val="95"/>
          <w:sz w:val="24"/>
          <w:szCs w:val="24"/>
        </w:rPr>
        <w:t xml:space="preserve"> </w:t>
      </w:r>
      <w:r w:rsidRPr="00561C26">
        <w:rPr>
          <w:rFonts w:ascii="Times New Roman" w:hAnsi="Times New Roman" w:cs="Times New Roman"/>
          <w:i/>
          <w:w w:val="95"/>
          <w:sz w:val="24"/>
          <w:szCs w:val="24"/>
        </w:rPr>
        <w:t>faaliyetlerini</w:t>
      </w:r>
      <w:r w:rsidRPr="00561C26">
        <w:rPr>
          <w:rFonts w:ascii="Times New Roman" w:hAnsi="Times New Roman" w:cs="Times New Roman"/>
          <w:i/>
          <w:spacing w:val="-18"/>
          <w:w w:val="95"/>
          <w:sz w:val="24"/>
          <w:szCs w:val="24"/>
        </w:rPr>
        <w:t xml:space="preserve"> </w:t>
      </w:r>
      <w:r w:rsidRPr="00561C26">
        <w:rPr>
          <w:rFonts w:ascii="Times New Roman" w:hAnsi="Times New Roman" w:cs="Times New Roman"/>
          <w:i/>
          <w:w w:val="95"/>
          <w:sz w:val="24"/>
          <w:szCs w:val="24"/>
        </w:rPr>
        <w:t>yürüten</w:t>
      </w:r>
      <w:r w:rsidRPr="00561C26">
        <w:rPr>
          <w:rFonts w:ascii="Times New Roman" w:hAnsi="Times New Roman" w:cs="Times New Roman"/>
          <w:i/>
          <w:spacing w:val="-22"/>
          <w:w w:val="95"/>
          <w:sz w:val="24"/>
          <w:szCs w:val="24"/>
        </w:rPr>
        <w:t xml:space="preserve"> </w:t>
      </w:r>
      <w:r w:rsidRPr="00561C26">
        <w:rPr>
          <w:rFonts w:ascii="Times New Roman" w:hAnsi="Times New Roman" w:cs="Times New Roman"/>
          <w:i/>
          <w:w w:val="95"/>
          <w:sz w:val="24"/>
          <w:szCs w:val="24"/>
        </w:rPr>
        <w:t>araştırma</w:t>
      </w:r>
      <w:r w:rsidRPr="00561C26">
        <w:rPr>
          <w:rFonts w:ascii="Times New Roman" w:hAnsi="Times New Roman" w:cs="Times New Roman"/>
          <w:i/>
          <w:spacing w:val="-16"/>
          <w:w w:val="95"/>
          <w:sz w:val="24"/>
          <w:szCs w:val="24"/>
        </w:rPr>
        <w:t xml:space="preserve"> </w:t>
      </w:r>
      <w:r w:rsidRPr="00561C26">
        <w:rPr>
          <w:rFonts w:ascii="Times New Roman" w:hAnsi="Times New Roman" w:cs="Times New Roman"/>
          <w:i/>
          <w:w w:val="95"/>
          <w:sz w:val="24"/>
          <w:szCs w:val="24"/>
        </w:rPr>
        <w:t>ve</w:t>
      </w:r>
      <w:r w:rsidRPr="00561C26">
        <w:rPr>
          <w:rFonts w:ascii="Times New Roman" w:hAnsi="Times New Roman" w:cs="Times New Roman"/>
          <w:i/>
          <w:spacing w:val="-18"/>
          <w:w w:val="95"/>
          <w:sz w:val="24"/>
          <w:szCs w:val="24"/>
        </w:rPr>
        <w:t xml:space="preserve"> </w:t>
      </w:r>
      <w:r w:rsidRPr="00561C26">
        <w:rPr>
          <w:rFonts w:ascii="Times New Roman" w:hAnsi="Times New Roman" w:cs="Times New Roman"/>
          <w:i/>
          <w:w w:val="95"/>
          <w:sz w:val="24"/>
          <w:szCs w:val="24"/>
        </w:rPr>
        <w:t>uygulama</w:t>
      </w:r>
      <w:r w:rsidRPr="00561C26">
        <w:rPr>
          <w:rFonts w:ascii="Times New Roman" w:hAnsi="Times New Roman" w:cs="Times New Roman"/>
          <w:i/>
          <w:spacing w:val="-17"/>
          <w:w w:val="95"/>
          <w:sz w:val="24"/>
          <w:szCs w:val="24"/>
        </w:rPr>
        <w:t xml:space="preserve"> </w:t>
      </w:r>
      <w:r w:rsidRPr="00561C26">
        <w:rPr>
          <w:rFonts w:ascii="Times New Roman" w:hAnsi="Times New Roman" w:cs="Times New Roman"/>
          <w:i/>
          <w:w w:val="95"/>
          <w:sz w:val="24"/>
          <w:szCs w:val="24"/>
        </w:rPr>
        <w:t>merkezleri</w:t>
      </w:r>
      <w:r w:rsidRPr="00561C26">
        <w:rPr>
          <w:rFonts w:ascii="Times New Roman" w:hAnsi="Times New Roman" w:cs="Times New Roman"/>
          <w:i/>
          <w:spacing w:val="-18"/>
          <w:w w:val="95"/>
          <w:sz w:val="24"/>
          <w:szCs w:val="24"/>
        </w:rPr>
        <w:t xml:space="preserve"> </w:t>
      </w:r>
      <w:r w:rsidRPr="00561C26">
        <w:rPr>
          <w:rFonts w:ascii="Times New Roman" w:hAnsi="Times New Roman" w:cs="Times New Roman"/>
          <w:i/>
          <w:w w:val="95"/>
          <w:sz w:val="24"/>
          <w:szCs w:val="24"/>
        </w:rPr>
        <w:t>ve</w:t>
      </w:r>
      <w:r w:rsidRPr="00561C26">
        <w:rPr>
          <w:rFonts w:ascii="Times New Roman" w:hAnsi="Times New Roman" w:cs="Times New Roman"/>
          <w:i/>
          <w:spacing w:val="-18"/>
          <w:w w:val="95"/>
          <w:sz w:val="24"/>
          <w:szCs w:val="24"/>
        </w:rPr>
        <w:t xml:space="preserve"> </w:t>
      </w:r>
      <w:r w:rsidRPr="00561C26">
        <w:rPr>
          <w:rFonts w:ascii="Times New Roman" w:hAnsi="Times New Roman" w:cs="Times New Roman"/>
          <w:i/>
          <w:w w:val="95"/>
          <w:sz w:val="24"/>
          <w:szCs w:val="24"/>
        </w:rPr>
        <w:t>diğer</w:t>
      </w:r>
      <w:r w:rsidRPr="00561C26">
        <w:rPr>
          <w:rFonts w:ascii="Times New Roman" w:hAnsi="Times New Roman" w:cs="Times New Roman"/>
          <w:i/>
          <w:spacing w:val="-18"/>
          <w:w w:val="95"/>
          <w:sz w:val="24"/>
          <w:szCs w:val="24"/>
        </w:rPr>
        <w:t xml:space="preserve"> </w:t>
      </w:r>
      <w:r w:rsidRPr="00561C26">
        <w:rPr>
          <w:rFonts w:ascii="Times New Roman" w:hAnsi="Times New Roman" w:cs="Times New Roman"/>
          <w:i/>
          <w:w w:val="95"/>
          <w:sz w:val="24"/>
          <w:szCs w:val="24"/>
        </w:rPr>
        <w:t>birimlere ilişkin kanıtlar</w:t>
      </w:r>
    </w:p>
    <w:p w14:paraId="4E1363DE" w14:textId="75A4BAE7" w:rsidR="00436961" w:rsidRPr="007D22D0" w:rsidRDefault="00436961" w:rsidP="00436961">
      <w:pPr>
        <w:pStyle w:val="TableParagraph"/>
        <w:numPr>
          <w:ilvl w:val="0"/>
          <w:numId w:val="2"/>
        </w:numPr>
        <w:tabs>
          <w:tab w:val="left" w:pos="1031"/>
          <w:tab w:val="left" w:pos="1032"/>
        </w:tabs>
        <w:autoSpaceDE w:val="0"/>
        <w:autoSpaceDN w:val="0"/>
        <w:spacing w:line="269" w:lineRule="exact"/>
        <w:ind w:hanging="361"/>
        <w:jc w:val="both"/>
        <w:rPr>
          <w:rFonts w:ascii="Times New Roman" w:hAnsi="Times New Roman" w:cs="Times New Roman"/>
          <w:i/>
          <w:sz w:val="24"/>
          <w:szCs w:val="24"/>
        </w:rPr>
      </w:pPr>
      <w:r w:rsidRPr="00561C26">
        <w:rPr>
          <w:rFonts w:ascii="Times New Roman" w:hAnsi="Times New Roman" w:cs="Times New Roman"/>
          <w:i/>
          <w:w w:val="95"/>
          <w:sz w:val="24"/>
          <w:szCs w:val="24"/>
        </w:rPr>
        <w:t>Toplumsal</w:t>
      </w:r>
      <w:r w:rsidRPr="00561C26">
        <w:rPr>
          <w:rFonts w:ascii="Times New Roman" w:hAnsi="Times New Roman" w:cs="Times New Roman"/>
          <w:i/>
          <w:spacing w:val="-13"/>
          <w:w w:val="95"/>
          <w:sz w:val="24"/>
          <w:szCs w:val="24"/>
        </w:rPr>
        <w:t xml:space="preserve"> </w:t>
      </w:r>
      <w:r w:rsidRPr="00561C26">
        <w:rPr>
          <w:rFonts w:ascii="Times New Roman" w:hAnsi="Times New Roman" w:cs="Times New Roman"/>
          <w:i/>
          <w:w w:val="95"/>
          <w:sz w:val="24"/>
          <w:szCs w:val="24"/>
        </w:rPr>
        <w:t>katkı</w:t>
      </w:r>
      <w:r w:rsidRPr="00561C26">
        <w:rPr>
          <w:rFonts w:ascii="Times New Roman" w:hAnsi="Times New Roman" w:cs="Times New Roman"/>
          <w:i/>
          <w:spacing w:val="-12"/>
          <w:w w:val="95"/>
          <w:sz w:val="24"/>
          <w:szCs w:val="24"/>
        </w:rPr>
        <w:t xml:space="preserve"> </w:t>
      </w:r>
      <w:r w:rsidRPr="00561C26">
        <w:rPr>
          <w:rFonts w:ascii="Times New Roman" w:hAnsi="Times New Roman" w:cs="Times New Roman"/>
          <w:i/>
          <w:w w:val="95"/>
          <w:sz w:val="24"/>
          <w:szCs w:val="24"/>
        </w:rPr>
        <w:t>çalışmalarına</w:t>
      </w:r>
      <w:r w:rsidRPr="00561C26">
        <w:rPr>
          <w:rFonts w:ascii="Times New Roman" w:hAnsi="Times New Roman" w:cs="Times New Roman"/>
          <w:i/>
          <w:spacing w:val="-13"/>
          <w:w w:val="95"/>
          <w:sz w:val="24"/>
          <w:szCs w:val="24"/>
        </w:rPr>
        <w:t xml:space="preserve"> </w:t>
      </w:r>
      <w:r w:rsidRPr="00561C26">
        <w:rPr>
          <w:rFonts w:ascii="Times New Roman" w:hAnsi="Times New Roman" w:cs="Times New Roman"/>
          <w:i/>
          <w:w w:val="95"/>
          <w:sz w:val="24"/>
          <w:szCs w:val="24"/>
        </w:rPr>
        <w:t>ayrılan</w:t>
      </w:r>
      <w:r w:rsidRPr="00561C26">
        <w:rPr>
          <w:rFonts w:ascii="Times New Roman" w:hAnsi="Times New Roman" w:cs="Times New Roman"/>
          <w:i/>
          <w:spacing w:val="-12"/>
          <w:w w:val="95"/>
          <w:sz w:val="24"/>
          <w:szCs w:val="24"/>
        </w:rPr>
        <w:t xml:space="preserve"> </w:t>
      </w:r>
      <w:r w:rsidRPr="00561C26">
        <w:rPr>
          <w:rFonts w:ascii="Times New Roman" w:hAnsi="Times New Roman" w:cs="Times New Roman"/>
          <w:i/>
          <w:w w:val="95"/>
          <w:sz w:val="24"/>
          <w:szCs w:val="24"/>
        </w:rPr>
        <w:t>bütçe</w:t>
      </w:r>
      <w:r w:rsidRPr="00561C26">
        <w:rPr>
          <w:rFonts w:ascii="Times New Roman" w:hAnsi="Times New Roman" w:cs="Times New Roman"/>
          <w:i/>
          <w:spacing w:val="-15"/>
          <w:w w:val="95"/>
          <w:sz w:val="24"/>
          <w:szCs w:val="24"/>
        </w:rPr>
        <w:t xml:space="preserve"> </w:t>
      </w:r>
      <w:r w:rsidRPr="00561C26">
        <w:rPr>
          <w:rFonts w:ascii="Times New Roman" w:hAnsi="Times New Roman" w:cs="Times New Roman"/>
          <w:i/>
          <w:w w:val="95"/>
          <w:sz w:val="24"/>
          <w:szCs w:val="24"/>
        </w:rPr>
        <w:t>ve</w:t>
      </w:r>
      <w:r w:rsidRPr="00561C26">
        <w:rPr>
          <w:rFonts w:ascii="Times New Roman" w:hAnsi="Times New Roman" w:cs="Times New Roman"/>
          <w:i/>
          <w:spacing w:val="-12"/>
          <w:w w:val="95"/>
          <w:sz w:val="24"/>
          <w:szCs w:val="24"/>
        </w:rPr>
        <w:t xml:space="preserve"> </w:t>
      </w:r>
      <w:r w:rsidRPr="00561C26">
        <w:rPr>
          <w:rFonts w:ascii="Times New Roman" w:hAnsi="Times New Roman" w:cs="Times New Roman"/>
          <w:i/>
          <w:w w:val="95"/>
          <w:sz w:val="24"/>
          <w:szCs w:val="24"/>
        </w:rPr>
        <w:t>yıllar</w:t>
      </w:r>
      <w:r w:rsidRPr="00561C26">
        <w:rPr>
          <w:rFonts w:ascii="Times New Roman" w:hAnsi="Times New Roman" w:cs="Times New Roman"/>
          <w:i/>
          <w:spacing w:val="-10"/>
          <w:w w:val="95"/>
          <w:sz w:val="24"/>
          <w:szCs w:val="24"/>
        </w:rPr>
        <w:t xml:space="preserve"> </w:t>
      </w:r>
      <w:r w:rsidRPr="00561C26">
        <w:rPr>
          <w:rFonts w:ascii="Times New Roman" w:hAnsi="Times New Roman" w:cs="Times New Roman"/>
          <w:i/>
          <w:w w:val="95"/>
          <w:sz w:val="24"/>
          <w:szCs w:val="24"/>
        </w:rPr>
        <w:t>içinde</w:t>
      </w:r>
      <w:r w:rsidRPr="00561C26">
        <w:rPr>
          <w:rFonts w:ascii="Times New Roman" w:hAnsi="Times New Roman" w:cs="Times New Roman"/>
          <w:i/>
          <w:spacing w:val="-12"/>
          <w:w w:val="95"/>
          <w:sz w:val="24"/>
          <w:szCs w:val="24"/>
        </w:rPr>
        <w:t xml:space="preserve"> </w:t>
      </w:r>
      <w:r w:rsidRPr="00561C26">
        <w:rPr>
          <w:rFonts w:ascii="Times New Roman" w:hAnsi="Times New Roman" w:cs="Times New Roman"/>
          <w:i/>
          <w:w w:val="95"/>
          <w:sz w:val="24"/>
          <w:szCs w:val="24"/>
        </w:rPr>
        <w:t>değişimi</w:t>
      </w:r>
    </w:p>
    <w:p w14:paraId="4BA31CDD" w14:textId="00F2AA0F" w:rsidR="007D22D0" w:rsidRPr="007D22D0" w:rsidRDefault="007D22D0" w:rsidP="00436961">
      <w:pPr>
        <w:pStyle w:val="TableParagraph"/>
        <w:numPr>
          <w:ilvl w:val="0"/>
          <w:numId w:val="2"/>
        </w:numPr>
        <w:tabs>
          <w:tab w:val="left" w:pos="1031"/>
          <w:tab w:val="left" w:pos="1032"/>
        </w:tabs>
        <w:autoSpaceDE w:val="0"/>
        <w:autoSpaceDN w:val="0"/>
        <w:spacing w:line="269" w:lineRule="exact"/>
        <w:ind w:hanging="361"/>
        <w:jc w:val="both"/>
        <w:rPr>
          <w:rStyle w:val="Kpr"/>
          <w:rFonts w:ascii="Times New Roman" w:hAnsi="Times New Roman" w:cs="Times New Roman"/>
          <w:i/>
          <w:sz w:val="24"/>
          <w:szCs w:val="24"/>
        </w:rPr>
      </w:pPr>
      <w:r w:rsidRPr="007D22D0">
        <w:rPr>
          <w:rStyle w:val="Kpr"/>
          <w:rFonts w:ascii="Times New Roman" w:hAnsi="Times New Roman" w:cs="Times New Roman"/>
          <w:i/>
          <w:sz w:val="24"/>
          <w:szCs w:val="24"/>
        </w:rPr>
        <w:t>https://sbe.kku.edu.tr/Idari/Sayfa/Index?Sayfa=Toplumsal%20Katk%C4%B1%20Politikas%C4%B1</w:t>
      </w:r>
    </w:p>
    <w:p w14:paraId="58EB28F8" w14:textId="77777777" w:rsidR="00436961" w:rsidRPr="00561C26" w:rsidRDefault="00436961" w:rsidP="00436961">
      <w:pPr>
        <w:pStyle w:val="TableParagraph"/>
        <w:numPr>
          <w:ilvl w:val="0"/>
          <w:numId w:val="2"/>
        </w:numPr>
        <w:tabs>
          <w:tab w:val="left" w:pos="1031"/>
          <w:tab w:val="left" w:pos="1032"/>
        </w:tabs>
        <w:autoSpaceDE w:val="0"/>
        <w:autoSpaceDN w:val="0"/>
        <w:spacing w:before="9" w:line="228" w:lineRule="auto"/>
        <w:ind w:right="165"/>
        <w:jc w:val="both"/>
        <w:rPr>
          <w:rFonts w:ascii="Times New Roman" w:hAnsi="Times New Roman" w:cs="Times New Roman"/>
          <w:i/>
          <w:sz w:val="24"/>
          <w:szCs w:val="24"/>
        </w:rPr>
      </w:pPr>
      <w:r w:rsidRPr="00561C26">
        <w:rPr>
          <w:rFonts w:ascii="Times New Roman" w:hAnsi="Times New Roman" w:cs="Times New Roman"/>
          <w:i/>
          <w:spacing w:val="-1"/>
          <w:sz w:val="24"/>
          <w:szCs w:val="24"/>
        </w:rPr>
        <w:t>Toplumsal</w:t>
      </w:r>
      <w:r w:rsidRPr="00561C26">
        <w:rPr>
          <w:rFonts w:ascii="Times New Roman" w:hAnsi="Times New Roman" w:cs="Times New Roman"/>
          <w:i/>
          <w:spacing w:val="23"/>
          <w:sz w:val="24"/>
          <w:szCs w:val="24"/>
        </w:rPr>
        <w:t xml:space="preserve"> </w:t>
      </w:r>
      <w:r w:rsidRPr="00561C26">
        <w:rPr>
          <w:rFonts w:ascii="Times New Roman" w:hAnsi="Times New Roman" w:cs="Times New Roman"/>
          <w:i/>
          <w:sz w:val="24"/>
          <w:szCs w:val="24"/>
        </w:rPr>
        <w:t>katkı</w:t>
      </w:r>
      <w:r w:rsidRPr="00561C26">
        <w:rPr>
          <w:rFonts w:ascii="Times New Roman" w:hAnsi="Times New Roman" w:cs="Times New Roman"/>
          <w:i/>
          <w:spacing w:val="25"/>
          <w:sz w:val="24"/>
          <w:szCs w:val="24"/>
        </w:rPr>
        <w:t xml:space="preserve"> </w:t>
      </w:r>
      <w:r w:rsidRPr="00561C26">
        <w:rPr>
          <w:rFonts w:ascii="Times New Roman" w:hAnsi="Times New Roman" w:cs="Times New Roman"/>
          <w:i/>
          <w:sz w:val="24"/>
          <w:szCs w:val="24"/>
        </w:rPr>
        <w:t>kaynaklarının</w:t>
      </w:r>
      <w:r w:rsidRPr="00561C26">
        <w:rPr>
          <w:rFonts w:ascii="Times New Roman" w:hAnsi="Times New Roman" w:cs="Times New Roman"/>
          <w:i/>
          <w:spacing w:val="24"/>
          <w:sz w:val="24"/>
          <w:szCs w:val="24"/>
        </w:rPr>
        <w:t xml:space="preserve"> </w:t>
      </w:r>
      <w:r w:rsidRPr="00561C26">
        <w:rPr>
          <w:rFonts w:ascii="Times New Roman" w:hAnsi="Times New Roman" w:cs="Times New Roman"/>
          <w:i/>
          <w:sz w:val="24"/>
          <w:szCs w:val="24"/>
        </w:rPr>
        <w:t>toplumsal</w:t>
      </w:r>
      <w:r w:rsidRPr="00561C26">
        <w:rPr>
          <w:rFonts w:ascii="Times New Roman" w:hAnsi="Times New Roman" w:cs="Times New Roman"/>
          <w:i/>
          <w:spacing w:val="24"/>
          <w:sz w:val="24"/>
          <w:szCs w:val="24"/>
        </w:rPr>
        <w:t xml:space="preserve"> </w:t>
      </w:r>
      <w:r w:rsidRPr="00561C26">
        <w:rPr>
          <w:rFonts w:ascii="Times New Roman" w:hAnsi="Times New Roman" w:cs="Times New Roman"/>
          <w:i/>
          <w:sz w:val="24"/>
          <w:szCs w:val="24"/>
        </w:rPr>
        <w:t>katkı</w:t>
      </w:r>
      <w:r w:rsidRPr="00561C26">
        <w:rPr>
          <w:rFonts w:ascii="Times New Roman" w:hAnsi="Times New Roman" w:cs="Times New Roman"/>
          <w:i/>
          <w:spacing w:val="23"/>
          <w:sz w:val="24"/>
          <w:szCs w:val="24"/>
        </w:rPr>
        <w:t xml:space="preserve"> </w:t>
      </w:r>
      <w:r w:rsidRPr="00561C26">
        <w:rPr>
          <w:rFonts w:ascii="Times New Roman" w:hAnsi="Times New Roman" w:cs="Times New Roman"/>
          <w:i/>
          <w:sz w:val="24"/>
          <w:szCs w:val="24"/>
        </w:rPr>
        <w:t>stratejisi</w:t>
      </w:r>
      <w:r w:rsidRPr="00561C26">
        <w:rPr>
          <w:rFonts w:ascii="Times New Roman" w:hAnsi="Times New Roman" w:cs="Times New Roman"/>
          <w:i/>
          <w:spacing w:val="24"/>
          <w:sz w:val="24"/>
          <w:szCs w:val="24"/>
        </w:rPr>
        <w:t xml:space="preserve"> </w:t>
      </w:r>
      <w:r w:rsidRPr="00561C26">
        <w:rPr>
          <w:rFonts w:ascii="Times New Roman" w:hAnsi="Times New Roman" w:cs="Times New Roman"/>
          <w:i/>
          <w:sz w:val="24"/>
          <w:szCs w:val="24"/>
        </w:rPr>
        <w:t>doğrultusunda</w:t>
      </w:r>
      <w:r w:rsidRPr="00561C26">
        <w:rPr>
          <w:rFonts w:ascii="Times New Roman" w:hAnsi="Times New Roman" w:cs="Times New Roman"/>
          <w:i/>
          <w:spacing w:val="25"/>
          <w:sz w:val="24"/>
          <w:szCs w:val="24"/>
        </w:rPr>
        <w:t xml:space="preserve"> </w:t>
      </w:r>
      <w:proofErr w:type="gramStart"/>
      <w:r w:rsidRPr="00561C26">
        <w:rPr>
          <w:rFonts w:ascii="Times New Roman" w:hAnsi="Times New Roman" w:cs="Times New Roman"/>
          <w:i/>
          <w:sz w:val="24"/>
          <w:szCs w:val="24"/>
        </w:rPr>
        <w:t>yönetildiğini</w:t>
      </w:r>
      <w:r w:rsidRPr="00561C26">
        <w:rPr>
          <w:rFonts w:ascii="Times New Roman" w:hAnsi="Times New Roman" w:cs="Times New Roman"/>
          <w:i/>
          <w:spacing w:val="-67"/>
          <w:sz w:val="24"/>
          <w:szCs w:val="24"/>
        </w:rPr>
        <w:t xml:space="preserve"> </w:t>
      </w:r>
      <w:r w:rsidRPr="00561C26">
        <w:rPr>
          <w:rFonts w:ascii="Times New Roman" w:hAnsi="Times New Roman" w:cs="Times New Roman"/>
          <w:i/>
          <w:spacing w:val="-18"/>
          <w:w w:val="95"/>
          <w:sz w:val="24"/>
          <w:szCs w:val="24"/>
        </w:rPr>
        <w:t xml:space="preserve"> </w:t>
      </w:r>
      <w:r w:rsidRPr="00561C26">
        <w:rPr>
          <w:rFonts w:ascii="Times New Roman" w:hAnsi="Times New Roman" w:cs="Times New Roman"/>
          <w:i/>
          <w:sz w:val="24"/>
          <w:szCs w:val="24"/>
        </w:rPr>
        <w:t>gösteren</w:t>
      </w:r>
      <w:proofErr w:type="gramEnd"/>
      <w:r w:rsidRPr="00561C26">
        <w:rPr>
          <w:rFonts w:ascii="Times New Roman" w:hAnsi="Times New Roman" w:cs="Times New Roman"/>
          <w:i/>
          <w:spacing w:val="-23"/>
          <w:sz w:val="24"/>
          <w:szCs w:val="24"/>
        </w:rPr>
        <w:t xml:space="preserve"> </w:t>
      </w:r>
      <w:r w:rsidRPr="00561C26">
        <w:rPr>
          <w:rFonts w:ascii="Times New Roman" w:hAnsi="Times New Roman" w:cs="Times New Roman"/>
          <w:i/>
          <w:sz w:val="24"/>
          <w:szCs w:val="24"/>
        </w:rPr>
        <w:t>kanıtlar</w:t>
      </w:r>
    </w:p>
    <w:p w14:paraId="508F8C75" w14:textId="77777777" w:rsidR="00436961" w:rsidRPr="00561C26" w:rsidRDefault="00436961" w:rsidP="00436961">
      <w:pPr>
        <w:pStyle w:val="TableParagraph"/>
        <w:numPr>
          <w:ilvl w:val="0"/>
          <w:numId w:val="2"/>
        </w:numPr>
        <w:tabs>
          <w:tab w:val="left" w:pos="1031"/>
          <w:tab w:val="left" w:pos="1032"/>
        </w:tabs>
        <w:autoSpaceDE w:val="0"/>
        <w:autoSpaceDN w:val="0"/>
        <w:spacing w:before="13" w:line="228" w:lineRule="auto"/>
        <w:ind w:right="63"/>
        <w:jc w:val="both"/>
        <w:rPr>
          <w:rFonts w:ascii="Times New Roman" w:hAnsi="Times New Roman" w:cs="Times New Roman"/>
          <w:sz w:val="24"/>
          <w:szCs w:val="24"/>
        </w:rPr>
      </w:pPr>
      <w:r w:rsidRPr="00561C26">
        <w:rPr>
          <w:rFonts w:ascii="Times New Roman" w:hAnsi="Times New Roman" w:cs="Times New Roman"/>
          <w:i/>
          <w:w w:val="90"/>
          <w:sz w:val="24"/>
          <w:szCs w:val="24"/>
        </w:rPr>
        <w:t>Toplumsal</w:t>
      </w:r>
      <w:r w:rsidRPr="00561C26">
        <w:rPr>
          <w:rFonts w:ascii="Times New Roman" w:hAnsi="Times New Roman" w:cs="Times New Roman"/>
          <w:i/>
          <w:spacing w:val="13"/>
          <w:w w:val="90"/>
          <w:sz w:val="24"/>
          <w:szCs w:val="24"/>
        </w:rPr>
        <w:t xml:space="preserve"> </w:t>
      </w:r>
      <w:r w:rsidRPr="00561C26">
        <w:rPr>
          <w:rFonts w:ascii="Times New Roman" w:hAnsi="Times New Roman" w:cs="Times New Roman"/>
          <w:i/>
          <w:w w:val="90"/>
          <w:sz w:val="24"/>
          <w:szCs w:val="24"/>
        </w:rPr>
        <w:t>katkı</w:t>
      </w:r>
      <w:r w:rsidRPr="00561C26">
        <w:rPr>
          <w:rFonts w:ascii="Times New Roman" w:hAnsi="Times New Roman" w:cs="Times New Roman"/>
          <w:i/>
          <w:spacing w:val="11"/>
          <w:w w:val="90"/>
          <w:sz w:val="24"/>
          <w:szCs w:val="24"/>
        </w:rPr>
        <w:t xml:space="preserve"> </w:t>
      </w:r>
      <w:r w:rsidRPr="00561C26">
        <w:rPr>
          <w:rFonts w:ascii="Times New Roman" w:hAnsi="Times New Roman" w:cs="Times New Roman"/>
          <w:i/>
          <w:w w:val="90"/>
          <w:sz w:val="24"/>
          <w:szCs w:val="24"/>
        </w:rPr>
        <w:t>kaynaklarının</w:t>
      </w:r>
      <w:r w:rsidRPr="00561C26">
        <w:rPr>
          <w:rFonts w:ascii="Times New Roman" w:hAnsi="Times New Roman" w:cs="Times New Roman"/>
          <w:i/>
          <w:spacing w:val="11"/>
          <w:w w:val="90"/>
          <w:sz w:val="24"/>
          <w:szCs w:val="24"/>
        </w:rPr>
        <w:t xml:space="preserve"> </w:t>
      </w:r>
      <w:r w:rsidRPr="00561C26">
        <w:rPr>
          <w:rFonts w:ascii="Times New Roman" w:hAnsi="Times New Roman" w:cs="Times New Roman"/>
          <w:i/>
          <w:w w:val="90"/>
          <w:sz w:val="24"/>
          <w:szCs w:val="24"/>
        </w:rPr>
        <w:t>çeşitliliği</w:t>
      </w:r>
      <w:r w:rsidRPr="00561C26">
        <w:rPr>
          <w:rFonts w:ascii="Times New Roman" w:hAnsi="Times New Roman" w:cs="Times New Roman"/>
          <w:i/>
          <w:spacing w:val="13"/>
          <w:w w:val="90"/>
          <w:sz w:val="24"/>
          <w:szCs w:val="24"/>
        </w:rPr>
        <w:t xml:space="preserve"> </w:t>
      </w:r>
      <w:r w:rsidRPr="00561C26">
        <w:rPr>
          <w:rFonts w:ascii="Times New Roman" w:hAnsi="Times New Roman" w:cs="Times New Roman"/>
          <w:i/>
          <w:w w:val="90"/>
          <w:sz w:val="24"/>
          <w:szCs w:val="24"/>
        </w:rPr>
        <w:t>ve</w:t>
      </w:r>
      <w:r w:rsidRPr="00561C26">
        <w:rPr>
          <w:rFonts w:ascii="Times New Roman" w:hAnsi="Times New Roman" w:cs="Times New Roman"/>
          <w:i/>
          <w:spacing w:val="13"/>
          <w:w w:val="90"/>
          <w:sz w:val="24"/>
          <w:szCs w:val="24"/>
        </w:rPr>
        <w:t xml:space="preserve"> </w:t>
      </w:r>
      <w:r w:rsidRPr="00561C26">
        <w:rPr>
          <w:rFonts w:ascii="Times New Roman" w:hAnsi="Times New Roman" w:cs="Times New Roman"/>
          <w:i/>
          <w:w w:val="90"/>
          <w:sz w:val="24"/>
          <w:szCs w:val="24"/>
        </w:rPr>
        <w:t>yeterliliğinin</w:t>
      </w:r>
      <w:r w:rsidRPr="00561C26">
        <w:rPr>
          <w:rFonts w:ascii="Times New Roman" w:hAnsi="Times New Roman" w:cs="Times New Roman"/>
          <w:i/>
          <w:spacing w:val="17"/>
          <w:w w:val="90"/>
          <w:sz w:val="24"/>
          <w:szCs w:val="24"/>
        </w:rPr>
        <w:t xml:space="preserve"> </w:t>
      </w:r>
      <w:r w:rsidRPr="00561C26">
        <w:rPr>
          <w:rFonts w:ascii="Times New Roman" w:hAnsi="Times New Roman" w:cs="Times New Roman"/>
          <w:i/>
          <w:w w:val="90"/>
          <w:sz w:val="24"/>
          <w:szCs w:val="24"/>
        </w:rPr>
        <w:t>izlendiğine</w:t>
      </w:r>
      <w:r w:rsidRPr="00561C26">
        <w:rPr>
          <w:rFonts w:ascii="Times New Roman" w:hAnsi="Times New Roman" w:cs="Times New Roman"/>
          <w:i/>
          <w:spacing w:val="17"/>
          <w:w w:val="90"/>
          <w:sz w:val="24"/>
          <w:szCs w:val="24"/>
        </w:rPr>
        <w:t xml:space="preserve"> </w:t>
      </w:r>
      <w:r w:rsidRPr="00561C26">
        <w:rPr>
          <w:rFonts w:ascii="Times New Roman" w:hAnsi="Times New Roman" w:cs="Times New Roman"/>
          <w:i/>
          <w:w w:val="90"/>
          <w:sz w:val="24"/>
          <w:szCs w:val="24"/>
        </w:rPr>
        <w:t>ve</w:t>
      </w:r>
      <w:r w:rsidRPr="00561C26">
        <w:rPr>
          <w:rFonts w:ascii="Times New Roman" w:hAnsi="Times New Roman" w:cs="Times New Roman"/>
          <w:i/>
          <w:spacing w:val="13"/>
          <w:w w:val="90"/>
          <w:sz w:val="24"/>
          <w:szCs w:val="24"/>
        </w:rPr>
        <w:t xml:space="preserve"> </w:t>
      </w:r>
      <w:r w:rsidRPr="00561C26">
        <w:rPr>
          <w:rFonts w:ascii="Times New Roman" w:hAnsi="Times New Roman" w:cs="Times New Roman"/>
          <w:i/>
          <w:w w:val="90"/>
          <w:sz w:val="24"/>
          <w:szCs w:val="24"/>
        </w:rPr>
        <w:t>iyileştirildiğine</w:t>
      </w:r>
      <w:r w:rsidRPr="00561C26">
        <w:rPr>
          <w:rFonts w:ascii="Times New Roman" w:hAnsi="Times New Roman" w:cs="Times New Roman"/>
          <w:i/>
          <w:spacing w:val="13"/>
          <w:w w:val="90"/>
          <w:sz w:val="24"/>
          <w:szCs w:val="24"/>
        </w:rPr>
        <w:t xml:space="preserve"> </w:t>
      </w:r>
      <w:r w:rsidRPr="00561C26">
        <w:rPr>
          <w:rFonts w:ascii="Times New Roman" w:hAnsi="Times New Roman" w:cs="Times New Roman"/>
          <w:i/>
          <w:w w:val="90"/>
          <w:sz w:val="24"/>
          <w:szCs w:val="24"/>
        </w:rPr>
        <w:t>ilişkin</w:t>
      </w:r>
      <w:r w:rsidRPr="00561C26">
        <w:rPr>
          <w:rFonts w:ascii="Times New Roman" w:hAnsi="Times New Roman" w:cs="Times New Roman"/>
          <w:i/>
          <w:spacing w:val="-59"/>
          <w:w w:val="90"/>
          <w:sz w:val="24"/>
          <w:szCs w:val="24"/>
        </w:rPr>
        <w:t xml:space="preserve"> </w:t>
      </w:r>
      <w:r w:rsidRPr="00561C26">
        <w:rPr>
          <w:rFonts w:ascii="Times New Roman" w:hAnsi="Times New Roman" w:cs="Times New Roman"/>
          <w:i/>
          <w:sz w:val="24"/>
          <w:szCs w:val="24"/>
        </w:rPr>
        <w:t>kanıtlar</w:t>
      </w:r>
    </w:p>
    <w:p w14:paraId="2E0C4098" w14:textId="77777777" w:rsidR="00436961" w:rsidRPr="00561C26" w:rsidRDefault="00436961" w:rsidP="00436961">
      <w:pPr>
        <w:pStyle w:val="TableParagraph"/>
        <w:numPr>
          <w:ilvl w:val="0"/>
          <w:numId w:val="2"/>
        </w:numPr>
        <w:tabs>
          <w:tab w:val="left" w:pos="1031"/>
          <w:tab w:val="left" w:pos="1032"/>
        </w:tabs>
        <w:autoSpaceDE w:val="0"/>
        <w:autoSpaceDN w:val="0"/>
        <w:spacing w:before="13" w:line="228" w:lineRule="auto"/>
        <w:ind w:right="63"/>
        <w:jc w:val="both"/>
        <w:rPr>
          <w:rFonts w:ascii="Times New Roman" w:hAnsi="Times New Roman" w:cs="Times New Roman"/>
          <w:sz w:val="24"/>
          <w:szCs w:val="24"/>
        </w:rPr>
      </w:pPr>
      <w:r w:rsidRPr="00561C26">
        <w:rPr>
          <w:rFonts w:ascii="Times New Roman" w:hAnsi="Times New Roman" w:cs="Times New Roman"/>
          <w:i/>
          <w:sz w:val="24"/>
          <w:szCs w:val="24"/>
        </w:rPr>
        <w:t>Standart</w:t>
      </w:r>
      <w:r w:rsidRPr="00561C26">
        <w:rPr>
          <w:rFonts w:ascii="Times New Roman" w:hAnsi="Times New Roman" w:cs="Times New Roman"/>
          <w:i/>
          <w:spacing w:val="62"/>
          <w:sz w:val="24"/>
          <w:szCs w:val="24"/>
        </w:rPr>
        <w:t xml:space="preserve"> </w:t>
      </w:r>
      <w:r w:rsidRPr="00561C26">
        <w:rPr>
          <w:rFonts w:ascii="Times New Roman" w:hAnsi="Times New Roman" w:cs="Times New Roman"/>
          <w:i/>
          <w:sz w:val="24"/>
          <w:szCs w:val="24"/>
        </w:rPr>
        <w:t>uygulamalar</w:t>
      </w:r>
      <w:r w:rsidRPr="00561C26">
        <w:rPr>
          <w:rFonts w:ascii="Times New Roman" w:hAnsi="Times New Roman" w:cs="Times New Roman"/>
          <w:i/>
          <w:spacing w:val="63"/>
          <w:sz w:val="24"/>
          <w:szCs w:val="24"/>
        </w:rPr>
        <w:t xml:space="preserve"> </w:t>
      </w:r>
      <w:r w:rsidRPr="00561C26">
        <w:rPr>
          <w:rFonts w:ascii="Times New Roman" w:hAnsi="Times New Roman" w:cs="Times New Roman"/>
          <w:i/>
          <w:sz w:val="24"/>
          <w:szCs w:val="24"/>
        </w:rPr>
        <w:t>ve</w:t>
      </w:r>
      <w:r w:rsidRPr="00561C26">
        <w:rPr>
          <w:rFonts w:ascii="Times New Roman" w:hAnsi="Times New Roman" w:cs="Times New Roman"/>
          <w:i/>
          <w:spacing w:val="63"/>
          <w:sz w:val="24"/>
          <w:szCs w:val="24"/>
        </w:rPr>
        <w:t xml:space="preserve"> </w:t>
      </w:r>
      <w:r w:rsidRPr="00561C26">
        <w:rPr>
          <w:rFonts w:ascii="Times New Roman" w:hAnsi="Times New Roman" w:cs="Times New Roman"/>
          <w:i/>
          <w:sz w:val="24"/>
          <w:szCs w:val="24"/>
        </w:rPr>
        <w:t>mevzuatın</w:t>
      </w:r>
      <w:r w:rsidRPr="00561C26">
        <w:rPr>
          <w:rFonts w:ascii="Times New Roman" w:hAnsi="Times New Roman" w:cs="Times New Roman"/>
          <w:i/>
          <w:spacing w:val="63"/>
          <w:sz w:val="24"/>
          <w:szCs w:val="24"/>
        </w:rPr>
        <w:t xml:space="preserve"> </w:t>
      </w:r>
      <w:r w:rsidRPr="00561C26">
        <w:rPr>
          <w:rFonts w:ascii="Times New Roman" w:hAnsi="Times New Roman" w:cs="Times New Roman"/>
          <w:i/>
          <w:sz w:val="24"/>
          <w:szCs w:val="24"/>
        </w:rPr>
        <w:t>yanı</w:t>
      </w:r>
      <w:r w:rsidRPr="00561C26">
        <w:rPr>
          <w:rFonts w:ascii="Times New Roman" w:hAnsi="Times New Roman" w:cs="Times New Roman"/>
          <w:i/>
          <w:spacing w:val="62"/>
          <w:sz w:val="24"/>
          <w:szCs w:val="24"/>
        </w:rPr>
        <w:t xml:space="preserve"> </w:t>
      </w:r>
      <w:r w:rsidRPr="00561C26">
        <w:rPr>
          <w:rFonts w:ascii="Times New Roman" w:hAnsi="Times New Roman" w:cs="Times New Roman"/>
          <w:i/>
          <w:sz w:val="24"/>
          <w:szCs w:val="24"/>
        </w:rPr>
        <w:t>sıra;</w:t>
      </w:r>
      <w:r w:rsidRPr="00561C26">
        <w:rPr>
          <w:rFonts w:ascii="Times New Roman" w:hAnsi="Times New Roman" w:cs="Times New Roman"/>
          <w:i/>
          <w:spacing w:val="64"/>
          <w:sz w:val="24"/>
          <w:szCs w:val="24"/>
        </w:rPr>
        <w:t xml:space="preserve"> </w:t>
      </w:r>
      <w:r w:rsidRPr="00561C26">
        <w:rPr>
          <w:rFonts w:ascii="Times New Roman" w:hAnsi="Times New Roman" w:cs="Times New Roman"/>
          <w:i/>
          <w:sz w:val="24"/>
          <w:szCs w:val="24"/>
        </w:rPr>
        <w:t>kurumun</w:t>
      </w:r>
      <w:r w:rsidRPr="00561C26">
        <w:rPr>
          <w:rFonts w:ascii="Times New Roman" w:hAnsi="Times New Roman" w:cs="Times New Roman"/>
          <w:i/>
          <w:spacing w:val="63"/>
          <w:sz w:val="24"/>
          <w:szCs w:val="24"/>
        </w:rPr>
        <w:t xml:space="preserve"> </w:t>
      </w:r>
      <w:r w:rsidRPr="00561C26">
        <w:rPr>
          <w:rFonts w:ascii="Times New Roman" w:hAnsi="Times New Roman" w:cs="Times New Roman"/>
          <w:i/>
          <w:sz w:val="24"/>
          <w:szCs w:val="24"/>
        </w:rPr>
        <w:t>ihtiyaçları</w:t>
      </w:r>
      <w:r w:rsidRPr="00561C26">
        <w:rPr>
          <w:rFonts w:ascii="Times New Roman" w:hAnsi="Times New Roman" w:cs="Times New Roman"/>
          <w:i/>
          <w:spacing w:val="62"/>
          <w:sz w:val="24"/>
          <w:szCs w:val="24"/>
        </w:rPr>
        <w:t xml:space="preserve"> </w:t>
      </w:r>
      <w:r w:rsidRPr="00561C26">
        <w:rPr>
          <w:rFonts w:ascii="Times New Roman" w:hAnsi="Times New Roman" w:cs="Times New Roman"/>
          <w:i/>
          <w:sz w:val="24"/>
          <w:szCs w:val="24"/>
        </w:rPr>
        <w:t>doğrultusunda</w:t>
      </w:r>
      <w:r w:rsidRPr="00561C26">
        <w:rPr>
          <w:rFonts w:ascii="Times New Roman" w:hAnsi="Times New Roman" w:cs="Times New Roman"/>
          <w:i/>
          <w:spacing w:val="-66"/>
          <w:sz w:val="24"/>
          <w:szCs w:val="24"/>
        </w:rPr>
        <w:t xml:space="preserve"> </w:t>
      </w:r>
      <w:r w:rsidRPr="00561C26">
        <w:rPr>
          <w:rFonts w:ascii="Times New Roman" w:hAnsi="Times New Roman" w:cs="Times New Roman"/>
          <w:i/>
          <w:spacing w:val="-18"/>
          <w:w w:val="95"/>
          <w:sz w:val="24"/>
          <w:szCs w:val="24"/>
        </w:rPr>
        <w:t xml:space="preserve">  </w:t>
      </w:r>
      <w:r w:rsidRPr="00561C26">
        <w:rPr>
          <w:rFonts w:ascii="Times New Roman" w:hAnsi="Times New Roman" w:cs="Times New Roman"/>
          <w:i/>
          <w:w w:val="95"/>
          <w:sz w:val="24"/>
          <w:szCs w:val="24"/>
        </w:rPr>
        <w:t>geliştirdiği</w:t>
      </w:r>
      <w:r w:rsidRPr="00561C26">
        <w:rPr>
          <w:rFonts w:ascii="Times New Roman" w:hAnsi="Times New Roman" w:cs="Times New Roman"/>
          <w:i/>
          <w:spacing w:val="-18"/>
          <w:w w:val="95"/>
          <w:sz w:val="24"/>
          <w:szCs w:val="24"/>
        </w:rPr>
        <w:t xml:space="preserve"> </w:t>
      </w:r>
      <w:r w:rsidRPr="00561C26">
        <w:rPr>
          <w:rFonts w:ascii="Times New Roman" w:hAnsi="Times New Roman" w:cs="Times New Roman"/>
          <w:i/>
          <w:w w:val="95"/>
          <w:sz w:val="24"/>
          <w:szCs w:val="24"/>
        </w:rPr>
        <w:t>özgün</w:t>
      </w:r>
      <w:r w:rsidRPr="00561C26">
        <w:rPr>
          <w:rFonts w:ascii="Times New Roman" w:hAnsi="Times New Roman" w:cs="Times New Roman"/>
          <w:i/>
          <w:spacing w:val="-18"/>
          <w:w w:val="95"/>
          <w:sz w:val="24"/>
          <w:szCs w:val="24"/>
        </w:rPr>
        <w:t xml:space="preserve"> </w:t>
      </w:r>
      <w:r w:rsidRPr="00561C26">
        <w:rPr>
          <w:rFonts w:ascii="Times New Roman" w:hAnsi="Times New Roman" w:cs="Times New Roman"/>
          <w:i/>
          <w:w w:val="95"/>
          <w:sz w:val="24"/>
          <w:szCs w:val="24"/>
        </w:rPr>
        <w:t>yaklaşım</w:t>
      </w:r>
      <w:r w:rsidRPr="00561C26">
        <w:rPr>
          <w:rFonts w:ascii="Times New Roman" w:hAnsi="Times New Roman" w:cs="Times New Roman"/>
          <w:i/>
          <w:spacing w:val="-17"/>
          <w:w w:val="95"/>
          <w:sz w:val="24"/>
          <w:szCs w:val="24"/>
        </w:rPr>
        <w:t xml:space="preserve"> </w:t>
      </w:r>
      <w:r w:rsidRPr="00561C26">
        <w:rPr>
          <w:rFonts w:ascii="Times New Roman" w:hAnsi="Times New Roman" w:cs="Times New Roman"/>
          <w:i/>
          <w:w w:val="95"/>
          <w:sz w:val="24"/>
          <w:szCs w:val="24"/>
        </w:rPr>
        <w:t>ve</w:t>
      </w:r>
      <w:r w:rsidRPr="00561C26">
        <w:rPr>
          <w:rFonts w:ascii="Times New Roman" w:hAnsi="Times New Roman" w:cs="Times New Roman"/>
          <w:i/>
          <w:spacing w:val="-18"/>
          <w:w w:val="95"/>
          <w:sz w:val="24"/>
          <w:szCs w:val="24"/>
        </w:rPr>
        <w:t xml:space="preserve"> </w:t>
      </w:r>
      <w:r w:rsidRPr="00561C26">
        <w:rPr>
          <w:rFonts w:ascii="Times New Roman" w:hAnsi="Times New Roman" w:cs="Times New Roman"/>
          <w:i/>
          <w:w w:val="95"/>
          <w:sz w:val="24"/>
          <w:szCs w:val="24"/>
        </w:rPr>
        <w:t>uygulamalarına</w:t>
      </w:r>
      <w:r w:rsidRPr="00561C26">
        <w:rPr>
          <w:rFonts w:ascii="Times New Roman" w:hAnsi="Times New Roman" w:cs="Times New Roman"/>
          <w:i/>
          <w:spacing w:val="-16"/>
          <w:w w:val="95"/>
          <w:sz w:val="24"/>
          <w:szCs w:val="24"/>
        </w:rPr>
        <w:t xml:space="preserve"> </w:t>
      </w:r>
      <w:r w:rsidRPr="00561C26">
        <w:rPr>
          <w:rFonts w:ascii="Times New Roman" w:hAnsi="Times New Roman" w:cs="Times New Roman"/>
          <w:i/>
          <w:w w:val="95"/>
          <w:sz w:val="24"/>
          <w:szCs w:val="24"/>
        </w:rPr>
        <w:t>ilişkin</w:t>
      </w:r>
      <w:r w:rsidRPr="00561C26">
        <w:rPr>
          <w:rFonts w:ascii="Times New Roman" w:hAnsi="Times New Roman" w:cs="Times New Roman"/>
          <w:i/>
          <w:spacing w:val="-18"/>
          <w:w w:val="95"/>
          <w:sz w:val="24"/>
          <w:szCs w:val="24"/>
        </w:rPr>
        <w:t xml:space="preserve"> </w:t>
      </w:r>
      <w:r w:rsidRPr="00561C26">
        <w:rPr>
          <w:rFonts w:ascii="Times New Roman" w:hAnsi="Times New Roman" w:cs="Times New Roman"/>
          <w:i/>
          <w:w w:val="95"/>
          <w:sz w:val="24"/>
          <w:szCs w:val="24"/>
        </w:rPr>
        <w:t>kanıtlar</w:t>
      </w:r>
    </w:p>
    <w:p w14:paraId="2716C3C3" w14:textId="77777777" w:rsidR="00436961" w:rsidRPr="00561C26" w:rsidRDefault="00436961" w:rsidP="00436961">
      <w:pPr>
        <w:pStyle w:val="TableParagraph"/>
        <w:tabs>
          <w:tab w:val="left" w:pos="1031"/>
          <w:tab w:val="left" w:pos="1032"/>
        </w:tabs>
        <w:autoSpaceDE w:val="0"/>
        <w:autoSpaceDN w:val="0"/>
        <w:spacing w:before="13" w:line="228" w:lineRule="auto"/>
        <w:ind w:left="1031" w:right="63"/>
        <w:jc w:val="both"/>
        <w:rPr>
          <w:rFonts w:ascii="Times New Roman" w:hAnsi="Times New Roman" w:cs="Times New Roman"/>
          <w:sz w:val="24"/>
          <w:szCs w:val="24"/>
        </w:rPr>
      </w:pPr>
    </w:p>
    <w:p w14:paraId="2F60E0B0" w14:textId="77777777" w:rsidR="00436961" w:rsidRPr="00561C26" w:rsidRDefault="00436961" w:rsidP="00436961">
      <w:pPr>
        <w:ind w:right="63"/>
        <w:jc w:val="both"/>
      </w:pPr>
    </w:p>
    <w:p w14:paraId="32989967" w14:textId="77777777" w:rsidR="00436961" w:rsidRPr="00561C26" w:rsidRDefault="00436961" w:rsidP="00436961">
      <w:pPr>
        <w:ind w:right="63"/>
        <w:jc w:val="both"/>
        <w:rPr>
          <w:rFonts w:ascii="Times New Roman" w:hAnsi="Times New Roman" w:cs="Times New Roman"/>
          <w:b/>
          <w:sz w:val="24"/>
          <w:szCs w:val="24"/>
          <w:u w:val="single"/>
        </w:rPr>
      </w:pPr>
    </w:p>
    <w:p w14:paraId="2341D99D" w14:textId="77777777" w:rsidR="00436961" w:rsidRPr="00561C26" w:rsidRDefault="00436961" w:rsidP="00436961">
      <w:pPr>
        <w:ind w:right="63"/>
        <w:jc w:val="both"/>
        <w:rPr>
          <w:rFonts w:ascii="Times New Roman" w:hAnsi="Times New Roman" w:cs="Times New Roman"/>
          <w:b/>
          <w:sz w:val="24"/>
          <w:szCs w:val="24"/>
          <w:u w:val="single"/>
        </w:rPr>
      </w:pPr>
      <w:r w:rsidRPr="00561C26">
        <w:rPr>
          <w:rFonts w:ascii="Times New Roman" w:hAnsi="Times New Roman" w:cs="Times New Roman"/>
          <w:b/>
          <w:sz w:val="24"/>
          <w:szCs w:val="24"/>
          <w:u w:val="single"/>
        </w:rPr>
        <w:t>İLGİLİ BİRİM: Fakülte, Enstitü, MYO, Araştırma Merkezleri, Teknoloji Transfer Ofisi, SKS Dairesi Başkanlığı, Dış İlişkiler Başkanlığı, Engelsiz Yaşam Birimi, MEYOK, İş Sağlığı ve Güvenliği Koordinasyon Birimi, Sıfır Atık Yönetimi Koordinatörlüğü</w:t>
      </w:r>
    </w:p>
    <w:p w14:paraId="304623AB" w14:textId="77777777" w:rsidR="00436961" w:rsidRPr="00561C26" w:rsidRDefault="00436961" w:rsidP="00436961">
      <w:pPr>
        <w:ind w:right="63"/>
        <w:jc w:val="both"/>
      </w:pPr>
    </w:p>
    <w:p w14:paraId="0DD3237A" w14:textId="77777777" w:rsidR="00436961" w:rsidRPr="00561C26" w:rsidRDefault="00436961" w:rsidP="00975993">
      <w:pPr>
        <w:pStyle w:val="Balk3"/>
      </w:pPr>
      <w:r w:rsidRPr="00561C26">
        <w:t>D.2.1.Toplumsal katkı performansının izlenmesi ve değerlendirilmesi</w:t>
      </w:r>
    </w:p>
    <w:p w14:paraId="7804B651" w14:textId="77777777" w:rsidR="00436961" w:rsidRPr="00561C26" w:rsidRDefault="00436961" w:rsidP="00975993">
      <w:pPr>
        <w:pStyle w:val="Balk3"/>
      </w:pPr>
    </w:p>
    <w:p w14:paraId="67D327B3" w14:textId="77777777" w:rsidR="00436961" w:rsidRPr="00561C26" w:rsidRDefault="00436961" w:rsidP="00436961">
      <w:pPr>
        <w:pStyle w:val="Balk4"/>
        <w:ind w:right="63"/>
        <w:jc w:val="center"/>
      </w:pPr>
      <w:r w:rsidRPr="00561C26">
        <w:t>Olgunluk düzeyi</w:t>
      </w:r>
    </w:p>
    <w:p w14:paraId="2AA6FBFC" w14:textId="77777777" w:rsidR="00436961" w:rsidRPr="00561C26" w:rsidRDefault="00436961" w:rsidP="00975993">
      <w:pPr>
        <w:pStyle w:val="Balk3"/>
      </w:pPr>
    </w:p>
    <w:tbl>
      <w:tblPr>
        <w:tblStyle w:val="TabloKlavuzu"/>
        <w:tblW w:w="0" w:type="auto"/>
        <w:tblInd w:w="507" w:type="dxa"/>
        <w:tblLayout w:type="fixed"/>
        <w:tblLook w:val="04A0" w:firstRow="1" w:lastRow="0" w:firstColumn="1" w:lastColumn="0" w:noHBand="0" w:noVBand="1"/>
      </w:tblPr>
      <w:tblGrid>
        <w:gridCol w:w="2011"/>
        <w:gridCol w:w="1701"/>
        <w:gridCol w:w="1843"/>
        <w:gridCol w:w="1417"/>
        <w:gridCol w:w="1809"/>
      </w:tblGrid>
      <w:tr w:rsidR="00436961" w:rsidRPr="00561C26" w14:paraId="30EA4760" w14:textId="77777777" w:rsidTr="00542380">
        <w:tc>
          <w:tcPr>
            <w:tcW w:w="2011" w:type="dxa"/>
            <w:shd w:val="clear" w:color="auto" w:fill="auto"/>
          </w:tcPr>
          <w:p w14:paraId="631DB2FC" w14:textId="77777777" w:rsidR="00436961" w:rsidRPr="00561C26" w:rsidRDefault="00436961" w:rsidP="00975993">
            <w:pPr>
              <w:pStyle w:val="Balk3"/>
              <w:outlineLvl w:val="2"/>
            </w:pPr>
            <w:r w:rsidRPr="00561C26">
              <w:t>1</w:t>
            </w:r>
          </w:p>
        </w:tc>
        <w:tc>
          <w:tcPr>
            <w:tcW w:w="1701" w:type="dxa"/>
            <w:shd w:val="clear" w:color="auto" w:fill="auto"/>
          </w:tcPr>
          <w:p w14:paraId="05684F7B" w14:textId="77777777" w:rsidR="00436961" w:rsidRPr="00561C26" w:rsidRDefault="00436961" w:rsidP="00975993">
            <w:pPr>
              <w:pStyle w:val="Balk3"/>
              <w:outlineLvl w:val="2"/>
            </w:pPr>
            <w:r w:rsidRPr="00561C26">
              <w:t>2</w:t>
            </w:r>
          </w:p>
        </w:tc>
        <w:tc>
          <w:tcPr>
            <w:tcW w:w="1843" w:type="dxa"/>
            <w:shd w:val="clear" w:color="auto" w:fill="auto"/>
          </w:tcPr>
          <w:p w14:paraId="0DBDE4AC" w14:textId="77777777" w:rsidR="00436961" w:rsidRPr="00561C26" w:rsidRDefault="00436961" w:rsidP="00975993">
            <w:pPr>
              <w:pStyle w:val="Balk3"/>
              <w:outlineLvl w:val="2"/>
            </w:pPr>
            <w:r w:rsidRPr="00561C26">
              <w:t>3</w:t>
            </w:r>
          </w:p>
        </w:tc>
        <w:tc>
          <w:tcPr>
            <w:tcW w:w="1417" w:type="dxa"/>
            <w:shd w:val="clear" w:color="auto" w:fill="auto"/>
          </w:tcPr>
          <w:p w14:paraId="48FA5CCC" w14:textId="77777777" w:rsidR="00436961" w:rsidRPr="00561C26" w:rsidRDefault="00436961" w:rsidP="00975993">
            <w:pPr>
              <w:pStyle w:val="Balk3"/>
              <w:outlineLvl w:val="2"/>
            </w:pPr>
            <w:r w:rsidRPr="00561C26">
              <w:t>4</w:t>
            </w:r>
          </w:p>
        </w:tc>
        <w:tc>
          <w:tcPr>
            <w:tcW w:w="1809" w:type="dxa"/>
            <w:shd w:val="clear" w:color="auto" w:fill="auto"/>
          </w:tcPr>
          <w:p w14:paraId="47C6CE6F" w14:textId="77777777" w:rsidR="00436961" w:rsidRPr="00561C26" w:rsidRDefault="00436961" w:rsidP="00975993">
            <w:pPr>
              <w:pStyle w:val="Balk3"/>
              <w:outlineLvl w:val="2"/>
            </w:pPr>
            <w:r w:rsidRPr="00561C26">
              <w:t>5</w:t>
            </w:r>
          </w:p>
        </w:tc>
      </w:tr>
      <w:tr w:rsidR="00436961" w:rsidRPr="00561C26" w14:paraId="42B29BED" w14:textId="77777777" w:rsidTr="00542380">
        <w:tc>
          <w:tcPr>
            <w:tcW w:w="2011" w:type="dxa"/>
            <w:shd w:val="clear" w:color="auto" w:fill="auto"/>
          </w:tcPr>
          <w:p w14:paraId="26C0F98E" w14:textId="77777777" w:rsidR="00436961" w:rsidRPr="00561C26" w:rsidRDefault="00436961" w:rsidP="00542380">
            <w:pPr>
              <w:pStyle w:val="TableParagraph"/>
              <w:spacing w:before="38"/>
              <w:ind w:left="107" w:right="143"/>
              <w:rPr>
                <w:rFonts w:ascii="Times New Roman" w:hAnsi="Times New Roman" w:cs="Times New Roman"/>
                <w:sz w:val="20"/>
                <w:szCs w:val="20"/>
              </w:rPr>
            </w:pPr>
            <w:r w:rsidRPr="00561C26">
              <w:rPr>
                <w:rFonts w:ascii="Times New Roman" w:hAnsi="Times New Roman" w:cs="Times New Roman"/>
                <w:sz w:val="20"/>
                <w:szCs w:val="20"/>
              </w:rPr>
              <w:t>Kurumda</w:t>
            </w:r>
            <w:r w:rsidRPr="00561C26">
              <w:rPr>
                <w:rFonts w:ascii="Times New Roman" w:hAnsi="Times New Roman" w:cs="Times New Roman"/>
                <w:spacing w:val="1"/>
                <w:sz w:val="20"/>
                <w:szCs w:val="20"/>
              </w:rPr>
              <w:t xml:space="preserve"> </w:t>
            </w:r>
            <w:r w:rsidRPr="00561C26">
              <w:rPr>
                <w:rFonts w:ascii="Times New Roman" w:hAnsi="Times New Roman" w:cs="Times New Roman"/>
                <w:sz w:val="20"/>
                <w:szCs w:val="20"/>
              </w:rPr>
              <w:t>toplumsal katkı</w:t>
            </w:r>
            <w:r w:rsidRPr="00561C26">
              <w:rPr>
                <w:rFonts w:ascii="Times New Roman" w:hAnsi="Times New Roman" w:cs="Times New Roman"/>
                <w:spacing w:val="1"/>
                <w:sz w:val="20"/>
                <w:szCs w:val="20"/>
              </w:rPr>
              <w:t xml:space="preserve"> </w:t>
            </w:r>
            <w:r w:rsidRPr="00561C26">
              <w:rPr>
                <w:rFonts w:ascii="Times New Roman" w:hAnsi="Times New Roman" w:cs="Times New Roman"/>
                <w:sz w:val="20"/>
                <w:szCs w:val="20"/>
              </w:rPr>
              <w:t>performansının</w:t>
            </w:r>
            <w:r w:rsidRPr="00561C26">
              <w:rPr>
                <w:rFonts w:ascii="Times New Roman" w:hAnsi="Times New Roman" w:cs="Times New Roman"/>
                <w:spacing w:val="1"/>
                <w:sz w:val="20"/>
                <w:szCs w:val="20"/>
              </w:rPr>
              <w:t xml:space="preserve"> </w:t>
            </w:r>
            <w:r w:rsidRPr="00561C26">
              <w:rPr>
                <w:rFonts w:ascii="Times New Roman" w:hAnsi="Times New Roman" w:cs="Times New Roman"/>
                <w:sz w:val="20"/>
                <w:szCs w:val="20"/>
              </w:rPr>
              <w:t>izlenmesine ve</w:t>
            </w:r>
            <w:r w:rsidRPr="00561C26">
              <w:rPr>
                <w:rFonts w:ascii="Times New Roman" w:hAnsi="Times New Roman" w:cs="Times New Roman"/>
                <w:spacing w:val="1"/>
                <w:sz w:val="20"/>
                <w:szCs w:val="20"/>
              </w:rPr>
              <w:t xml:space="preserve"> </w:t>
            </w:r>
            <w:r w:rsidRPr="00561C26">
              <w:rPr>
                <w:rFonts w:ascii="Times New Roman" w:hAnsi="Times New Roman" w:cs="Times New Roman"/>
                <w:sz w:val="20"/>
                <w:szCs w:val="20"/>
              </w:rPr>
              <w:t>değerlendirmesine</w:t>
            </w:r>
            <w:r w:rsidRPr="00561C26">
              <w:rPr>
                <w:rFonts w:ascii="Times New Roman" w:hAnsi="Times New Roman" w:cs="Times New Roman"/>
                <w:spacing w:val="-64"/>
                <w:sz w:val="20"/>
                <w:szCs w:val="20"/>
              </w:rPr>
              <w:t xml:space="preserve"> </w:t>
            </w:r>
            <w:r w:rsidRPr="00561C26">
              <w:rPr>
                <w:rFonts w:ascii="Times New Roman" w:hAnsi="Times New Roman" w:cs="Times New Roman"/>
                <w:sz w:val="20"/>
                <w:szCs w:val="20"/>
              </w:rPr>
              <w:t>yönelik</w:t>
            </w:r>
            <w:r w:rsidRPr="00561C26">
              <w:rPr>
                <w:rFonts w:ascii="Times New Roman" w:hAnsi="Times New Roman" w:cs="Times New Roman"/>
                <w:spacing w:val="1"/>
                <w:sz w:val="20"/>
                <w:szCs w:val="20"/>
              </w:rPr>
              <w:t xml:space="preserve"> </w:t>
            </w:r>
            <w:r w:rsidRPr="00561C26">
              <w:rPr>
                <w:rFonts w:ascii="Times New Roman" w:hAnsi="Times New Roman" w:cs="Times New Roman"/>
                <w:sz w:val="20"/>
                <w:szCs w:val="20"/>
              </w:rPr>
              <w:t>mekanizmalar</w:t>
            </w:r>
            <w:r w:rsidRPr="00561C26">
              <w:rPr>
                <w:rFonts w:ascii="Times New Roman" w:hAnsi="Times New Roman" w:cs="Times New Roman"/>
                <w:spacing w:val="1"/>
                <w:sz w:val="20"/>
                <w:szCs w:val="20"/>
              </w:rPr>
              <w:t xml:space="preserve"> </w:t>
            </w:r>
            <w:r w:rsidRPr="00561C26">
              <w:rPr>
                <w:rFonts w:ascii="Times New Roman" w:hAnsi="Times New Roman" w:cs="Times New Roman"/>
                <w:sz w:val="20"/>
                <w:szCs w:val="20"/>
              </w:rPr>
              <w:t>bulunmamaktadır.</w:t>
            </w:r>
          </w:p>
        </w:tc>
        <w:tc>
          <w:tcPr>
            <w:tcW w:w="1701" w:type="dxa"/>
            <w:shd w:val="clear" w:color="auto" w:fill="auto"/>
          </w:tcPr>
          <w:p w14:paraId="54328198" w14:textId="77777777" w:rsidR="00436961" w:rsidRPr="00561C26" w:rsidRDefault="00436961" w:rsidP="00542380">
            <w:pPr>
              <w:pStyle w:val="TableParagraph"/>
              <w:spacing w:before="38"/>
              <w:ind w:left="110" w:right="153"/>
              <w:rPr>
                <w:rFonts w:ascii="Times New Roman" w:hAnsi="Times New Roman" w:cs="Times New Roman"/>
                <w:sz w:val="20"/>
                <w:szCs w:val="20"/>
              </w:rPr>
            </w:pPr>
            <w:r w:rsidRPr="00561C26">
              <w:rPr>
                <w:rFonts w:ascii="Times New Roman" w:hAnsi="Times New Roman" w:cs="Times New Roman"/>
                <w:sz w:val="20"/>
                <w:szCs w:val="20"/>
              </w:rPr>
              <w:t>Kurumda</w:t>
            </w:r>
            <w:r w:rsidRPr="00561C26">
              <w:rPr>
                <w:rFonts w:ascii="Times New Roman" w:hAnsi="Times New Roman" w:cs="Times New Roman"/>
                <w:spacing w:val="1"/>
                <w:sz w:val="20"/>
                <w:szCs w:val="20"/>
              </w:rPr>
              <w:t xml:space="preserve"> </w:t>
            </w:r>
            <w:r w:rsidRPr="00561C26">
              <w:rPr>
                <w:rFonts w:ascii="Times New Roman" w:hAnsi="Times New Roman" w:cs="Times New Roman"/>
                <w:sz w:val="20"/>
                <w:szCs w:val="20"/>
              </w:rPr>
              <w:t>toplumsal</w:t>
            </w:r>
            <w:r w:rsidRPr="00561C26">
              <w:rPr>
                <w:rFonts w:ascii="Times New Roman" w:hAnsi="Times New Roman" w:cs="Times New Roman"/>
                <w:spacing w:val="-64"/>
                <w:sz w:val="20"/>
                <w:szCs w:val="20"/>
              </w:rPr>
              <w:t xml:space="preserve"> </w:t>
            </w:r>
            <w:r w:rsidRPr="00561C26">
              <w:rPr>
                <w:rFonts w:ascii="Times New Roman" w:hAnsi="Times New Roman" w:cs="Times New Roman"/>
                <w:sz w:val="20"/>
                <w:szCs w:val="20"/>
              </w:rPr>
              <w:t>katkı</w:t>
            </w:r>
            <w:r w:rsidRPr="00561C26">
              <w:rPr>
                <w:rFonts w:ascii="Times New Roman" w:hAnsi="Times New Roman" w:cs="Times New Roman"/>
                <w:spacing w:val="1"/>
                <w:sz w:val="20"/>
                <w:szCs w:val="20"/>
              </w:rPr>
              <w:t xml:space="preserve"> </w:t>
            </w:r>
            <w:r w:rsidRPr="00561C26">
              <w:rPr>
                <w:rFonts w:ascii="Times New Roman" w:hAnsi="Times New Roman" w:cs="Times New Roman"/>
                <w:sz w:val="20"/>
                <w:szCs w:val="20"/>
              </w:rPr>
              <w:t>performansının</w:t>
            </w:r>
            <w:r w:rsidRPr="00561C26">
              <w:rPr>
                <w:rFonts w:ascii="Times New Roman" w:hAnsi="Times New Roman" w:cs="Times New Roman"/>
                <w:spacing w:val="1"/>
                <w:sz w:val="20"/>
                <w:szCs w:val="20"/>
              </w:rPr>
              <w:t xml:space="preserve"> </w:t>
            </w:r>
            <w:r w:rsidRPr="00561C26">
              <w:rPr>
                <w:rFonts w:ascii="Times New Roman" w:hAnsi="Times New Roman" w:cs="Times New Roman"/>
                <w:sz w:val="20"/>
                <w:szCs w:val="20"/>
              </w:rPr>
              <w:t>izlenmesine ve</w:t>
            </w:r>
            <w:r w:rsidRPr="00561C26">
              <w:rPr>
                <w:rFonts w:ascii="Times New Roman" w:hAnsi="Times New Roman" w:cs="Times New Roman"/>
                <w:spacing w:val="1"/>
                <w:sz w:val="20"/>
                <w:szCs w:val="20"/>
              </w:rPr>
              <w:t xml:space="preserve"> </w:t>
            </w:r>
            <w:r w:rsidRPr="00561C26">
              <w:rPr>
                <w:rFonts w:ascii="Times New Roman" w:hAnsi="Times New Roman" w:cs="Times New Roman"/>
                <w:sz w:val="20"/>
                <w:szCs w:val="20"/>
              </w:rPr>
              <w:t>değerlendirmesine</w:t>
            </w:r>
            <w:r w:rsidRPr="00561C26">
              <w:rPr>
                <w:rFonts w:ascii="Times New Roman" w:hAnsi="Times New Roman" w:cs="Times New Roman"/>
                <w:spacing w:val="1"/>
                <w:sz w:val="20"/>
                <w:szCs w:val="20"/>
              </w:rPr>
              <w:t xml:space="preserve"> </w:t>
            </w:r>
            <w:r w:rsidRPr="00561C26">
              <w:rPr>
                <w:rFonts w:ascii="Times New Roman" w:hAnsi="Times New Roman" w:cs="Times New Roman"/>
                <w:w w:val="95"/>
                <w:sz w:val="20"/>
                <w:szCs w:val="20"/>
              </w:rPr>
              <w:t>yönelik ilke,</w:t>
            </w:r>
            <w:r w:rsidRPr="00561C26">
              <w:rPr>
                <w:rFonts w:ascii="Times New Roman" w:hAnsi="Times New Roman" w:cs="Times New Roman"/>
                <w:spacing w:val="3"/>
                <w:w w:val="95"/>
                <w:sz w:val="20"/>
                <w:szCs w:val="20"/>
              </w:rPr>
              <w:t xml:space="preserve"> </w:t>
            </w:r>
            <w:r w:rsidRPr="00561C26">
              <w:rPr>
                <w:rFonts w:ascii="Times New Roman" w:hAnsi="Times New Roman" w:cs="Times New Roman"/>
                <w:w w:val="95"/>
                <w:sz w:val="20"/>
                <w:szCs w:val="20"/>
              </w:rPr>
              <w:t>kural ve</w:t>
            </w:r>
            <w:r w:rsidRPr="00561C26">
              <w:rPr>
                <w:rFonts w:ascii="Times New Roman" w:hAnsi="Times New Roman" w:cs="Times New Roman"/>
                <w:spacing w:val="-60"/>
                <w:w w:val="95"/>
                <w:sz w:val="20"/>
                <w:szCs w:val="20"/>
              </w:rPr>
              <w:t xml:space="preserve"> </w:t>
            </w:r>
            <w:r w:rsidRPr="00561C26">
              <w:rPr>
                <w:rFonts w:ascii="Times New Roman" w:hAnsi="Times New Roman" w:cs="Times New Roman"/>
                <w:sz w:val="20"/>
                <w:szCs w:val="20"/>
              </w:rPr>
              <w:t>göstergeler</w:t>
            </w:r>
            <w:r w:rsidRPr="00561C26">
              <w:rPr>
                <w:rFonts w:ascii="Times New Roman" w:hAnsi="Times New Roman" w:cs="Times New Roman"/>
                <w:spacing w:val="1"/>
                <w:sz w:val="20"/>
                <w:szCs w:val="20"/>
              </w:rPr>
              <w:t xml:space="preserve"> </w:t>
            </w:r>
            <w:r w:rsidRPr="00561C26">
              <w:rPr>
                <w:rFonts w:ascii="Times New Roman" w:hAnsi="Times New Roman" w:cs="Times New Roman"/>
                <w:sz w:val="20"/>
                <w:szCs w:val="20"/>
              </w:rPr>
              <w:t>bulunmaktadır.</w:t>
            </w:r>
          </w:p>
        </w:tc>
        <w:tc>
          <w:tcPr>
            <w:tcW w:w="1843" w:type="dxa"/>
            <w:shd w:val="clear" w:color="auto" w:fill="auto"/>
          </w:tcPr>
          <w:p w14:paraId="30A28939" w14:textId="77777777" w:rsidR="00436961" w:rsidRPr="00561C26" w:rsidRDefault="00436961" w:rsidP="00542380">
            <w:pPr>
              <w:pStyle w:val="TableParagraph"/>
              <w:spacing w:before="38"/>
              <w:ind w:left="111" w:right="91"/>
              <w:rPr>
                <w:rFonts w:ascii="Times New Roman" w:hAnsi="Times New Roman" w:cs="Times New Roman"/>
                <w:sz w:val="20"/>
                <w:szCs w:val="20"/>
              </w:rPr>
            </w:pPr>
            <w:r w:rsidRPr="007D22D0">
              <w:rPr>
                <w:rFonts w:ascii="Times New Roman" w:hAnsi="Times New Roman" w:cs="Times New Roman"/>
                <w:sz w:val="20"/>
                <w:szCs w:val="20"/>
                <w:highlight w:val="cyan"/>
              </w:rPr>
              <w:t>Kurumun</w:t>
            </w:r>
            <w:r w:rsidRPr="007D22D0">
              <w:rPr>
                <w:rFonts w:ascii="Times New Roman" w:hAnsi="Times New Roman" w:cs="Times New Roman"/>
                <w:spacing w:val="1"/>
                <w:sz w:val="20"/>
                <w:szCs w:val="20"/>
                <w:highlight w:val="cyan"/>
              </w:rPr>
              <w:t xml:space="preserve"> </w:t>
            </w:r>
            <w:r w:rsidRPr="007D22D0">
              <w:rPr>
                <w:rFonts w:ascii="Times New Roman" w:hAnsi="Times New Roman" w:cs="Times New Roman"/>
                <w:sz w:val="20"/>
                <w:szCs w:val="20"/>
                <w:highlight w:val="cyan"/>
              </w:rPr>
              <w:t>genelinde</w:t>
            </w:r>
            <w:r w:rsidRPr="007D22D0">
              <w:rPr>
                <w:rFonts w:ascii="Times New Roman" w:hAnsi="Times New Roman" w:cs="Times New Roman"/>
                <w:spacing w:val="1"/>
                <w:sz w:val="20"/>
                <w:szCs w:val="20"/>
                <w:highlight w:val="cyan"/>
              </w:rPr>
              <w:t xml:space="preserve"> </w:t>
            </w:r>
            <w:r w:rsidRPr="007D22D0">
              <w:rPr>
                <w:rFonts w:ascii="Times New Roman" w:hAnsi="Times New Roman" w:cs="Times New Roman"/>
                <w:sz w:val="20"/>
                <w:szCs w:val="20"/>
                <w:highlight w:val="cyan"/>
              </w:rPr>
              <w:t>toplumsal katkı</w:t>
            </w:r>
            <w:r w:rsidRPr="007D22D0">
              <w:rPr>
                <w:rFonts w:ascii="Times New Roman" w:hAnsi="Times New Roman" w:cs="Times New Roman"/>
                <w:spacing w:val="1"/>
                <w:sz w:val="20"/>
                <w:szCs w:val="20"/>
                <w:highlight w:val="cyan"/>
              </w:rPr>
              <w:t xml:space="preserve"> </w:t>
            </w:r>
            <w:r w:rsidRPr="007D22D0">
              <w:rPr>
                <w:rFonts w:ascii="Times New Roman" w:hAnsi="Times New Roman" w:cs="Times New Roman"/>
                <w:sz w:val="20"/>
                <w:szCs w:val="20"/>
                <w:highlight w:val="cyan"/>
              </w:rPr>
              <w:t>performansını</w:t>
            </w:r>
            <w:r w:rsidRPr="007D22D0">
              <w:rPr>
                <w:rFonts w:ascii="Times New Roman" w:hAnsi="Times New Roman" w:cs="Times New Roman"/>
                <w:spacing w:val="1"/>
                <w:sz w:val="20"/>
                <w:szCs w:val="20"/>
                <w:highlight w:val="cyan"/>
              </w:rPr>
              <w:t xml:space="preserve"> </w:t>
            </w:r>
            <w:r w:rsidRPr="007D22D0">
              <w:rPr>
                <w:rFonts w:ascii="Times New Roman" w:hAnsi="Times New Roman" w:cs="Times New Roman"/>
                <w:sz w:val="20"/>
                <w:szCs w:val="20"/>
                <w:highlight w:val="cyan"/>
              </w:rPr>
              <w:t>izlenmek ve</w:t>
            </w:r>
            <w:r w:rsidRPr="007D22D0">
              <w:rPr>
                <w:rFonts w:ascii="Times New Roman" w:hAnsi="Times New Roman" w:cs="Times New Roman"/>
                <w:spacing w:val="1"/>
                <w:sz w:val="20"/>
                <w:szCs w:val="20"/>
                <w:highlight w:val="cyan"/>
              </w:rPr>
              <w:t xml:space="preserve"> </w:t>
            </w:r>
            <w:r w:rsidRPr="007D22D0">
              <w:rPr>
                <w:rFonts w:ascii="Times New Roman" w:hAnsi="Times New Roman" w:cs="Times New Roman"/>
                <w:sz w:val="20"/>
                <w:szCs w:val="20"/>
                <w:highlight w:val="cyan"/>
              </w:rPr>
              <w:t>değerlendirmek</w:t>
            </w:r>
            <w:r w:rsidRPr="007D22D0">
              <w:rPr>
                <w:rFonts w:ascii="Times New Roman" w:hAnsi="Times New Roman" w:cs="Times New Roman"/>
                <w:spacing w:val="-64"/>
                <w:sz w:val="20"/>
                <w:szCs w:val="20"/>
                <w:highlight w:val="cyan"/>
              </w:rPr>
              <w:t xml:space="preserve"> </w:t>
            </w:r>
            <w:r w:rsidRPr="007D22D0">
              <w:rPr>
                <w:rFonts w:ascii="Times New Roman" w:hAnsi="Times New Roman" w:cs="Times New Roman"/>
                <w:sz w:val="20"/>
                <w:szCs w:val="20"/>
                <w:highlight w:val="cyan"/>
              </w:rPr>
              <w:t>üzere</w:t>
            </w:r>
            <w:r w:rsidRPr="007D22D0">
              <w:rPr>
                <w:rFonts w:ascii="Times New Roman" w:hAnsi="Times New Roman" w:cs="Times New Roman"/>
                <w:spacing w:val="1"/>
                <w:sz w:val="20"/>
                <w:szCs w:val="20"/>
                <w:highlight w:val="cyan"/>
              </w:rPr>
              <w:t xml:space="preserve"> </w:t>
            </w:r>
            <w:r w:rsidRPr="007D22D0">
              <w:rPr>
                <w:rFonts w:ascii="Times New Roman" w:hAnsi="Times New Roman" w:cs="Times New Roman"/>
                <w:sz w:val="20"/>
                <w:szCs w:val="20"/>
                <w:highlight w:val="cyan"/>
              </w:rPr>
              <w:t>oluşturulan</w:t>
            </w:r>
            <w:r w:rsidRPr="007D22D0">
              <w:rPr>
                <w:rFonts w:ascii="Times New Roman" w:hAnsi="Times New Roman" w:cs="Times New Roman"/>
                <w:spacing w:val="1"/>
                <w:sz w:val="20"/>
                <w:szCs w:val="20"/>
                <w:highlight w:val="cyan"/>
              </w:rPr>
              <w:t xml:space="preserve"> </w:t>
            </w:r>
            <w:r w:rsidRPr="007D22D0">
              <w:rPr>
                <w:rFonts w:ascii="Times New Roman" w:hAnsi="Times New Roman" w:cs="Times New Roman"/>
                <w:sz w:val="20"/>
                <w:szCs w:val="20"/>
                <w:highlight w:val="cyan"/>
              </w:rPr>
              <w:t>mekanizmalar</w:t>
            </w:r>
            <w:r w:rsidRPr="007D22D0">
              <w:rPr>
                <w:rFonts w:ascii="Times New Roman" w:hAnsi="Times New Roman" w:cs="Times New Roman"/>
                <w:spacing w:val="1"/>
                <w:sz w:val="20"/>
                <w:szCs w:val="20"/>
                <w:highlight w:val="cyan"/>
              </w:rPr>
              <w:t xml:space="preserve"> </w:t>
            </w:r>
            <w:r w:rsidRPr="007D22D0">
              <w:rPr>
                <w:rFonts w:ascii="Times New Roman" w:hAnsi="Times New Roman" w:cs="Times New Roman"/>
                <w:sz w:val="20"/>
                <w:szCs w:val="20"/>
                <w:highlight w:val="cyan"/>
              </w:rPr>
              <w:t>kullanılmaktadır</w:t>
            </w:r>
          </w:p>
          <w:p w14:paraId="667723D9" w14:textId="77777777" w:rsidR="00436961" w:rsidRPr="00561C26" w:rsidRDefault="00436961" w:rsidP="00542380">
            <w:pPr>
              <w:pStyle w:val="TableParagraph"/>
              <w:spacing w:line="253" w:lineRule="exact"/>
              <w:ind w:left="111"/>
              <w:rPr>
                <w:rFonts w:ascii="Times New Roman" w:hAnsi="Times New Roman" w:cs="Times New Roman"/>
                <w:sz w:val="20"/>
                <w:szCs w:val="20"/>
              </w:rPr>
            </w:pPr>
            <w:r w:rsidRPr="00561C26">
              <w:rPr>
                <w:rFonts w:ascii="Times New Roman" w:hAnsi="Times New Roman" w:cs="Times New Roman"/>
                <w:w w:val="63"/>
                <w:sz w:val="20"/>
                <w:szCs w:val="20"/>
              </w:rPr>
              <w:t>.</w:t>
            </w:r>
          </w:p>
        </w:tc>
        <w:tc>
          <w:tcPr>
            <w:tcW w:w="1417" w:type="dxa"/>
            <w:shd w:val="clear" w:color="auto" w:fill="auto"/>
          </w:tcPr>
          <w:p w14:paraId="03A73B5D" w14:textId="77777777" w:rsidR="00436961" w:rsidRPr="00561C26" w:rsidRDefault="00436961" w:rsidP="00542380">
            <w:pPr>
              <w:pStyle w:val="TableParagraph"/>
              <w:spacing w:before="38"/>
              <w:ind w:left="109" w:right="125"/>
              <w:rPr>
                <w:rFonts w:ascii="Times New Roman" w:hAnsi="Times New Roman" w:cs="Times New Roman"/>
                <w:sz w:val="20"/>
                <w:szCs w:val="20"/>
              </w:rPr>
            </w:pPr>
            <w:r w:rsidRPr="00561C26">
              <w:rPr>
                <w:rFonts w:ascii="Times New Roman" w:hAnsi="Times New Roman" w:cs="Times New Roman"/>
                <w:sz w:val="20"/>
                <w:szCs w:val="20"/>
              </w:rPr>
              <w:t>Kurumda</w:t>
            </w:r>
            <w:r w:rsidRPr="00561C26">
              <w:rPr>
                <w:rFonts w:ascii="Times New Roman" w:hAnsi="Times New Roman" w:cs="Times New Roman"/>
                <w:spacing w:val="1"/>
                <w:sz w:val="20"/>
                <w:szCs w:val="20"/>
              </w:rPr>
              <w:t xml:space="preserve"> </w:t>
            </w:r>
            <w:r w:rsidRPr="00561C26">
              <w:rPr>
                <w:rFonts w:ascii="Times New Roman" w:hAnsi="Times New Roman" w:cs="Times New Roman"/>
                <w:sz w:val="20"/>
                <w:szCs w:val="20"/>
              </w:rPr>
              <w:t>toplumsal katkı</w:t>
            </w:r>
            <w:r w:rsidRPr="00561C26">
              <w:rPr>
                <w:rFonts w:ascii="Times New Roman" w:hAnsi="Times New Roman" w:cs="Times New Roman"/>
                <w:spacing w:val="1"/>
                <w:sz w:val="20"/>
                <w:szCs w:val="20"/>
              </w:rPr>
              <w:t xml:space="preserve"> </w:t>
            </w:r>
            <w:r w:rsidRPr="00561C26">
              <w:rPr>
                <w:rFonts w:ascii="Times New Roman" w:hAnsi="Times New Roman" w:cs="Times New Roman"/>
                <w:sz w:val="20"/>
                <w:szCs w:val="20"/>
              </w:rPr>
              <w:t>performansı</w:t>
            </w:r>
            <w:r w:rsidRPr="00561C26">
              <w:rPr>
                <w:rFonts w:ascii="Times New Roman" w:hAnsi="Times New Roman" w:cs="Times New Roman"/>
                <w:spacing w:val="1"/>
                <w:sz w:val="20"/>
                <w:szCs w:val="20"/>
              </w:rPr>
              <w:t xml:space="preserve"> </w:t>
            </w:r>
            <w:r w:rsidRPr="00561C26">
              <w:rPr>
                <w:rFonts w:ascii="Times New Roman" w:hAnsi="Times New Roman" w:cs="Times New Roman"/>
                <w:sz w:val="20"/>
                <w:szCs w:val="20"/>
              </w:rPr>
              <w:t>izlenmekte ve</w:t>
            </w:r>
            <w:r w:rsidRPr="00561C26">
              <w:rPr>
                <w:rFonts w:ascii="Times New Roman" w:hAnsi="Times New Roman" w:cs="Times New Roman"/>
                <w:spacing w:val="1"/>
                <w:sz w:val="20"/>
                <w:szCs w:val="20"/>
              </w:rPr>
              <w:t xml:space="preserve"> </w:t>
            </w:r>
            <w:r w:rsidRPr="00561C26">
              <w:rPr>
                <w:rFonts w:ascii="Times New Roman" w:hAnsi="Times New Roman" w:cs="Times New Roman"/>
                <w:spacing w:val="-1"/>
                <w:sz w:val="20"/>
                <w:szCs w:val="20"/>
              </w:rPr>
              <w:t>ilgili paydaşlarla</w:t>
            </w:r>
            <w:r w:rsidRPr="00561C26">
              <w:rPr>
                <w:rFonts w:ascii="Times New Roman" w:hAnsi="Times New Roman" w:cs="Times New Roman"/>
                <w:spacing w:val="-64"/>
                <w:sz w:val="20"/>
                <w:szCs w:val="20"/>
              </w:rPr>
              <w:t xml:space="preserve"> </w:t>
            </w:r>
            <w:proofErr w:type="spellStart"/>
            <w:r w:rsidRPr="00561C26">
              <w:rPr>
                <w:rFonts w:ascii="Times New Roman" w:hAnsi="Times New Roman" w:cs="Times New Roman"/>
                <w:sz w:val="20"/>
                <w:szCs w:val="20"/>
              </w:rPr>
              <w:t>değerlendirilere</w:t>
            </w:r>
            <w:proofErr w:type="spellEnd"/>
            <w:r w:rsidRPr="00561C26">
              <w:rPr>
                <w:rFonts w:ascii="Times New Roman" w:hAnsi="Times New Roman" w:cs="Times New Roman"/>
                <w:spacing w:val="-64"/>
                <w:sz w:val="20"/>
                <w:szCs w:val="20"/>
              </w:rPr>
              <w:t xml:space="preserve"> </w:t>
            </w:r>
            <w:r w:rsidRPr="00561C26">
              <w:rPr>
                <w:rFonts w:ascii="Times New Roman" w:hAnsi="Times New Roman" w:cs="Times New Roman"/>
                <w:sz w:val="20"/>
                <w:szCs w:val="20"/>
              </w:rPr>
              <w:t>k</w:t>
            </w:r>
            <w:r w:rsidRPr="00561C26">
              <w:rPr>
                <w:rFonts w:ascii="Times New Roman" w:hAnsi="Times New Roman" w:cs="Times New Roman"/>
                <w:spacing w:val="1"/>
                <w:sz w:val="20"/>
                <w:szCs w:val="20"/>
              </w:rPr>
              <w:t xml:space="preserve"> </w:t>
            </w:r>
            <w:proofErr w:type="spellStart"/>
            <w:r w:rsidRPr="00561C26">
              <w:rPr>
                <w:rFonts w:ascii="Times New Roman" w:hAnsi="Times New Roman" w:cs="Times New Roman"/>
                <w:spacing w:val="-1"/>
                <w:sz w:val="20"/>
                <w:szCs w:val="20"/>
              </w:rPr>
              <w:t>iyileştirilmekted</w:t>
            </w:r>
            <w:proofErr w:type="spellEnd"/>
            <w:r w:rsidRPr="00561C26">
              <w:rPr>
                <w:rFonts w:ascii="Times New Roman" w:hAnsi="Times New Roman" w:cs="Times New Roman"/>
                <w:spacing w:val="-64"/>
                <w:sz w:val="20"/>
                <w:szCs w:val="20"/>
              </w:rPr>
              <w:t xml:space="preserve"> </w:t>
            </w:r>
            <w:r w:rsidRPr="00561C26">
              <w:rPr>
                <w:rFonts w:ascii="Times New Roman" w:hAnsi="Times New Roman" w:cs="Times New Roman"/>
                <w:sz w:val="20"/>
                <w:szCs w:val="20"/>
              </w:rPr>
              <w:t>ir.</w:t>
            </w:r>
          </w:p>
        </w:tc>
        <w:tc>
          <w:tcPr>
            <w:tcW w:w="1809" w:type="dxa"/>
            <w:shd w:val="clear" w:color="auto" w:fill="auto"/>
          </w:tcPr>
          <w:p w14:paraId="419D181B" w14:textId="77777777" w:rsidR="00436961" w:rsidRPr="00561C26" w:rsidRDefault="00436961" w:rsidP="00542380">
            <w:pPr>
              <w:pStyle w:val="TableParagraph"/>
              <w:spacing w:before="38"/>
              <w:ind w:left="110" w:right="164"/>
              <w:rPr>
                <w:rFonts w:ascii="Times New Roman" w:hAnsi="Times New Roman" w:cs="Times New Roman"/>
                <w:sz w:val="20"/>
                <w:szCs w:val="20"/>
              </w:rPr>
            </w:pPr>
            <w:r w:rsidRPr="00561C26">
              <w:rPr>
                <w:rFonts w:ascii="Times New Roman" w:hAnsi="Times New Roman" w:cs="Times New Roman"/>
                <w:w w:val="96"/>
                <w:sz w:val="20"/>
                <w:szCs w:val="20"/>
              </w:rPr>
              <w:t>İ</w:t>
            </w:r>
            <w:r w:rsidRPr="00561C26">
              <w:rPr>
                <w:rFonts w:ascii="Times New Roman" w:hAnsi="Times New Roman" w:cs="Times New Roman"/>
                <w:spacing w:val="-2"/>
                <w:w w:val="109"/>
                <w:sz w:val="20"/>
                <w:szCs w:val="20"/>
              </w:rPr>
              <w:t>ç</w:t>
            </w:r>
            <w:r w:rsidRPr="00561C26">
              <w:rPr>
                <w:rFonts w:ascii="Times New Roman" w:hAnsi="Times New Roman" w:cs="Times New Roman"/>
                <w:w w:val="128"/>
                <w:sz w:val="20"/>
                <w:szCs w:val="20"/>
              </w:rPr>
              <w:t>s</w:t>
            </w:r>
            <w:r w:rsidRPr="00561C26">
              <w:rPr>
                <w:rFonts w:ascii="Times New Roman" w:hAnsi="Times New Roman" w:cs="Times New Roman"/>
                <w:spacing w:val="-1"/>
                <w:sz w:val="20"/>
                <w:szCs w:val="20"/>
              </w:rPr>
              <w:t>e</w:t>
            </w:r>
            <w:r w:rsidRPr="00561C26">
              <w:rPr>
                <w:rFonts w:ascii="Times New Roman" w:hAnsi="Times New Roman" w:cs="Times New Roman"/>
                <w:w w:val="82"/>
                <w:sz w:val="20"/>
                <w:szCs w:val="20"/>
              </w:rPr>
              <w:t>l</w:t>
            </w:r>
            <w:r w:rsidRPr="00561C26">
              <w:rPr>
                <w:rFonts w:ascii="Times New Roman" w:hAnsi="Times New Roman" w:cs="Times New Roman"/>
                <w:spacing w:val="-2"/>
                <w:w w:val="82"/>
                <w:sz w:val="20"/>
                <w:szCs w:val="20"/>
              </w:rPr>
              <w:t>l</w:t>
            </w:r>
            <w:r w:rsidRPr="00561C26">
              <w:rPr>
                <w:rFonts w:ascii="Times New Roman" w:hAnsi="Times New Roman" w:cs="Times New Roman"/>
                <w:spacing w:val="-1"/>
                <w:sz w:val="20"/>
                <w:szCs w:val="20"/>
              </w:rPr>
              <w:t>e</w:t>
            </w:r>
            <w:r w:rsidRPr="00561C26">
              <w:rPr>
                <w:rFonts w:ascii="Times New Roman" w:hAnsi="Times New Roman" w:cs="Times New Roman"/>
                <w:w w:val="128"/>
                <w:sz w:val="20"/>
                <w:szCs w:val="20"/>
              </w:rPr>
              <w:t>ş</w:t>
            </w:r>
            <w:r w:rsidRPr="00561C26">
              <w:rPr>
                <w:rFonts w:ascii="Times New Roman" w:hAnsi="Times New Roman" w:cs="Times New Roman"/>
                <w:w w:val="88"/>
                <w:sz w:val="20"/>
                <w:szCs w:val="20"/>
              </w:rPr>
              <w:t>tiri</w:t>
            </w:r>
            <w:r w:rsidRPr="00561C26">
              <w:rPr>
                <w:rFonts w:ascii="Times New Roman" w:hAnsi="Times New Roman" w:cs="Times New Roman"/>
                <w:spacing w:val="-1"/>
                <w:w w:val="88"/>
                <w:sz w:val="20"/>
                <w:szCs w:val="20"/>
              </w:rPr>
              <w:t>l</w:t>
            </w:r>
            <w:r w:rsidRPr="00561C26">
              <w:rPr>
                <w:rFonts w:ascii="Times New Roman" w:hAnsi="Times New Roman" w:cs="Times New Roman"/>
                <w:w w:val="111"/>
                <w:sz w:val="20"/>
                <w:szCs w:val="20"/>
              </w:rPr>
              <w:t>mi</w:t>
            </w:r>
            <w:r w:rsidRPr="00561C26">
              <w:rPr>
                <w:rFonts w:ascii="Times New Roman" w:hAnsi="Times New Roman" w:cs="Times New Roman"/>
                <w:spacing w:val="-2"/>
                <w:w w:val="111"/>
                <w:sz w:val="20"/>
                <w:szCs w:val="20"/>
              </w:rPr>
              <w:t>ş</w:t>
            </w:r>
            <w:r w:rsidRPr="00561C26">
              <w:rPr>
                <w:rFonts w:ascii="Times New Roman" w:hAnsi="Times New Roman" w:cs="Times New Roman"/>
                <w:w w:val="63"/>
                <w:sz w:val="20"/>
                <w:szCs w:val="20"/>
              </w:rPr>
              <w:t xml:space="preserve">, </w:t>
            </w:r>
            <w:r w:rsidRPr="00561C26">
              <w:rPr>
                <w:rFonts w:ascii="Times New Roman" w:hAnsi="Times New Roman" w:cs="Times New Roman"/>
                <w:w w:val="128"/>
                <w:sz w:val="20"/>
                <w:szCs w:val="20"/>
              </w:rPr>
              <w:t>s</w:t>
            </w:r>
            <w:r w:rsidRPr="00561C26">
              <w:rPr>
                <w:rFonts w:ascii="Times New Roman" w:hAnsi="Times New Roman" w:cs="Times New Roman"/>
                <w:w w:val="106"/>
                <w:sz w:val="20"/>
                <w:szCs w:val="20"/>
              </w:rPr>
              <w:t>iste</w:t>
            </w:r>
            <w:r w:rsidRPr="00561C26">
              <w:rPr>
                <w:rFonts w:ascii="Times New Roman" w:hAnsi="Times New Roman" w:cs="Times New Roman"/>
                <w:spacing w:val="-3"/>
                <w:w w:val="106"/>
                <w:sz w:val="20"/>
                <w:szCs w:val="20"/>
              </w:rPr>
              <w:t>m</w:t>
            </w:r>
            <w:r w:rsidRPr="00561C26">
              <w:rPr>
                <w:rFonts w:ascii="Times New Roman" w:hAnsi="Times New Roman" w:cs="Times New Roman"/>
                <w:w w:val="104"/>
                <w:sz w:val="20"/>
                <w:szCs w:val="20"/>
              </w:rPr>
              <w:t>a</w:t>
            </w:r>
            <w:r w:rsidRPr="00561C26">
              <w:rPr>
                <w:rFonts w:ascii="Times New Roman" w:hAnsi="Times New Roman" w:cs="Times New Roman"/>
                <w:w w:val="96"/>
                <w:sz w:val="20"/>
                <w:szCs w:val="20"/>
              </w:rPr>
              <w:t>ti</w:t>
            </w:r>
            <w:r w:rsidRPr="00561C26">
              <w:rPr>
                <w:rFonts w:ascii="Times New Roman" w:hAnsi="Times New Roman" w:cs="Times New Roman"/>
                <w:spacing w:val="-4"/>
                <w:w w:val="96"/>
                <w:sz w:val="20"/>
                <w:szCs w:val="20"/>
              </w:rPr>
              <w:t>k</w:t>
            </w:r>
            <w:r w:rsidRPr="00561C26">
              <w:rPr>
                <w:rFonts w:ascii="Times New Roman" w:hAnsi="Times New Roman" w:cs="Times New Roman"/>
                <w:w w:val="63"/>
                <w:sz w:val="20"/>
                <w:szCs w:val="20"/>
              </w:rPr>
              <w:t xml:space="preserve">, </w:t>
            </w:r>
            <w:r w:rsidRPr="00561C26">
              <w:rPr>
                <w:rFonts w:ascii="Times New Roman" w:hAnsi="Times New Roman" w:cs="Times New Roman"/>
                <w:sz w:val="20"/>
                <w:szCs w:val="20"/>
              </w:rPr>
              <w:t>sürdürülebilir</w:t>
            </w:r>
            <w:r w:rsidRPr="00561C26">
              <w:rPr>
                <w:rFonts w:ascii="Times New Roman" w:hAnsi="Times New Roman" w:cs="Times New Roman"/>
                <w:spacing w:val="1"/>
                <w:sz w:val="20"/>
                <w:szCs w:val="20"/>
              </w:rPr>
              <w:t xml:space="preserve"> </w:t>
            </w:r>
            <w:r w:rsidRPr="00561C26">
              <w:rPr>
                <w:rFonts w:ascii="Times New Roman" w:hAnsi="Times New Roman" w:cs="Times New Roman"/>
                <w:sz w:val="20"/>
                <w:szCs w:val="20"/>
              </w:rPr>
              <w:t>ve örnek</w:t>
            </w:r>
            <w:r w:rsidRPr="00561C26">
              <w:rPr>
                <w:rFonts w:ascii="Times New Roman" w:hAnsi="Times New Roman" w:cs="Times New Roman"/>
                <w:spacing w:val="1"/>
                <w:sz w:val="20"/>
                <w:szCs w:val="20"/>
              </w:rPr>
              <w:t xml:space="preserve"> </w:t>
            </w:r>
            <w:r w:rsidRPr="00561C26">
              <w:rPr>
                <w:rFonts w:ascii="Times New Roman" w:hAnsi="Times New Roman" w:cs="Times New Roman"/>
                <w:sz w:val="20"/>
                <w:szCs w:val="20"/>
              </w:rPr>
              <w:t>gösterilebilir</w:t>
            </w:r>
            <w:r w:rsidRPr="00561C26">
              <w:rPr>
                <w:rFonts w:ascii="Times New Roman" w:hAnsi="Times New Roman" w:cs="Times New Roman"/>
                <w:spacing w:val="1"/>
                <w:sz w:val="20"/>
                <w:szCs w:val="20"/>
              </w:rPr>
              <w:t xml:space="preserve"> </w:t>
            </w:r>
            <w:r w:rsidRPr="00561C26">
              <w:rPr>
                <w:rFonts w:ascii="Times New Roman" w:hAnsi="Times New Roman" w:cs="Times New Roman"/>
                <w:sz w:val="20"/>
                <w:szCs w:val="20"/>
              </w:rPr>
              <w:t>uygulamalar</w:t>
            </w:r>
            <w:r w:rsidRPr="00561C26">
              <w:rPr>
                <w:rFonts w:ascii="Times New Roman" w:hAnsi="Times New Roman" w:cs="Times New Roman"/>
                <w:spacing w:val="1"/>
                <w:sz w:val="20"/>
                <w:szCs w:val="20"/>
              </w:rPr>
              <w:t xml:space="preserve"> </w:t>
            </w:r>
            <w:r w:rsidRPr="00561C26">
              <w:rPr>
                <w:rFonts w:ascii="Times New Roman" w:hAnsi="Times New Roman" w:cs="Times New Roman"/>
                <w:sz w:val="20"/>
                <w:szCs w:val="20"/>
              </w:rPr>
              <w:t>bulunmaktadır.</w:t>
            </w:r>
          </w:p>
        </w:tc>
      </w:tr>
    </w:tbl>
    <w:p w14:paraId="59149DF3" w14:textId="77777777" w:rsidR="00436961" w:rsidRPr="00561C26" w:rsidRDefault="00436961" w:rsidP="00975993">
      <w:pPr>
        <w:pStyle w:val="Balk3"/>
      </w:pPr>
    </w:p>
    <w:p w14:paraId="06FC5EBA" w14:textId="77777777" w:rsidR="00436961" w:rsidRPr="00561C26" w:rsidRDefault="00436961" w:rsidP="00436961">
      <w:pPr>
        <w:pStyle w:val="Balk4"/>
        <w:ind w:right="63"/>
        <w:jc w:val="both"/>
        <w:rPr>
          <w:i w:val="0"/>
          <w:u w:val="single"/>
        </w:rPr>
      </w:pPr>
      <w:r w:rsidRPr="00561C26">
        <w:rPr>
          <w:i w:val="0"/>
          <w:u w:val="single"/>
        </w:rPr>
        <w:t>AÇIKLAMA:</w:t>
      </w:r>
    </w:p>
    <w:p w14:paraId="1ACACB2E" w14:textId="77777777" w:rsidR="00436961" w:rsidRPr="00561C26" w:rsidRDefault="00436961" w:rsidP="00436961">
      <w:pPr>
        <w:pStyle w:val="Balk4"/>
        <w:ind w:right="63"/>
        <w:jc w:val="both"/>
      </w:pPr>
    </w:p>
    <w:p w14:paraId="70E173BB" w14:textId="77777777" w:rsidR="00436961" w:rsidRPr="00561C26" w:rsidRDefault="00436961" w:rsidP="00436961">
      <w:pPr>
        <w:pStyle w:val="Balk4"/>
        <w:ind w:right="63"/>
        <w:jc w:val="both"/>
      </w:pPr>
      <w:r w:rsidRPr="00561C26">
        <w:t>Örnek Kanıtlar</w:t>
      </w:r>
    </w:p>
    <w:p w14:paraId="7DB661F6" w14:textId="77777777" w:rsidR="007D22D0" w:rsidRPr="00B023D3" w:rsidRDefault="007D22D0" w:rsidP="007D22D0">
      <w:pPr>
        <w:pStyle w:val="TableParagraph"/>
        <w:numPr>
          <w:ilvl w:val="0"/>
          <w:numId w:val="3"/>
        </w:numPr>
        <w:tabs>
          <w:tab w:val="left" w:pos="892"/>
          <w:tab w:val="left" w:pos="893"/>
        </w:tabs>
        <w:autoSpaceDE w:val="0"/>
        <w:autoSpaceDN w:val="0"/>
        <w:spacing w:line="271" w:lineRule="exact"/>
        <w:ind w:hanging="361"/>
        <w:jc w:val="both"/>
        <w:rPr>
          <w:rFonts w:ascii="Times New Roman" w:hAnsi="Times New Roman" w:cs="Times New Roman"/>
          <w:i/>
          <w:sz w:val="24"/>
          <w:szCs w:val="24"/>
        </w:rPr>
      </w:pPr>
      <w:r w:rsidRPr="00591555">
        <w:rPr>
          <w:rFonts w:ascii="Times New Roman" w:hAnsi="Times New Roman" w:cs="Times New Roman"/>
          <w:i/>
          <w:spacing w:val="-1"/>
          <w:w w:val="95"/>
          <w:sz w:val="24"/>
          <w:szCs w:val="24"/>
        </w:rPr>
        <w:t>Kurumun</w:t>
      </w:r>
      <w:r w:rsidRPr="00591555">
        <w:rPr>
          <w:rFonts w:ascii="Times New Roman" w:hAnsi="Times New Roman" w:cs="Times New Roman"/>
          <w:i/>
          <w:spacing w:val="-17"/>
          <w:w w:val="95"/>
          <w:sz w:val="24"/>
          <w:szCs w:val="24"/>
        </w:rPr>
        <w:t xml:space="preserve"> </w:t>
      </w:r>
      <w:r w:rsidRPr="00591555">
        <w:rPr>
          <w:rFonts w:ascii="Times New Roman" w:hAnsi="Times New Roman" w:cs="Times New Roman"/>
          <w:i/>
          <w:spacing w:val="-1"/>
          <w:w w:val="95"/>
          <w:sz w:val="24"/>
          <w:szCs w:val="24"/>
        </w:rPr>
        <w:t>hedefleriyle</w:t>
      </w:r>
      <w:r w:rsidRPr="00591555">
        <w:rPr>
          <w:rFonts w:ascii="Times New Roman" w:hAnsi="Times New Roman" w:cs="Times New Roman"/>
          <w:i/>
          <w:spacing w:val="-17"/>
          <w:w w:val="95"/>
          <w:sz w:val="24"/>
          <w:szCs w:val="24"/>
        </w:rPr>
        <w:t xml:space="preserve"> </w:t>
      </w:r>
      <w:r w:rsidRPr="00591555">
        <w:rPr>
          <w:rFonts w:ascii="Times New Roman" w:hAnsi="Times New Roman" w:cs="Times New Roman"/>
          <w:i/>
          <w:w w:val="95"/>
          <w:sz w:val="24"/>
          <w:szCs w:val="24"/>
        </w:rPr>
        <w:t>uyumlu</w:t>
      </w:r>
      <w:r w:rsidRPr="00591555">
        <w:rPr>
          <w:rFonts w:ascii="Times New Roman" w:hAnsi="Times New Roman" w:cs="Times New Roman"/>
          <w:i/>
          <w:spacing w:val="-15"/>
          <w:w w:val="95"/>
          <w:sz w:val="24"/>
          <w:szCs w:val="24"/>
        </w:rPr>
        <w:t xml:space="preserve"> </w:t>
      </w:r>
      <w:r w:rsidRPr="00591555">
        <w:rPr>
          <w:rFonts w:ascii="Times New Roman" w:hAnsi="Times New Roman" w:cs="Times New Roman"/>
          <w:i/>
          <w:w w:val="95"/>
          <w:sz w:val="24"/>
          <w:szCs w:val="24"/>
        </w:rPr>
        <w:t>toplumsal</w:t>
      </w:r>
      <w:r w:rsidRPr="00591555">
        <w:rPr>
          <w:rFonts w:ascii="Times New Roman" w:hAnsi="Times New Roman" w:cs="Times New Roman"/>
          <w:i/>
          <w:spacing w:val="-17"/>
          <w:w w:val="95"/>
          <w:sz w:val="24"/>
          <w:szCs w:val="24"/>
        </w:rPr>
        <w:t xml:space="preserve"> </w:t>
      </w:r>
      <w:r w:rsidRPr="00591555">
        <w:rPr>
          <w:rFonts w:ascii="Times New Roman" w:hAnsi="Times New Roman" w:cs="Times New Roman"/>
          <w:i/>
          <w:w w:val="95"/>
          <w:sz w:val="24"/>
          <w:szCs w:val="24"/>
        </w:rPr>
        <w:t>katkı</w:t>
      </w:r>
      <w:r w:rsidRPr="00591555">
        <w:rPr>
          <w:rFonts w:ascii="Times New Roman" w:hAnsi="Times New Roman" w:cs="Times New Roman"/>
          <w:i/>
          <w:spacing w:val="-17"/>
          <w:w w:val="95"/>
          <w:sz w:val="24"/>
          <w:szCs w:val="24"/>
        </w:rPr>
        <w:t xml:space="preserve"> </w:t>
      </w:r>
      <w:r w:rsidRPr="00591555">
        <w:rPr>
          <w:rFonts w:ascii="Times New Roman" w:hAnsi="Times New Roman" w:cs="Times New Roman"/>
          <w:i/>
          <w:w w:val="95"/>
          <w:sz w:val="24"/>
          <w:szCs w:val="24"/>
        </w:rPr>
        <w:t>faaliyetleri</w:t>
      </w:r>
    </w:p>
    <w:p w14:paraId="58D9098F" w14:textId="77777777" w:rsidR="007D22D0" w:rsidRPr="00B023D3" w:rsidRDefault="007D22D0" w:rsidP="007D22D0">
      <w:pPr>
        <w:pStyle w:val="TableParagraph"/>
        <w:numPr>
          <w:ilvl w:val="0"/>
          <w:numId w:val="3"/>
        </w:numPr>
        <w:tabs>
          <w:tab w:val="left" w:pos="892"/>
          <w:tab w:val="left" w:pos="893"/>
        </w:tabs>
        <w:autoSpaceDE w:val="0"/>
        <w:autoSpaceDN w:val="0"/>
        <w:spacing w:line="269" w:lineRule="exact"/>
        <w:jc w:val="both"/>
        <w:rPr>
          <w:rFonts w:ascii="Times New Roman" w:hAnsi="Times New Roman" w:cs="Times New Roman"/>
          <w:i/>
          <w:color w:val="0000FF" w:themeColor="hyperlink"/>
          <w:sz w:val="24"/>
          <w:szCs w:val="24"/>
          <w:u w:val="single"/>
        </w:rPr>
      </w:pPr>
      <w:r>
        <w:rPr>
          <w:rStyle w:val="Kpr"/>
          <w:rFonts w:ascii="Times New Roman" w:hAnsi="Times New Roman" w:cs="Times New Roman"/>
          <w:i/>
          <w:sz w:val="24"/>
          <w:szCs w:val="24"/>
        </w:rPr>
        <w:t>https://bashalk</w:t>
      </w:r>
      <w:r w:rsidRPr="00884BAE">
        <w:rPr>
          <w:rStyle w:val="Kpr"/>
          <w:rFonts w:ascii="Times New Roman" w:hAnsi="Times New Roman" w:cs="Times New Roman"/>
          <w:i/>
          <w:sz w:val="24"/>
          <w:szCs w:val="24"/>
        </w:rPr>
        <w:t>.kku.edu.tr/</w:t>
      </w:r>
    </w:p>
    <w:p w14:paraId="6FBC09FA" w14:textId="77777777" w:rsidR="00436961" w:rsidRPr="00561C26" w:rsidRDefault="00436961" w:rsidP="00436961">
      <w:pPr>
        <w:pStyle w:val="TableParagraph"/>
        <w:numPr>
          <w:ilvl w:val="0"/>
          <w:numId w:val="3"/>
        </w:numPr>
        <w:tabs>
          <w:tab w:val="left" w:pos="892"/>
          <w:tab w:val="left" w:pos="893"/>
        </w:tabs>
        <w:autoSpaceDE w:val="0"/>
        <w:autoSpaceDN w:val="0"/>
        <w:spacing w:line="269" w:lineRule="exact"/>
        <w:ind w:hanging="361"/>
        <w:jc w:val="both"/>
        <w:rPr>
          <w:rFonts w:ascii="Times New Roman" w:hAnsi="Times New Roman" w:cs="Times New Roman"/>
          <w:i/>
          <w:sz w:val="24"/>
          <w:szCs w:val="24"/>
        </w:rPr>
      </w:pPr>
      <w:r w:rsidRPr="00561C26">
        <w:rPr>
          <w:rFonts w:ascii="Times New Roman" w:hAnsi="Times New Roman" w:cs="Times New Roman"/>
          <w:i/>
          <w:w w:val="95"/>
          <w:sz w:val="24"/>
          <w:szCs w:val="24"/>
        </w:rPr>
        <w:t>Toplumsal</w:t>
      </w:r>
      <w:r w:rsidRPr="00561C26">
        <w:rPr>
          <w:rFonts w:ascii="Times New Roman" w:hAnsi="Times New Roman" w:cs="Times New Roman"/>
          <w:i/>
          <w:spacing w:val="-11"/>
          <w:w w:val="95"/>
          <w:sz w:val="24"/>
          <w:szCs w:val="24"/>
        </w:rPr>
        <w:t xml:space="preserve"> </w:t>
      </w:r>
      <w:r w:rsidRPr="00561C26">
        <w:rPr>
          <w:rFonts w:ascii="Times New Roman" w:hAnsi="Times New Roman" w:cs="Times New Roman"/>
          <w:i/>
          <w:w w:val="95"/>
          <w:sz w:val="24"/>
          <w:szCs w:val="24"/>
        </w:rPr>
        <w:t>katkı</w:t>
      </w:r>
      <w:r w:rsidRPr="00561C26">
        <w:rPr>
          <w:rFonts w:ascii="Times New Roman" w:hAnsi="Times New Roman" w:cs="Times New Roman"/>
          <w:i/>
          <w:spacing w:val="-11"/>
          <w:w w:val="95"/>
          <w:sz w:val="24"/>
          <w:szCs w:val="24"/>
        </w:rPr>
        <w:t xml:space="preserve"> </w:t>
      </w:r>
      <w:r w:rsidRPr="00561C26">
        <w:rPr>
          <w:rFonts w:ascii="Times New Roman" w:hAnsi="Times New Roman" w:cs="Times New Roman"/>
          <w:i/>
          <w:w w:val="95"/>
          <w:sz w:val="24"/>
          <w:szCs w:val="24"/>
        </w:rPr>
        <w:t>performansını</w:t>
      </w:r>
      <w:r w:rsidRPr="00561C26">
        <w:rPr>
          <w:rFonts w:ascii="Times New Roman" w:hAnsi="Times New Roman" w:cs="Times New Roman"/>
          <w:i/>
          <w:spacing w:val="-11"/>
          <w:w w:val="95"/>
          <w:sz w:val="24"/>
          <w:szCs w:val="24"/>
        </w:rPr>
        <w:t xml:space="preserve"> </w:t>
      </w:r>
      <w:r w:rsidRPr="00561C26">
        <w:rPr>
          <w:rFonts w:ascii="Times New Roman" w:hAnsi="Times New Roman" w:cs="Times New Roman"/>
          <w:i/>
          <w:w w:val="95"/>
          <w:sz w:val="24"/>
          <w:szCs w:val="24"/>
        </w:rPr>
        <w:t>izlemek</w:t>
      </w:r>
      <w:r w:rsidRPr="00561C26">
        <w:rPr>
          <w:rFonts w:ascii="Times New Roman" w:hAnsi="Times New Roman" w:cs="Times New Roman"/>
          <w:i/>
          <w:spacing w:val="-11"/>
          <w:w w:val="95"/>
          <w:sz w:val="24"/>
          <w:szCs w:val="24"/>
        </w:rPr>
        <w:t xml:space="preserve"> ve değerlendirmek </w:t>
      </w:r>
      <w:r w:rsidRPr="00561C26">
        <w:rPr>
          <w:rFonts w:ascii="Times New Roman" w:hAnsi="Times New Roman" w:cs="Times New Roman"/>
          <w:i/>
          <w:w w:val="95"/>
          <w:sz w:val="24"/>
          <w:szCs w:val="24"/>
        </w:rPr>
        <w:t>üzere</w:t>
      </w:r>
      <w:r w:rsidRPr="00561C26">
        <w:rPr>
          <w:rFonts w:ascii="Times New Roman" w:hAnsi="Times New Roman" w:cs="Times New Roman"/>
          <w:i/>
          <w:spacing w:val="-11"/>
          <w:w w:val="95"/>
          <w:sz w:val="24"/>
          <w:szCs w:val="24"/>
        </w:rPr>
        <w:t xml:space="preserve"> </w:t>
      </w:r>
      <w:r w:rsidRPr="00561C26">
        <w:rPr>
          <w:rFonts w:ascii="Times New Roman" w:hAnsi="Times New Roman" w:cs="Times New Roman"/>
          <w:i/>
          <w:w w:val="95"/>
          <w:sz w:val="24"/>
          <w:szCs w:val="24"/>
        </w:rPr>
        <w:t>geçerli</w:t>
      </w:r>
      <w:r w:rsidRPr="00561C26">
        <w:rPr>
          <w:rFonts w:ascii="Times New Roman" w:hAnsi="Times New Roman" w:cs="Times New Roman"/>
          <w:i/>
          <w:spacing w:val="-12"/>
          <w:w w:val="95"/>
          <w:sz w:val="24"/>
          <w:szCs w:val="24"/>
        </w:rPr>
        <w:t xml:space="preserve"> </w:t>
      </w:r>
      <w:r w:rsidRPr="00561C26">
        <w:rPr>
          <w:rFonts w:ascii="Times New Roman" w:hAnsi="Times New Roman" w:cs="Times New Roman"/>
          <w:i/>
          <w:w w:val="95"/>
          <w:sz w:val="24"/>
          <w:szCs w:val="24"/>
        </w:rPr>
        <w:t>olan</w:t>
      </w:r>
      <w:r w:rsidRPr="00561C26">
        <w:rPr>
          <w:rFonts w:ascii="Times New Roman" w:hAnsi="Times New Roman" w:cs="Times New Roman"/>
          <w:i/>
          <w:spacing w:val="-11"/>
          <w:w w:val="95"/>
          <w:sz w:val="24"/>
          <w:szCs w:val="24"/>
        </w:rPr>
        <w:t xml:space="preserve"> </w:t>
      </w:r>
      <w:r w:rsidRPr="00561C26">
        <w:rPr>
          <w:rFonts w:ascii="Times New Roman" w:hAnsi="Times New Roman" w:cs="Times New Roman"/>
          <w:i/>
          <w:w w:val="95"/>
          <w:sz w:val="24"/>
          <w:szCs w:val="24"/>
        </w:rPr>
        <w:t>tanımlı</w:t>
      </w:r>
      <w:r w:rsidRPr="00561C26">
        <w:rPr>
          <w:rFonts w:ascii="Times New Roman" w:hAnsi="Times New Roman" w:cs="Times New Roman"/>
          <w:i/>
          <w:spacing w:val="-12"/>
          <w:w w:val="95"/>
          <w:sz w:val="24"/>
          <w:szCs w:val="24"/>
        </w:rPr>
        <w:t xml:space="preserve"> </w:t>
      </w:r>
      <w:r w:rsidRPr="00561C26">
        <w:rPr>
          <w:rFonts w:ascii="Times New Roman" w:hAnsi="Times New Roman" w:cs="Times New Roman"/>
          <w:i/>
          <w:w w:val="95"/>
          <w:sz w:val="24"/>
          <w:szCs w:val="24"/>
        </w:rPr>
        <w:t>süreçlere ait kanıtlar</w:t>
      </w:r>
    </w:p>
    <w:p w14:paraId="1BD7ACAA" w14:textId="77777777" w:rsidR="00436961" w:rsidRPr="00561C26" w:rsidRDefault="00436961" w:rsidP="00436961">
      <w:pPr>
        <w:pStyle w:val="TableParagraph"/>
        <w:numPr>
          <w:ilvl w:val="0"/>
          <w:numId w:val="3"/>
        </w:numPr>
        <w:tabs>
          <w:tab w:val="left" w:pos="892"/>
          <w:tab w:val="left" w:pos="893"/>
          <w:tab w:val="left" w:pos="2172"/>
          <w:tab w:val="left" w:pos="2885"/>
          <w:tab w:val="left" w:pos="4243"/>
          <w:tab w:val="left" w:pos="5176"/>
          <w:tab w:val="left" w:pos="6797"/>
          <w:tab w:val="left" w:pos="7803"/>
          <w:tab w:val="left" w:pos="8587"/>
        </w:tabs>
        <w:autoSpaceDE w:val="0"/>
        <w:autoSpaceDN w:val="0"/>
        <w:spacing w:line="260" w:lineRule="exact"/>
        <w:ind w:hanging="361"/>
        <w:jc w:val="both"/>
        <w:rPr>
          <w:rFonts w:ascii="Times New Roman" w:hAnsi="Times New Roman" w:cs="Times New Roman"/>
          <w:i/>
          <w:sz w:val="24"/>
          <w:szCs w:val="24"/>
        </w:rPr>
      </w:pPr>
      <w:r w:rsidRPr="00561C26">
        <w:rPr>
          <w:rFonts w:ascii="Times New Roman" w:hAnsi="Times New Roman" w:cs="Times New Roman"/>
          <w:i/>
          <w:sz w:val="24"/>
          <w:szCs w:val="24"/>
        </w:rPr>
        <w:t>Toplumsal</w:t>
      </w:r>
      <w:r w:rsidRPr="00561C26">
        <w:rPr>
          <w:rFonts w:ascii="Times New Roman" w:hAnsi="Times New Roman" w:cs="Times New Roman"/>
          <w:i/>
          <w:sz w:val="24"/>
          <w:szCs w:val="24"/>
        </w:rPr>
        <w:tab/>
        <w:t>katkı</w:t>
      </w:r>
      <w:r w:rsidRPr="00561C26">
        <w:rPr>
          <w:rFonts w:ascii="Times New Roman" w:hAnsi="Times New Roman" w:cs="Times New Roman"/>
          <w:i/>
          <w:sz w:val="24"/>
          <w:szCs w:val="24"/>
        </w:rPr>
        <w:tab/>
        <w:t>hedeflerine</w:t>
      </w:r>
      <w:r w:rsidRPr="00561C26">
        <w:rPr>
          <w:rFonts w:ascii="Times New Roman" w:hAnsi="Times New Roman" w:cs="Times New Roman"/>
          <w:i/>
          <w:sz w:val="24"/>
          <w:szCs w:val="24"/>
        </w:rPr>
        <w:tab/>
        <w:t>ulaşılıp</w:t>
      </w:r>
      <w:r w:rsidRPr="00561C26">
        <w:rPr>
          <w:rFonts w:ascii="Times New Roman" w:hAnsi="Times New Roman" w:cs="Times New Roman"/>
          <w:i/>
          <w:sz w:val="24"/>
          <w:szCs w:val="24"/>
        </w:rPr>
        <w:tab/>
        <w:t>ulaşılmadığını</w:t>
      </w:r>
      <w:r w:rsidRPr="00561C26">
        <w:rPr>
          <w:rFonts w:ascii="Times New Roman" w:hAnsi="Times New Roman" w:cs="Times New Roman"/>
          <w:i/>
          <w:sz w:val="24"/>
          <w:szCs w:val="24"/>
        </w:rPr>
        <w:tab/>
        <w:t>izlemek</w:t>
      </w:r>
      <w:r w:rsidRPr="00561C26">
        <w:rPr>
          <w:rFonts w:ascii="Times New Roman" w:hAnsi="Times New Roman" w:cs="Times New Roman"/>
          <w:i/>
          <w:sz w:val="24"/>
          <w:szCs w:val="24"/>
        </w:rPr>
        <w:tab/>
        <w:t>üzere</w:t>
      </w:r>
      <w:r w:rsidRPr="00561C26">
        <w:rPr>
          <w:rFonts w:ascii="Times New Roman" w:hAnsi="Times New Roman" w:cs="Times New Roman"/>
          <w:i/>
          <w:sz w:val="24"/>
          <w:szCs w:val="24"/>
        </w:rPr>
        <w:tab/>
        <w:t>oluşturulan mekanizmaları gösteren kanıtlar</w:t>
      </w:r>
    </w:p>
    <w:p w14:paraId="3C07BE84" w14:textId="77777777" w:rsidR="00436961" w:rsidRPr="00561C26" w:rsidRDefault="00436961" w:rsidP="00436961">
      <w:pPr>
        <w:pStyle w:val="TableParagraph"/>
        <w:numPr>
          <w:ilvl w:val="0"/>
          <w:numId w:val="3"/>
        </w:numPr>
        <w:tabs>
          <w:tab w:val="left" w:pos="892"/>
          <w:tab w:val="left" w:pos="893"/>
        </w:tabs>
        <w:autoSpaceDE w:val="0"/>
        <w:autoSpaceDN w:val="0"/>
        <w:spacing w:line="269" w:lineRule="exact"/>
        <w:ind w:hanging="361"/>
        <w:jc w:val="both"/>
        <w:rPr>
          <w:rFonts w:ascii="Times New Roman" w:hAnsi="Times New Roman" w:cs="Times New Roman"/>
          <w:i/>
          <w:sz w:val="24"/>
          <w:szCs w:val="24"/>
        </w:rPr>
      </w:pPr>
      <w:r w:rsidRPr="00561C26">
        <w:rPr>
          <w:rFonts w:ascii="Times New Roman" w:hAnsi="Times New Roman" w:cs="Times New Roman"/>
          <w:i/>
          <w:w w:val="95"/>
          <w:sz w:val="24"/>
          <w:szCs w:val="24"/>
        </w:rPr>
        <w:t>Kurumda yürütülen toplumsal katkı faaliyetlerinin değerlendirildiğini gösteren kanıtlar/izleme raporları</w:t>
      </w:r>
    </w:p>
    <w:p w14:paraId="10248FBE" w14:textId="77777777" w:rsidR="00436961" w:rsidRPr="00561C26" w:rsidRDefault="00436961" w:rsidP="00436961">
      <w:pPr>
        <w:pStyle w:val="TableParagraph"/>
        <w:numPr>
          <w:ilvl w:val="0"/>
          <w:numId w:val="3"/>
        </w:numPr>
        <w:tabs>
          <w:tab w:val="left" w:pos="892"/>
          <w:tab w:val="left" w:pos="893"/>
          <w:tab w:val="left" w:pos="2172"/>
          <w:tab w:val="left" w:pos="2885"/>
          <w:tab w:val="left" w:pos="4243"/>
          <w:tab w:val="left" w:pos="5176"/>
          <w:tab w:val="left" w:pos="6797"/>
          <w:tab w:val="left" w:pos="7803"/>
          <w:tab w:val="left" w:pos="8587"/>
        </w:tabs>
        <w:autoSpaceDE w:val="0"/>
        <w:autoSpaceDN w:val="0"/>
        <w:spacing w:line="260" w:lineRule="exact"/>
        <w:ind w:hanging="361"/>
        <w:jc w:val="both"/>
        <w:rPr>
          <w:rFonts w:ascii="Times New Roman" w:hAnsi="Times New Roman" w:cs="Times New Roman"/>
          <w:i/>
          <w:sz w:val="24"/>
          <w:szCs w:val="24"/>
        </w:rPr>
      </w:pPr>
      <w:r w:rsidRPr="00561C26">
        <w:rPr>
          <w:rFonts w:ascii="Times New Roman" w:hAnsi="Times New Roman" w:cs="Times New Roman"/>
          <w:i/>
          <w:sz w:val="24"/>
          <w:szCs w:val="24"/>
        </w:rPr>
        <w:t>Toplumsal katkı faaliyetlerine ilişkin izlemeye dayalı iyileştirmelerin yapıldığını gösteren kanıtlar/raporlar</w:t>
      </w:r>
    </w:p>
    <w:p w14:paraId="65AB31EE" w14:textId="77777777" w:rsidR="00436961" w:rsidRPr="00561C26" w:rsidRDefault="00436961" w:rsidP="00436961">
      <w:pPr>
        <w:pStyle w:val="TableParagraph"/>
        <w:numPr>
          <w:ilvl w:val="0"/>
          <w:numId w:val="3"/>
        </w:numPr>
        <w:tabs>
          <w:tab w:val="left" w:pos="892"/>
          <w:tab w:val="left" w:pos="893"/>
          <w:tab w:val="left" w:pos="2172"/>
          <w:tab w:val="left" w:pos="2885"/>
          <w:tab w:val="left" w:pos="4243"/>
          <w:tab w:val="left" w:pos="5176"/>
          <w:tab w:val="left" w:pos="6797"/>
          <w:tab w:val="left" w:pos="7803"/>
          <w:tab w:val="left" w:pos="8587"/>
        </w:tabs>
        <w:autoSpaceDE w:val="0"/>
        <w:autoSpaceDN w:val="0"/>
        <w:spacing w:line="260" w:lineRule="exact"/>
        <w:ind w:hanging="361"/>
        <w:jc w:val="both"/>
        <w:rPr>
          <w:rFonts w:ascii="Times New Roman" w:hAnsi="Times New Roman" w:cs="Times New Roman"/>
          <w:i/>
          <w:sz w:val="24"/>
          <w:szCs w:val="24"/>
        </w:rPr>
      </w:pPr>
      <w:r w:rsidRPr="00561C26">
        <w:rPr>
          <w:rFonts w:ascii="Times New Roman" w:hAnsi="Times New Roman" w:cs="Times New Roman"/>
          <w:i/>
          <w:sz w:val="24"/>
          <w:szCs w:val="24"/>
        </w:rPr>
        <w:t>İşbirliği yapılan kurumlarla imzalanan protokoller ve anlaşmalar</w:t>
      </w:r>
    </w:p>
    <w:p w14:paraId="25836CB2" w14:textId="77777777" w:rsidR="007D22D0" w:rsidRPr="00B023D3" w:rsidRDefault="007D22D0" w:rsidP="007D22D0">
      <w:pPr>
        <w:pStyle w:val="TableParagraph"/>
        <w:numPr>
          <w:ilvl w:val="0"/>
          <w:numId w:val="3"/>
        </w:numPr>
        <w:tabs>
          <w:tab w:val="left" w:pos="892"/>
          <w:tab w:val="left" w:pos="893"/>
        </w:tabs>
        <w:autoSpaceDE w:val="0"/>
        <w:autoSpaceDN w:val="0"/>
        <w:spacing w:line="270" w:lineRule="exact"/>
        <w:ind w:hanging="361"/>
        <w:jc w:val="both"/>
        <w:rPr>
          <w:rFonts w:ascii="Times New Roman" w:hAnsi="Times New Roman" w:cs="Times New Roman"/>
          <w:i/>
          <w:sz w:val="24"/>
          <w:szCs w:val="24"/>
        </w:rPr>
      </w:pPr>
      <w:r w:rsidRPr="00591555">
        <w:rPr>
          <w:rFonts w:ascii="Times New Roman" w:hAnsi="Times New Roman" w:cs="Times New Roman"/>
          <w:i/>
          <w:spacing w:val="-1"/>
          <w:w w:val="95"/>
          <w:sz w:val="24"/>
          <w:szCs w:val="24"/>
        </w:rPr>
        <w:t>Paydaş</w:t>
      </w:r>
      <w:r w:rsidRPr="00591555">
        <w:rPr>
          <w:rFonts w:ascii="Times New Roman" w:hAnsi="Times New Roman" w:cs="Times New Roman"/>
          <w:i/>
          <w:spacing w:val="-18"/>
          <w:w w:val="95"/>
          <w:sz w:val="24"/>
          <w:szCs w:val="24"/>
        </w:rPr>
        <w:t xml:space="preserve"> </w:t>
      </w:r>
      <w:r w:rsidRPr="00591555">
        <w:rPr>
          <w:rFonts w:ascii="Times New Roman" w:hAnsi="Times New Roman" w:cs="Times New Roman"/>
          <w:i/>
          <w:w w:val="95"/>
          <w:sz w:val="24"/>
          <w:szCs w:val="24"/>
        </w:rPr>
        <w:t>geri</w:t>
      </w:r>
      <w:r w:rsidRPr="00591555">
        <w:rPr>
          <w:rFonts w:ascii="Times New Roman" w:hAnsi="Times New Roman" w:cs="Times New Roman"/>
          <w:i/>
          <w:spacing w:val="-18"/>
          <w:w w:val="95"/>
          <w:sz w:val="24"/>
          <w:szCs w:val="24"/>
        </w:rPr>
        <w:t xml:space="preserve"> </w:t>
      </w:r>
      <w:r w:rsidRPr="00591555">
        <w:rPr>
          <w:rFonts w:ascii="Times New Roman" w:hAnsi="Times New Roman" w:cs="Times New Roman"/>
          <w:i/>
          <w:w w:val="95"/>
          <w:sz w:val="24"/>
          <w:szCs w:val="24"/>
        </w:rPr>
        <w:t>bildirimleri</w:t>
      </w:r>
    </w:p>
    <w:p w14:paraId="3DEDBB3C" w14:textId="77777777" w:rsidR="007D22D0" w:rsidRPr="00B023D3" w:rsidRDefault="007D22D0" w:rsidP="007D22D0">
      <w:pPr>
        <w:pStyle w:val="TableParagraph"/>
        <w:numPr>
          <w:ilvl w:val="0"/>
          <w:numId w:val="3"/>
        </w:numPr>
        <w:tabs>
          <w:tab w:val="left" w:pos="892"/>
          <w:tab w:val="left" w:pos="893"/>
        </w:tabs>
        <w:autoSpaceDE w:val="0"/>
        <w:autoSpaceDN w:val="0"/>
        <w:spacing w:line="269" w:lineRule="exact"/>
        <w:jc w:val="both"/>
        <w:rPr>
          <w:rFonts w:ascii="Times New Roman" w:hAnsi="Times New Roman" w:cs="Times New Roman"/>
          <w:i/>
          <w:color w:val="0000FF" w:themeColor="hyperlink"/>
          <w:sz w:val="24"/>
          <w:szCs w:val="24"/>
          <w:u w:val="single"/>
        </w:rPr>
      </w:pPr>
      <w:r w:rsidRPr="00884BAE">
        <w:rPr>
          <w:rStyle w:val="Kpr"/>
          <w:rFonts w:ascii="Times New Roman" w:hAnsi="Times New Roman" w:cs="Times New Roman"/>
          <w:i/>
          <w:sz w:val="24"/>
          <w:szCs w:val="24"/>
        </w:rPr>
        <w:t>https://kalite.kku.edu.tr/</w:t>
      </w:r>
    </w:p>
    <w:p w14:paraId="6434CD14" w14:textId="77777777" w:rsidR="007D22D0" w:rsidRPr="00591555" w:rsidRDefault="007D22D0" w:rsidP="007D22D0">
      <w:pPr>
        <w:pStyle w:val="TableParagraph"/>
        <w:numPr>
          <w:ilvl w:val="0"/>
          <w:numId w:val="3"/>
        </w:numPr>
        <w:tabs>
          <w:tab w:val="left" w:pos="892"/>
          <w:tab w:val="left" w:pos="893"/>
        </w:tabs>
        <w:autoSpaceDE w:val="0"/>
        <w:autoSpaceDN w:val="0"/>
        <w:spacing w:line="269" w:lineRule="exact"/>
        <w:ind w:right="63" w:hanging="361"/>
        <w:jc w:val="both"/>
        <w:rPr>
          <w:rFonts w:ascii="Times New Roman" w:hAnsi="Times New Roman" w:cs="Times New Roman"/>
          <w:i/>
          <w:sz w:val="24"/>
          <w:szCs w:val="24"/>
        </w:rPr>
      </w:pPr>
      <w:r w:rsidRPr="00591555">
        <w:rPr>
          <w:rFonts w:ascii="Times New Roman" w:hAnsi="Times New Roman" w:cs="Times New Roman"/>
          <w:i/>
          <w:w w:val="95"/>
          <w:sz w:val="24"/>
          <w:szCs w:val="24"/>
        </w:rPr>
        <w:t>Toplumsal</w:t>
      </w:r>
      <w:r w:rsidRPr="00591555">
        <w:rPr>
          <w:rFonts w:ascii="Times New Roman" w:hAnsi="Times New Roman" w:cs="Times New Roman"/>
          <w:i/>
          <w:spacing w:val="-14"/>
          <w:w w:val="95"/>
          <w:sz w:val="24"/>
          <w:szCs w:val="24"/>
        </w:rPr>
        <w:t xml:space="preserve"> </w:t>
      </w:r>
      <w:r w:rsidRPr="00591555">
        <w:rPr>
          <w:rFonts w:ascii="Times New Roman" w:hAnsi="Times New Roman" w:cs="Times New Roman"/>
          <w:i/>
          <w:w w:val="95"/>
          <w:sz w:val="24"/>
          <w:szCs w:val="24"/>
        </w:rPr>
        <w:t>katkı</w:t>
      </w:r>
      <w:r w:rsidRPr="00591555">
        <w:rPr>
          <w:rFonts w:ascii="Times New Roman" w:hAnsi="Times New Roman" w:cs="Times New Roman"/>
          <w:i/>
          <w:spacing w:val="-14"/>
          <w:w w:val="95"/>
          <w:sz w:val="24"/>
          <w:szCs w:val="24"/>
        </w:rPr>
        <w:t xml:space="preserve"> </w:t>
      </w:r>
      <w:r w:rsidRPr="00591555">
        <w:rPr>
          <w:rFonts w:ascii="Times New Roman" w:hAnsi="Times New Roman" w:cs="Times New Roman"/>
          <w:i/>
          <w:w w:val="95"/>
          <w:sz w:val="24"/>
          <w:szCs w:val="24"/>
        </w:rPr>
        <w:t>performansının</w:t>
      </w:r>
      <w:r w:rsidRPr="00591555">
        <w:rPr>
          <w:rFonts w:ascii="Times New Roman" w:hAnsi="Times New Roman" w:cs="Times New Roman"/>
          <w:i/>
          <w:spacing w:val="-16"/>
          <w:w w:val="95"/>
          <w:sz w:val="24"/>
          <w:szCs w:val="24"/>
        </w:rPr>
        <w:t xml:space="preserve"> </w:t>
      </w:r>
      <w:r w:rsidRPr="00591555">
        <w:rPr>
          <w:rFonts w:ascii="Times New Roman" w:hAnsi="Times New Roman" w:cs="Times New Roman"/>
          <w:i/>
          <w:w w:val="95"/>
          <w:sz w:val="24"/>
          <w:szCs w:val="24"/>
        </w:rPr>
        <w:t>izlenmesine</w:t>
      </w:r>
      <w:r w:rsidRPr="00591555">
        <w:rPr>
          <w:rFonts w:ascii="Times New Roman" w:hAnsi="Times New Roman" w:cs="Times New Roman"/>
          <w:i/>
          <w:spacing w:val="-16"/>
          <w:w w:val="95"/>
          <w:sz w:val="24"/>
          <w:szCs w:val="24"/>
        </w:rPr>
        <w:t xml:space="preserve"> </w:t>
      </w:r>
      <w:r w:rsidRPr="00591555">
        <w:rPr>
          <w:rFonts w:ascii="Times New Roman" w:hAnsi="Times New Roman" w:cs="Times New Roman"/>
          <w:i/>
          <w:w w:val="95"/>
          <w:sz w:val="24"/>
          <w:szCs w:val="24"/>
        </w:rPr>
        <w:t>ve</w:t>
      </w:r>
      <w:r w:rsidRPr="00591555">
        <w:rPr>
          <w:rFonts w:ascii="Times New Roman" w:hAnsi="Times New Roman" w:cs="Times New Roman"/>
          <w:i/>
          <w:spacing w:val="-14"/>
          <w:w w:val="95"/>
          <w:sz w:val="24"/>
          <w:szCs w:val="24"/>
        </w:rPr>
        <w:t xml:space="preserve"> </w:t>
      </w:r>
      <w:r w:rsidRPr="00591555">
        <w:rPr>
          <w:rFonts w:ascii="Times New Roman" w:hAnsi="Times New Roman" w:cs="Times New Roman"/>
          <w:i/>
          <w:w w:val="95"/>
          <w:sz w:val="24"/>
          <w:szCs w:val="24"/>
        </w:rPr>
        <w:t>iyileştirilmesine</w:t>
      </w:r>
      <w:r w:rsidRPr="00591555">
        <w:rPr>
          <w:rFonts w:ascii="Times New Roman" w:hAnsi="Times New Roman" w:cs="Times New Roman"/>
          <w:i/>
          <w:spacing w:val="-15"/>
          <w:w w:val="95"/>
          <w:sz w:val="24"/>
          <w:szCs w:val="24"/>
        </w:rPr>
        <w:t xml:space="preserve"> </w:t>
      </w:r>
      <w:r w:rsidRPr="00591555">
        <w:rPr>
          <w:rFonts w:ascii="Times New Roman" w:hAnsi="Times New Roman" w:cs="Times New Roman"/>
          <w:i/>
          <w:w w:val="95"/>
          <w:sz w:val="24"/>
          <w:szCs w:val="24"/>
        </w:rPr>
        <w:t>ilişkin</w:t>
      </w:r>
      <w:r w:rsidRPr="00591555">
        <w:rPr>
          <w:rFonts w:ascii="Times New Roman" w:hAnsi="Times New Roman" w:cs="Times New Roman"/>
          <w:i/>
          <w:spacing w:val="-14"/>
          <w:w w:val="95"/>
          <w:sz w:val="24"/>
          <w:szCs w:val="24"/>
        </w:rPr>
        <w:t xml:space="preserve"> </w:t>
      </w:r>
      <w:r w:rsidRPr="00591555">
        <w:rPr>
          <w:rFonts w:ascii="Times New Roman" w:hAnsi="Times New Roman" w:cs="Times New Roman"/>
          <w:i/>
          <w:w w:val="95"/>
          <w:sz w:val="24"/>
          <w:szCs w:val="24"/>
        </w:rPr>
        <w:t>kanıtlar</w:t>
      </w:r>
    </w:p>
    <w:p w14:paraId="58AC61C3" w14:textId="77777777" w:rsidR="007D22D0" w:rsidRPr="00591555" w:rsidRDefault="007D22D0" w:rsidP="007D22D0">
      <w:pPr>
        <w:pStyle w:val="TableParagraph"/>
        <w:numPr>
          <w:ilvl w:val="0"/>
          <w:numId w:val="3"/>
        </w:numPr>
        <w:tabs>
          <w:tab w:val="left" w:pos="892"/>
          <w:tab w:val="left" w:pos="893"/>
        </w:tabs>
        <w:autoSpaceDE w:val="0"/>
        <w:autoSpaceDN w:val="0"/>
        <w:spacing w:line="269" w:lineRule="exact"/>
        <w:ind w:right="63" w:hanging="361"/>
        <w:jc w:val="both"/>
        <w:rPr>
          <w:rFonts w:ascii="Times New Roman" w:hAnsi="Times New Roman" w:cs="Times New Roman"/>
          <w:i/>
          <w:sz w:val="24"/>
          <w:szCs w:val="24"/>
        </w:rPr>
      </w:pPr>
      <w:r w:rsidRPr="00591555">
        <w:rPr>
          <w:rFonts w:ascii="Times New Roman" w:hAnsi="Times New Roman" w:cs="Times New Roman"/>
          <w:i/>
          <w:sz w:val="24"/>
          <w:szCs w:val="24"/>
        </w:rPr>
        <w:t>Standart</w:t>
      </w:r>
      <w:r w:rsidRPr="00591555">
        <w:rPr>
          <w:rFonts w:ascii="Times New Roman" w:hAnsi="Times New Roman" w:cs="Times New Roman"/>
          <w:i/>
          <w:spacing w:val="50"/>
          <w:sz w:val="24"/>
          <w:szCs w:val="24"/>
        </w:rPr>
        <w:t xml:space="preserve"> </w:t>
      </w:r>
      <w:r w:rsidRPr="00591555">
        <w:rPr>
          <w:rFonts w:ascii="Times New Roman" w:hAnsi="Times New Roman" w:cs="Times New Roman"/>
          <w:i/>
          <w:sz w:val="24"/>
          <w:szCs w:val="24"/>
        </w:rPr>
        <w:t>uygulamalar</w:t>
      </w:r>
      <w:r w:rsidRPr="00591555">
        <w:rPr>
          <w:rFonts w:ascii="Times New Roman" w:hAnsi="Times New Roman" w:cs="Times New Roman"/>
          <w:i/>
          <w:spacing w:val="48"/>
          <w:sz w:val="24"/>
          <w:szCs w:val="24"/>
        </w:rPr>
        <w:t xml:space="preserve"> </w:t>
      </w:r>
      <w:r w:rsidRPr="00591555">
        <w:rPr>
          <w:rFonts w:ascii="Times New Roman" w:hAnsi="Times New Roman" w:cs="Times New Roman"/>
          <w:i/>
          <w:sz w:val="24"/>
          <w:szCs w:val="24"/>
        </w:rPr>
        <w:t>ve</w:t>
      </w:r>
      <w:r w:rsidRPr="00591555">
        <w:rPr>
          <w:rFonts w:ascii="Times New Roman" w:hAnsi="Times New Roman" w:cs="Times New Roman"/>
          <w:i/>
          <w:spacing w:val="51"/>
          <w:sz w:val="24"/>
          <w:szCs w:val="24"/>
        </w:rPr>
        <w:t xml:space="preserve"> </w:t>
      </w:r>
      <w:r w:rsidRPr="00591555">
        <w:rPr>
          <w:rFonts w:ascii="Times New Roman" w:hAnsi="Times New Roman" w:cs="Times New Roman"/>
          <w:i/>
          <w:sz w:val="24"/>
          <w:szCs w:val="24"/>
        </w:rPr>
        <w:t>mevzuatın</w:t>
      </w:r>
      <w:r w:rsidRPr="00591555">
        <w:rPr>
          <w:rFonts w:ascii="Times New Roman" w:hAnsi="Times New Roman" w:cs="Times New Roman"/>
          <w:i/>
          <w:spacing w:val="51"/>
          <w:sz w:val="24"/>
          <w:szCs w:val="24"/>
        </w:rPr>
        <w:t xml:space="preserve"> </w:t>
      </w:r>
      <w:r w:rsidRPr="00591555">
        <w:rPr>
          <w:rFonts w:ascii="Times New Roman" w:hAnsi="Times New Roman" w:cs="Times New Roman"/>
          <w:i/>
          <w:sz w:val="24"/>
          <w:szCs w:val="24"/>
        </w:rPr>
        <w:t>yanı</w:t>
      </w:r>
      <w:r w:rsidRPr="00591555">
        <w:rPr>
          <w:rFonts w:ascii="Times New Roman" w:hAnsi="Times New Roman" w:cs="Times New Roman"/>
          <w:i/>
          <w:spacing w:val="51"/>
          <w:sz w:val="24"/>
          <w:szCs w:val="24"/>
        </w:rPr>
        <w:t xml:space="preserve"> </w:t>
      </w:r>
      <w:r w:rsidRPr="00591555">
        <w:rPr>
          <w:rFonts w:ascii="Times New Roman" w:hAnsi="Times New Roman" w:cs="Times New Roman"/>
          <w:i/>
          <w:sz w:val="24"/>
          <w:szCs w:val="24"/>
        </w:rPr>
        <w:t>sıra;</w:t>
      </w:r>
      <w:r w:rsidRPr="00591555">
        <w:rPr>
          <w:rFonts w:ascii="Times New Roman" w:hAnsi="Times New Roman" w:cs="Times New Roman"/>
          <w:i/>
          <w:spacing w:val="51"/>
          <w:sz w:val="24"/>
          <w:szCs w:val="24"/>
        </w:rPr>
        <w:t xml:space="preserve"> </w:t>
      </w:r>
      <w:r w:rsidRPr="00591555">
        <w:rPr>
          <w:rFonts w:ascii="Times New Roman" w:hAnsi="Times New Roman" w:cs="Times New Roman"/>
          <w:i/>
          <w:sz w:val="24"/>
          <w:szCs w:val="24"/>
        </w:rPr>
        <w:t>kurumun</w:t>
      </w:r>
      <w:r w:rsidRPr="00591555">
        <w:rPr>
          <w:rFonts w:ascii="Times New Roman" w:hAnsi="Times New Roman" w:cs="Times New Roman"/>
          <w:i/>
          <w:spacing w:val="51"/>
          <w:sz w:val="24"/>
          <w:szCs w:val="24"/>
        </w:rPr>
        <w:t xml:space="preserve"> </w:t>
      </w:r>
      <w:r w:rsidRPr="00591555">
        <w:rPr>
          <w:rFonts w:ascii="Times New Roman" w:hAnsi="Times New Roman" w:cs="Times New Roman"/>
          <w:i/>
          <w:sz w:val="24"/>
          <w:szCs w:val="24"/>
        </w:rPr>
        <w:t>ihtiyaçları</w:t>
      </w:r>
      <w:r w:rsidRPr="00591555">
        <w:rPr>
          <w:rFonts w:ascii="Times New Roman" w:hAnsi="Times New Roman" w:cs="Times New Roman"/>
          <w:i/>
          <w:spacing w:val="51"/>
          <w:sz w:val="24"/>
          <w:szCs w:val="24"/>
        </w:rPr>
        <w:t xml:space="preserve"> </w:t>
      </w:r>
      <w:proofErr w:type="gramStart"/>
      <w:r w:rsidRPr="00591555">
        <w:rPr>
          <w:rFonts w:ascii="Times New Roman" w:hAnsi="Times New Roman" w:cs="Times New Roman"/>
          <w:i/>
          <w:sz w:val="24"/>
          <w:szCs w:val="24"/>
        </w:rPr>
        <w:t>doğrultusunda</w:t>
      </w:r>
      <w:r w:rsidRPr="00591555">
        <w:rPr>
          <w:rFonts w:ascii="Times New Roman" w:hAnsi="Times New Roman" w:cs="Times New Roman"/>
          <w:i/>
          <w:spacing w:val="-66"/>
          <w:sz w:val="24"/>
          <w:szCs w:val="24"/>
        </w:rPr>
        <w:t xml:space="preserve"> </w:t>
      </w:r>
      <w:r w:rsidRPr="00591555">
        <w:rPr>
          <w:rFonts w:ascii="Times New Roman" w:hAnsi="Times New Roman" w:cs="Times New Roman"/>
          <w:i/>
          <w:spacing w:val="-18"/>
          <w:w w:val="95"/>
          <w:sz w:val="24"/>
          <w:szCs w:val="24"/>
        </w:rPr>
        <w:t xml:space="preserve"> </w:t>
      </w:r>
      <w:r w:rsidRPr="00591555">
        <w:rPr>
          <w:rFonts w:ascii="Times New Roman" w:hAnsi="Times New Roman" w:cs="Times New Roman"/>
          <w:i/>
          <w:w w:val="95"/>
          <w:sz w:val="24"/>
          <w:szCs w:val="24"/>
        </w:rPr>
        <w:t>geliştirdiği</w:t>
      </w:r>
      <w:proofErr w:type="gramEnd"/>
      <w:r w:rsidRPr="00591555">
        <w:rPr>
          <w:rFonts w:ascii="Times New Roman" w:hAnsi="Times New Roman" w:cs="Times New Roman"/>
          <w:i/>
          <w:spacing w:val="-18"/>
          <w:w w:val="95"/>
          <w:sz w:val="24"/>
          <w:szCs w:val="24"/>
        </w:rPr>
        <w:t xml:space="preserve"> </w:t>
      </w:r>
      <w:r w:rsidRPr="00591555">
        <w:rPr>
          <w:rFonts w:ascii="Times New Roman" w:hAnsi="Times New Roman" w:cs="Times New Roman"/>
          <w:i/>
          <w:w w:val="95"/>
          <w:sz w:val="24"/>
          <w:szCs w:val="24"/>
        </w:rPr>
        <w:t>özgün</w:t>
      </w:r>
      <w:r w:rsidRPr="00591555">
        <w:rPr>
          <w:rFonts w:ascii="Times New Roman" w:hAnsi="Times New Roman" w:cs="Times New Roman"/>
          <w:i/>
          <w:spacing w:val="-18"/>
          <w:w w:val="95"/>
          <w:sz w:val="24"/>
          <w:szCs w:val="24"/>
        </w:rPr>
        <w:t xml:space="preserve"> </w:t>
      </w:r>
      <w:r w:rsidRPr="00591555">
        <w:rPr>
          <w:rFonts w:ascii="Times New Roman" w:hAnsi="Times New Roman" w:cs="Times New Roman"/>
          <w:i/>
          <w:w w:val="95"/>
          <w:sz w:val="24"/>
          <w:szCs w:val="24"/>
        </w:rPr>
        <w:t>yaklaşım</w:t>
      </w:r>
      <w:r w:rsidRPr="00591555">
        <w:rPr>
          <w:rFonts w:ascii="Times New Roman" w:hAnsi="Times New Roman" w:cs="Times New Roman"/>
          <w:i/>
          <w:spacing w:val="-17"/>
          <w:w w:val="95"/>
          <w:sz w:val="24"/>
          <w:szCs w:val="24"/>
        </w:rPr>
        <w:t xml:space="preserve"> </w:t>
      </w:r>
      <w:r w:rsidRPr="00591555">
        <w:rPr>
          <w:rFonts w:ascii="Times New Roman" w:hAnsi="Times New Roman" w:cs="Times New Roman"/>
          <w:i/>
          <w:w w:val="95"/>
          <w:sz w:val="24"/>
          <w:szCs w:val="24"/>
        </w:rPr>
        <w:t>ve</w:t>
      </w:r>
      <w:r w:rsidRPr="00591555">
        <w:rPr>
          <w:rFonts w:ascii="Times New Roman" w:hAnsi="Times New Roman" w:cs="Times New Roman"/>
          <w:i/>
          <w:spacing w:val="-18"/>
          <w:w w:val="95"/>
          <w:sz w:val="24"/>
          <w:szCs w:val="24"/>
        </w:rPr>
        <w:t xml:space="preserve"> </w:t>
      </w:r>
      <w:r w:rsidRPr="00591555">
        <w:rPr>
          <w:rFonts w:ascii="Times New Roman" w:hAnsi="Times New Roman" w:cs="Times New Roman"/>
          <w:i/>
          <w:w w:val="95"/>
          <w:sz w:val="24"/>
          <w:szCs w:val="24"/>
        </w:rPr>
        <w:t>uygulamalarına</w:t>
      </w:r>
      <w:r w:rsidRPr="00591555">
        <w:rPr>
          <w:rFonts w:ascii="Times New Roman" w:hAnsi="Times New Roman" w:cs="Times New Roman"/>
          <w:i/>
          <w:spacing w:val="-16"/>
          <w:w w:val="95"/>
          <w:sz w:val="24"/>
          <w:szCs w:val="24"/>
        </w:rPr>
        <w:t xml:space="preserve"> </w:t>
      </w:r>
      <w:r w:rsidRPr="00591555">
        <w:rPr>
          <w:rFonts w:ascii="Times New Roman" w:hAnsi="Times New Roman" w:cs="Times New Roman"/>
          <w:i/>
          <w:w w:val="95"/>
          <w:sz w:val="24"/>
          <w:szCs w:val="24"/>
        </w:rPr>
        <w:t>ilişkin</w:t>
      </w:r>
      <w:r w:rsidRPr="00591555">
        <w:rPr>
          <w:rFonts w:ascii="Times New Roman" w:hAnsi="Times New Roman" w:cs="Times New Roman"/>
          <w:i/>
          <w:spacing w:val="-17"/>
          <w:w w:val="95"/>
          <w:sz w:val="24"/>
          <w:szCs w:val="24"/>
        </w:rPr>
        <w:t xml:space="preserve"> </w:t>
      </w:r>
      <w:r w:rsidRPr="00591555">
        <w:rPr>
          <w:rFonts w:ascii="Times New Roman" w:hAnsi="Times New Roman" w:cs="Times New Roman"/>
          <w:i/>
          <w:w w:val="95"/>
          <w:sz w:val="24"/>
          <w:szCs w:val="24"/>
        </w:rPr>
        <w:t>kanıtlar</w:t>
      </w:r>
    </w:p>
    <w:p w14:paraId="09475AEC" w14:textId="77777777" w:rsidR="00754CBD" w:rsidRPr="00561C26" w:rsidRDefault="00754CBD" w:rsidP="00754CBD"/>
    <w:p w14:paraId="1177B341" w14:textId="77777777" w:rsidR="00F13BD8" w:rsidRPr="00561C26" w:rsidRDefault="00F13BD8" w:rsidP="00F13BD8">
      <w:pPr>
        <w:pStyle w:val="Balk4"/>
        <w:ind w:right="63"/>
        <w:jc w:val="both"/>
        <w:rPr>
          <w:rFonts w:cs="Times New Roman"/>
          <w:i w:val="0"/>
          <w:iCs/>
        </w:rPr>
      </w:pPr>
      <w:r w:rsidRPr="00561C26">
        <w:rPr>
          <w:rFonts w:cs="Times New Roman"/>
          <w:i w:val="0"/>
          <w:iCs/>
        </w:rPr>
        <w:t>NOT:</w:t>
      </w:r>
    </w:p>
    <w:p w14:paraId="38247BD6" w14:textId="77777777" w:rsidR="00F13BD8" w:rsidRPr="00561C26" w:rsidRDefault="00F13BD8" w:rsidP="00F13BD8">
      <w:pPr>
        <w:pStyle w:val="Balk4"/>
        <w:ind w:right="63"/>
        <w:jc w:val="both"/>
        <w:rPr>
          <w:rFonts w:cs="Times New Roman"/>
          <w:i w:val="0"/>
          <w:iCs/>
        </w:rPr>
      </w:pPr>
    </w:p>
    <w:p w14:paraId="6AAF958F" w14:textId="77777777" w:rsidR="00F13BD8" w:rsidRPr="00561C26" w:rsidRDefault="00F13BD8" w:rsidP="00F13BD8">
      <w:pPr>
        <w:pStyle w:val="Balk4"/>
        <w:numPr>
          <w:ilvl w:val="0"/>
          <w:numId w:val="30"/>
        </w:numPr>
        <w:ind w:right="63"/>
        <w:jc w:val="both"/>
        <w:rPr>
          <w:rFonts w:cs="Times New Roman"/>
          <w:b w:val="0"/>
          <w:bCs w:val="0"/>
          <w:i w:val="0"/>
          <w:iCs/>
        </w:rPr>
      </w:pPr>
      <w:r w:rsidRPr="00561C26">
        <w:rPr>
          <w:rFonts w:cs="Times New Roman"/>
          <w:b w:val="0"/>
          <w:bCs w:val="0"/>
          <w:i w:val="0"/>
          <w:iCs/>
        </w:rPr>
        <w:t>Verilen bilgilere ilişkin mutlaka kanıt eklenmeli.</w:t>
      </w:r>
    </w:p>
    <w:p w14:paraId="6D098077" w14:textId="77777777" w:rsidR="00F13BD8" w:rsidRPr="00561C26" w:rsidRDefault="00F13BD8" w:rsidP="00F13BD8">
      <w:pPr>
        <w:pStyle w:val="Balk4"/>
        <w:numPr>
          <w:ilvl w:val="0"/>
          <w:numId w:val="30"/>
        </w:numPr>
        <w:ind w:right="63"/>
        <w:jc w:val="both"/>
        <w:rPr>
          <w:rFonts w:cs="Times New Roman"/>
          <w:b w:val="0"/>
          <w:bCs w:val="0"/>
          <w:i w:val="0"/>
          <w:iCs/>
        </w:rPr>
      </w:pPr>
      <w:r w:rsidRPr="00561C26">
        <w:rPr>
          <w:rFonts w:cs="Times New Roman"/>
          <w:b w:val="0"/>
          <w:bCs w:val="0"/>
          <w:i w:val="0"/>
          <w:iCs/>
        </w:rPr>
        <w:t>Açıklama yapılmadan sadece kanıtlar eklenmemeli.</w:t>
      </w:r>
    </w:p>
    <w:p w14:paraId="20923631" w14:textId="77777777" w:rsidR="00F13BD8" w:rsidRPr="00561C26" w:rsidRDefault="00F13BD8" w:rsidP="00F13BD8">
      <w:pPr>
        <w:pStyle w:val="Balk4"/>
        <w:numPr>
          <w:ilvl w:val="0"/>
          <w:numId w:val="30"/>
        </w:numPr>
        <w:ind w:right="63"/>
        <w:jc w:val="both"/>
        <w:rPr>
          <w:rFonts w:cs="Times New Roman"/>
          <w:b w:val="0"/>
          <w:bCs w:val="0"/>
          <w:i w:val="0"/>
          <w:iCs/>
        </w:rPr>
      </w:pPr>
      <w:r w:rsidRPr="00561C26">
        <w:rPr>
          <w:rFonts w:cs="Times New Roman"/>
          <w:b w:val="0"/>
          <w:bCs w:val="0"/>
          <w:i w:val="0"/>
          <w:iCs/>
        </w:rPr>
        <w:t>Aynı kanıtlar ilgisiz başlıklar altında bütün olarak verilmemeli.</w:t>
      </w:r>
    </w:p>
    <w:p w14:paraId="2435AB14" w14:textId="77777777" w:rsidR="00F13BD8" w:rsidRPr="00561C26" w:rsidRDefault="00F13BD8" w:rsidP="00F13BD8">
      <w:pPr>
        <w:pStyle w:val="Balk4"/>
        <w:numPr>
          <w:ilvl w:val="0"/>
          <w:numId w:val="30"/>
        </w:numPr>
        <w:ind w:right="63"/>
        <w:jc w:val="both"/>
        <w:rPr>
          <w:rFonts w:cs="Times New Roman"/>
          <w:b w:val="0"/>
          <w:bCs w:val="0"/>
          <w:i w:val="0"/>
          <w:iCs/>
        </w:rPr>
      </w:pPr>
      <w:r w:rsidRPr="00561C26">
        <w:rPr>
          <w:rFonts w:cs="Times New Roman"/>
          <w:b w:val="0"/>
          <w:bCs w:val="0"/>
          <w:i w:val="0"/>
          <w:iCs/>
        </w:rPr>
        <w:t>Kanıtlar link ya da ek olarak sunulmalı.</w:t>
      </w:r>
    </w:p>
    <w:p w14:paraId="39F0D75D" w14:textId="77777777" w:rsidR="00F13BD8" w:rsidRPr="00561C26" w:rsidRDefault="00F13BD8" w:rsidP="00F13BD8">
      <w:pPr>
        <w:pStyle w:val="Balk4"/>
        <w:numPr>
          <w:ilvl w:val="0"/>
          <w:numId w:val="30"/>
        </w:numPr>
        <w:ind w:right="63"/>
        <w:jc w:val="both"/>
        <w:rPr>
          <w:rFonts w:cs="Times New Roman"/>
          <w:b w:val="0"/>
          <w:bCs w:val="0"/>
          <w:i w:val="0"/>
          <w:iCs/>
        </w:rPr>
      </w:pPr>
      <w:r w:rsidRPr="00561C26">
        <w:rPr>
          <w:rFonts w:cs="Times New Roman"/>
          <w:b w:val="0"/>
          <w:bCs w:val="0"/>
          <w:i w:val="0"/>
          <w:iCs/>
        </w:rPr>
        <w:t>Akreditasyon sürecinde yapılanlar sunularak kanıtları eklenmeli.</w:t>
      </w:r>
    </w:p>
    <w:p w14:paraId="6782CDFE" w14:textId="77777777" w:rsidR="00F13BD8" w:rsidRPr="00561C26" w:rsidRDefault="00F13BD8" w:rsidP="00F13BD8">
      <w:pPr>
        <w:pStyle w:val="Balk4"/>
        <w:numPr>
          <w:ilvl w:val="0"/>
          <w:numId w:val="30"/>
        </w:numPr>
        <w:ind w:right="63"/>
        <w:jc w:val="both"/>
        <w:rPr>
          <w:rFonts w:cs="Times New Roman"/>
          <w:b w:val="0"/>
          <w:bCs w:val="0"/>
          <w:i w:val="0"/>
          <w:iCs/>
        </w:rPr>
      </w:pPr>
      <w:r w:rsidRPr="00561C26">
        <w:rPr>
          <w:rFonts w:cs="Times New Roman"/>
          <w:b w:val="0"/>
          <w:bCs w:val="0"/>
          <w:i w:val="0"/>
          <w:iCs/>
        </w:rPr>
        <w:t>Olgunluk düzeyleri gerekçe ve kanıta dayalı verilmeli.</w:t>
      </w:r>
    </w:p>
    <w:p w14:paraId="202586DB" w14:textId="77777777" w:rsidR="00F13BD8" w:rsidRPr="00561C26" w:rsidRDefault="00F13BD8" w:rsidP="00F13BD8">
      <w:pPr>
        <w:pStyle w:val="Balk4"/>
        <w:numPr>
          <w:ilvl w:val="0"/>
          <w:numId w:val="30"/>
        </w:numPr>
        <w:ind w:right="63"/>
        <w:jc w:val="both"/>
        <w:rPr>
          <w:rFonts w:cs="Times New Roman"/>
          <w:b w:val="0"/>
          <w:bCs w:val="0"/>
          <w:i w:val="0"/>
          <w:iCs/>
        </w:rPr>
      </w:pPr>
      <w:r w:rsidRPr="00561C26">
        <w:rPr>
          <w:rFonts w:cs="Times New Roman"/>
          <w:b w:val="0"/>
          <w:bCs w:val="0"/>
          <w:i w:val="0"/>
          <w:iCs/>
        </w:rPr>
        <w:lastRenderedPageBreak/>
        <w:t>Anabilim dallarında münferit yapılan çalışmalar da belirtilmeli.</w:t>
      </w:r>
    </w:p>
    <w:p w14:paraId="5AB34384" w14:textId="77777777" w:rsidR="00F13BD8" w:rsidRPr="00561C26" w:rsidRDefault="00F13BD8" w:rsidP="00F13BD8">
      <w:pPr>
        <w:pStyle w:val="Balk4"/>
        <w:numPr>
          <w:ilvl w:val="0"/>
          <w:numId w:val="30"/>
        </w:numPr>
        <w:ind w:right="63"/>
        <w:jc w:val="both"/>
        <w:rPr>
          <w:rFonts w:cs="Times New Roman"/>
          <w:b w:val="0"/>
          <w:bCs w:val="0"/>
          <w:i w:val="0"/>
          <w:iCs/>
        </w:rPr>
      </w:pPr>
      <w:r w:rsidRPr="00561C26">
        <w:rPr>
          <w:rFonts w:cs="Times New Roman"/>
          <w:b w:val="0"/>
          <w:bCs w:val="0"/>
          <w:i w:val="0"/>
          <w:iCs/>
        </w:rPr>
        <w:t>Yeni açılan program ya da derslere muhakkak değinilerek kanıt olarak sunulmalı.</w:t>
      </w:r>
    </w:p>
    <w:p w14:paraId="2A32157E" w14:textId="77777777" w:rsidR="00F13BD8" w:rsidRPr="00561C26" w:rsidRDefault="00F13BD8" w:rsidP="00F13BD8">
      <w:pPr>
        <w:pStyle w:val="Balk4"/>
        <w:numPr>
          <w:ilvl w:val="0"/>
          <w:numId w:val="30"/>
        </w:numPr>
        <w:ind w:right="63"/>
        <w:jc w:val="both"/>
        <w:rPr>
          <w:rFonts w:cs="Times New Roman"/>
          <w:b w:val="0"/>
          <w:bCs w:val="0"/>
          <w:i w:val="0"/>
          <w:iCs/>
        </w:rPr>
      </w:pPr>
      <w:r w:rsidRPr="00561C26">
        <w:rPr>
          <w:rFonts w:cs="Times New Roman"/>
          <w:b w:val="0"/>
          <w:bCs w:val="0"/>
          <w:i w:val="0"/>
          <w:iCs/>
        </w:rPr>
        <w:t>Genel açıklamalar ile birlikte somut örneklerin sunulması çok önemli.</w:t>
      </w:r>
    </w:p>
    <w:p w14:paraId="5E6F43E2" w14:textId="77777777" w:rsidR="00F13BD8" w:rsidRPr="00561C26" w:rsidRDefault="00F907AE" w:rsidP="00F13BD8">
      <w:pPr>
        <w:pStyle w:val="Balk4"/>
        <w:numPr>
          <w:ilvl w:val="0"/>
          <w:numId w:val="30"/>
        </w:numPr>
        <w:ind w:right="63"/>
        <w:jc w:val="both"/>
        <w:rPr>
          <w:rFonts w:cs="Times New Roman"/>
          <w:b w:val="0"/>
          <w:bCs w:val="0"/>
          <w:i w:val="0"/>
          <w:iCs/>
        </w:rPr>
      </w:pPr>
      <w:r>
        <w:rPr>
          <w:rFonts w:cs="Times New Roman"/>
          <w:b w:val="0"/>
          <w:bCs w:val="0"/>
          <w:i w:val="0"/>
          <w:iCs/>
        </w:rPr>
        <w:t>2024</w:t>
      </w:r>
      <w:r w:rsidR="00F13BD8" w:rsidRPr="00561C26">
        <w:rPr>
          <w:rFonts w:cs="Times New Roman"/>
          <w:b w:val="0"/>
          <w:bCs w:val="0"/>
          <w:i w:val="0"/>
          <w:iCs/>
        </w:rPr>
        <w:t xml:space="preserve"> yılı içerisinde tamamlanmış çalışmalara kesinlikle yer verilmeli.</w:t>
      </w:r>
    </w:p>
    <w:p w14:paraId="6D8C2F62" w14:textId="77777777" w:rsidR="00F13BD8" w:rsidRPr="00561C26" w:rsidRDefault="00F13BD8" w:rsidP="00F13BD8">
      <w:pPr>
        <w:pStyle w:val="Balk4"/>
        <w:numPr>
          <w:ilvl w:val="0"/>
          <w:numId w:val="30"/>
        </w:numPr>
        <w:ind w:right="63"/>
        <w:jc w:val="both"/>
        <w:rPr>
          <w:rFonts w:cs="Times New Roman"/>
          <w:b w:val="0"/>
          <w:bCs w:val="0"/>
          <w:i w:val="0"/>
          <w:iCs/>
        </w:rPr>
      </w:pPr>
      <w:r w:rsidRPr="00561C26">
        <w:rPr>
          <w:rFonts w:cs="Times New Roman"/>
          <w:b w:val="0"/>
          <w:bCs w:val="0"/>
          <w:i w:val="0"/>
          <w:iCs/>
        </w:rPr>
        <w:t>202</w:t>
      </w:r>
      <w:r w:rsidR="00F907AE">
        <w:rPr>
          <w:rFonts w:cs="Times New Roman"/>
          <w:b w:val="0"/>
          <w:bCs w:val="0"/>
          <w:i w:val="0"/>
          <w:iCs/>
        </w:rPr>
        <w:t>3</w:t>
      </w:r>
      <w:r w:rsidRPr="00561C26">
        <w:rPr>
          <w:rFonts w:cs="Times New Roman"/>
          <w:b w:val="0"/>
          <w:bCs w:val="0"/>
          <w:i w:val="0"/>
          <w:iCs/>
        </w:rPr>
        <w:t xml:space="preserve"> yılından devam eden çalışmaların mevcut durumlarına da değinilmeli.</w:t>
      </w:r>
    </w:p>
    <w:p w14:paraId="3602AD3A" w14:textId="77777777" w:rsidR="00F13BD8" w:rsidRPr="00561C26" w:rsidRDefault="00F13BD8" w:rsidP="00F13BD8">
      <w:pPr>
        <w:pStyle w:val="Balk4"/>
        <w:numPr>
          <w:ilvl w:val="0"/>
          <w:numId w:val="30"/>
        </w:numPr>
        <w:ind w:right="63"/>
        <w:jc w:val="both"/>
        <w:rPr>
          <w:rFonts w:cs="Times New Roman"/>
          <w:b w:val="0"/>
          <w:bCs w:val="0"/>
          <w:i w:val="0"/>
          <w:iCs/>
        </w:rPr>
      </w:pPr>
      <w:r w:rsidRPr="00561C26">
        <w:rPr>
          <w:rFonts w:cs="Times New Roman"/>
          <w:b w:val="0"/>
          <w:bCs w:val="0"/>
          <w:i w:val="0"/>
          <w:iCs/>
        </w:rPr>
        <w:t>Eğitim merkezleri kurslar ve eğitimlerden bahsederek kanıtlar sunmalı.</w:t>
      </w:r>
    </w:p>
    <w:p w14:paraId="1FBC4FD5" w14:textId="77777777" w:rsidR="00F13BD8" w:rsidRPr="00561C26" w:rsidRDefault="00F13BD8" w:rsidP="00F13BD8">
      <w:pPr>
        <w:pStyle w:val="Balk4"/>
        <w:numPr>
          <w:ilvl w:val="0"/>
          <w:numId w:val="30"/>
        </w:numPr>
        <w:ind w:right="63"/>
        <w:jc w:val="both"/>
        <w:rPr>
          <w:rFonts w:cs="Times New Roman"/>
          <w:b w:val="0"/>
          <w:bCs w:val="0"/>
          <w:i w:val="0"/>
          <w:iCs/>
        </w:rPr>
      </w:pPr>
      <w:r w:rsidRPr="00561C26">
        <w:rPr>
          <w:rFonts w:cs="Times New Roman"/>
          <w:b w:val="0"/>
          <w:bCs w:val="0"/>
          <w:i w:val="0"/>
          <w:iCs/>
        </w:rPr>
        <w:t xml:space="preserve">Tüm birimlerde seçmeli ve yeni açılan derslerden muhakkak bahsedilmeli. </w:t>
      </w:r>
    </w:p>
    <w:p w14:paraId="164F55FB" w14:textId="77777777" w:rsidR="00F13BD8" w:rsidRPr="00561C26" w:rsidRDefault="00F13BD8" w:rsidP="00F13BD8">
      <w:pPr>
        <w:pStyle w:val="Balk4"/>
        <w:numPr>
          <w:ilvl w:val="0"/>
          <w:numId w:val="30"/>
        </w:numPr>
        <w:ind w:right="63"/>
        <w:jc w:val="both"/>
        <w:rPr>
          <w:rFonts w:cs="Times New Roman"/>
          <w:b w:val="0"/>
          <w:bCs w:val="0"/>
          <w:i w:val="0"/>
          <w:iCs/>
        </w:rPr>
      </w:pPr>
      <w:r w:rsidRPr="00561C26">
        <w:rPr>
          <w:rFonts w:cs="Times New Roman"/>
          <w:b w:val="0"/>
          <w:bCs w:val="0"/>
          <w:i w:val="0"/>
          <w:iCs/>
        </w:rPr>
        <w:t>Paydaş (İç ve dış) görüşleri doğrultusunda yapılan çalışmalardan bahsedilmeli.</w:t>
      </w:r>
    </w:p>
    <w:p w14:paraId="7CA2291D" w14:textId="77777777" w:rsidR="00F13BD8" w:rsidRPr="00561C26" w:rsidRDefault="00F13BD8" w:rsidP="00F13BD8">
      <w:pPr>
        <w:pStyle w:val="Balk4"/>
        <w:numPr>
          <w:ilvl w:val="0"/>
          <w:numId w:val="30"/>
        </w:numPr>
        <w:ind w:right="63"/>
        <w:jc w:val="both"/>
        <w:rPr>
          <w:rFonts w:cs="Times New Roman"/>
          <w:b w:val="0"/>
          <w:bCs w:val="0"/>
          <w:i w:val="0"/>
          <w:iCs/>
        </w:rPr>
      </w:pPr>
      <w:r w:rsidRPr="00561C26">
        <w:rPr>
          <w:rFonts w:cs="Times New Roman"/>
          <w:b w:val="0"/>
          <w:bCs w:val="0"/>
          <w:i w:val="0"/>
          <w:iCs/>
        </w:rPr>
        <w:t>Öz değerlendirme raporları kanıt olarak göz önünde bulundurulmalı.</w:t>
      </w:r>
    </w:p>
    <w:p w14:paraId="741040CF" w14:textId="77777777" w:rsidR="00F13BD8" w:rsidRPr="00561C26" w:rsidRDefault="00F13BD8" w:rsidP="00F13BD8">
      <w:pPr>
        <w:pStyle w:val="Balk4"/>
        <w:numPr>
          <w:ilvl w:val="0"/>
          <w:numId w:val="30"/>
        </w:numPr>
        <w:ind w:right="63"/>
        <w:jc w:val="both"/>
        <w:rPr>
          <w:rFonts w:cs="Times New Roman"/>
          <w:b w:val="0"/>
          <w:bCs w:val="0"/>
          <w:i w:val="0"/>
          <w:iCs/>
        </w:rPr>
      </w:pPr>
      <w:r w:rsidRPr="00561C26">
        <w:rPr>
          <w:rFonts w:cs="Times New Roman"/>
          <w:b w:val="0"/>
          <w:bCs w:val="0"/>
          <w:i w:val="0"/>
          <w:iCs/>
        </w:rPr>
        <w:t>Çalıştaylar, kurslar, eğitimler vb. bahsedilmeli.</w:t>
      </w:r>
    </w:p>
    <w:p w14:paraId="2E932808" w14:textId="77777777" w:rsidR="00F13BD8" w:rsidRPr="00561C26" w:rsidRDefault="00F13BD8" w:rsidP="00F13BD8">
      <w:pPr>
        <w:pStyle w:val="Balk4"/>
        <w:numPr>
          <w:ilvl w:val="0"/>
          <w:numId w:val="30"/>
        </w:numPr>
        <w:ind w:right="63"/>
        <w:jc w:val="both"/>
        <w:rPr>
          <w:rFonts w:cs="Times New Roman"/>
          <w:b w:val="0"/>
          <w:bCs w:val="0"/>
          <w:i w:val="0"/>
          <w:iCs/>
        </w:rPr>
      </w:pPr>
      <w:r w:rsidRPr="00561C26">
        <w:rPr>
          <w:rFonts w:cs="Times New Roman"/>
          <w:b w:val="0"/>
          <w:bCs w:val="0"/>
          <w:i w:val="0"/>
          <w:iCs/>
        </w:rPr>
        <w:t>Öğrenci projeleri, gezi-gözlem uygulamaları, vaka incelemelerine yer verilmeli.</w:t>
      </w:r>
    </w:p>
    <w:p w14:paraId="5E7384DC" w14:textId="77777777" w:rsidR="00F13BD8" w:rsidRPr="00561C26" w:rsidRDefault="00F13BD8" w:rsidP="00F13BD8">
      <w:pPr>
        <w:pStyle w:val="Balk4"/>
        <w:numPr>
          <w:ilvl w:val="0"/>
          <w:numId w:val="30"/>
        </w:numPr>
        <w:ind w:right="63"/>
        <w:jc w:val="both"/>
        <w:rPr>
          <w:rFonts w:cs="Times New Roman"/>
          <w:b w:val="0"/>
          <w:bCs w:val="0"/>
          <w:i w:val="0"/>
          <w:iCs/>
        </w:rPr>
      </w:pPr>
      <w:r w:rsidRPr="00561C26">
        <w:rPr>
          <w:rFonts w:cs="Times New Roman"/>
          <w:b w:val="0"/>
          <w:bCs w:val="0"/>
          <w:i w:val="0"/>
          <w:iCs/>
        </w:rPr>
        <w:t>Öğrenci merkezli ölçme çalışmalarından bahsedilmeli.</w:t>
      </w:r>
    </w:p>
    <w:p w14:paraId="10BCD07B" w14:textId="77777777" w:rsidR="00F13BD8" w:rsidRPr="00561C26" w:rsidRDefault="00F13BD8" w:rsidP="00F13BD8">
      <w:pPr>
        <w:pStyle w:val="Balk4"/>
        <w:numPr>
          <w:ilvl w:val="0"/>
          <w:numId w:val="30"/>
        </w:numPr>
        <w:ind w:right="63"/>
        <w:jc w:val="both"/>
        <w:rPr>
          <w:rFonts w:cs="Times New Roman"/>
          <w:b w:val="0"/>
          <w:bCs w:val="0"/>
          <w:i w:val="0"/>
          <w:iCs/>
        </w:rPr>
      </w:pPr>
      <w:r w:rsidRPr="00561C26">
        <w:rPr>
          <w:rFonts w:cs="Times New Roman"/>
          <w:b w:val="0"/>
          <w:bCs w:val="0"/>
          <w:i w:val="0"/>
          <w:iCs/>
        </w:rPr>
        <w:t>Yan dal ve çift anadal uygulamalarına değinilmeli.</w:t>
      </w:r>
    </w:p>
    <w:p w14:paraId="3696A905" w14:textId="77777777" w:rsidR="00F13BD8" w:rsidRPr="00561C26" w:rsidRDefault="00F13BD8" w:rsidP="00F13BD8">
      <w:pPr>
        <w:pStyle w:val="Balk4"/>
        <w:numPr>
          <w:ilvl w:val="0"/>
          <w:numId w:val="30"/>
        </w:numPr>
        <w:ind w:right="63"/>
        <w:jc w:val="both"/>
        <w:rPr>
          <w:rFonts w:cs="Times New Roman"/>
          <w:b w:val="0"/>
          <w:bCs w:val="0"/>
          <w:i w:val="0"/>
          <w:iCs/>
        </w:rPr>
      </w:pPr>
      <w:r w:rsidRPr="00561C26">
        <w:rPr>
          <w:rFonts w:cs="Times New Roman"/>
          <w:b w:val="0"/>
          <w:bCs w:val="0"/>
          <w:i w:val="0"/>
          <w:iCs/>
        </w:rPr>
        <w:t xml:space="preserve">Eğitim merkezlerindeki </w:t>
      </w:r>
      <w:r w:rsidRPr="00561C26">
        <w:rPr>
          <w:rFonts w:cs="Times New Roman"/>
          <w:b w:val="0"/>
          <w:bCs w:val="0"/>
          <w:i w:val="0"/>
        </w:rPr>
        <w:t>sertifikalandırma ve geçerliklerinden bahsedilerek kanıt sunulmalı.</w:t>
      </w:r>
    </w:p>
    <w:p w14:paraId="4CDEF058" w14:textId="77777777" w:rsidR="00F13BD8" w:rsidRPr="00561C26" w:rsidRDefault="00F13BD8" w:rsidP="00F13BD8">
      <w:pPr>
        <w:pStyle w:val="Balk4"/>
        <w:numPr>
          <w:ilvl w:val="0"/>
          <w:numId w:val="30"/>
        </w:numPr>
        <w:ind w:right="63"/>
        <w:jc w:val="both"/>
        <w:rPr>
          <w:rFonts w:cs="Times New Roman"/>
          <w:b w:val="0"/>
          <w:bCs w:val="0"/>
          <w:i w:val="0"/>
        </w:rPr>
      </w:pPr>
      <w:r w:rsidRPr="00561C26">
        <w:rPr>
          <w:b w:val="0"/>
          <w:bCs w:val="0"/>
          <w:i w:val="0"/>
        </w:rPr>
        <w:t>Yeni açılan laboratuvar, çalışma salonu, sınıf kütüphaneleri gibi alanlardan bahsedilmeli.</w:t>
      </w:r>
    </w:p>
    <w:p w14:paraId="1FB73D68" w14:textId="77777777" w:rsidR="00F13BD8" w:rsidRPr="00561C26" w:rsidRDefault="00F13BD8" w:rsidP="00F13BD8">
      <w:pPr>
        <w:pStyle w:val="Balk4"/>
        <w:numPr>
          <w:ilvl w:val="0"/>
          <w:numId w:val="30"/>
        </w:numPr>
        <w:ind w:right="63"/>
        <w:jc w:val="both"/>
        <w:rPr>
          <w:rFonts w:cs="Times New Roman"/>
          <w:b w:val="0"/>
          <w:bCs w:val="0"/>
          <w:i w:val="0"/>
        </w:rPr>
      </w:pPr>
      <w:r w:rsidRPr="00561C26">
        <w:rPr>
          <w:b w:val="0"/>
          <w:bCs w:val="0"/>
          <w:i w:val="0"/>
        </w:rPr>
        <w:t>Kütüphaneye kitap alım süreçlerinden bahsedilmeli.</w:t>
      </w:r>
    </w:p>
    <w:p w14:paraId="53BB85AA" w14:textId="77777777" w:rsidR="00F13BD8" w:rsidRPr="00561C26" w:rsidRDefault="00F13BD8" w:rsidP="00F13BD8">
      <w:pPr>
        <w:pStyle w:val="Balk4"/>
        <w:numPr>
          <w:ilvl w:val="0"/>
          <w:numId w:val="30"/>
        </w:numPr>
        <w:ind w:right="63"/>
        <w:jc w:val="both"/>
        <w:rPr>
          <w:rFonts w:cs="Times New Roman"/>
          <w:b w:val="0"/>
          <w:bCs w:val="0"/>
          <w:i w:val="0"/>
        </w:rPr>
      </w:pPr>
      <w:r w:rsidRPr="00561C26">
        <w:rPr>
          <w:b w:val="0"/>
          <w:bCs w:val="0"/>
          <w:i w:val="0"/>
        </w:rPr>
        <w:t>Özel eğitim çalışmalarına değinilmeli.</w:t>
      </w:r>
    </w:p>
    <w:p w14:paraId="5C039E27" w14:textId="77777777" w:rsidR="00F13BD8" w:rsidRPr="00561C26" w:rsidRDefault="00F13BD8" w:rsidP="00F13BD8">
      <w:pPr>
        <w:pStyle w:val="Balk4"/>
        <w:numPr>
          <w:ilvl w:val="0"/>
          <w:numId w:val="30"/>
        </w:numPr>
        <w:ind w:right="63"/>
        <w:jc w:val="both"/>
        <w:rPr>
          <w:rFonts w:cs="Times New Roman"/>
          <w:b w:val="0"/>
          <w:bCs w:val="0"/>
          <w:i w:val="0"/>
        </w:rPr>
      </w:pPr>
      <w:r w:rsidRPr="00561C26">
        <w:rPr>
          <w:b w:val="0"/>
          <w:bCs w:val="0"/>
          <w:i w:val="0"/>
        </w:rPr>
        <w:t>Toplulukların faaliyetlerine yer verilmeli.</w:t>
      </w:r>
    </w:p>
    <w:p w14:paraId="11D71E61" w14:textId="77777777" w:rsidR="00202848" w:rsidRPr="00561C26" w:rsidRDefault="00202848" w:rsidP="00754CBD">
      <w:pPr>
        <w:pStyle w:val="TableParagraph"/>
        <w:tabs>
          <w:tab w:val="left" w:pos="892"/>
          <w:tab w:val="left" w:pos="893"/>
        </w:tabs>
        <w:autoSpaceDE w:val="0"/>
        <w:autoSpaceDN w:val="0"/>
        <w:spacing w:line="269" w:lineRule="exact"/>
        <w:ind w:right="63"/>
        <w:jc w:val="both"/>
        <w:rPr>
          <w:rFonts w:ascii="Times New Roman" w:hAnsi="Times New Roman" w:cs="Times New Roman"/>
          <w:i/>
          <w:sz w:val="24"/>
          <w:szCs w:val="24"/>
        </w:rPr>
      </w:pPr>
    </w:p>
    <w:sectPr w:rsidR="00202848" w:rsidRPr="00561C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Noto Sans Symbols">
    <w:altName w:val="Calibri"/>
    <w:charset w:val="00"/>
    <w:family w:val="auto"/>
    <w:pitch w:val="default"/>
  </w:font>
  <w:font w:name="Tahoma">
    <w:panose1 w:val="020B0604030504040204"/>
    <w:charset w:val="A2"/>
    <w:family w:val="swiss"/>
    <w:pitch w:val="variable"/>
    <w:sig w:usb0="E1002EFF" w:usb1="C000605B" w:usb2="00000029" w:usb3="00000000" w:csb0="0001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F54CE9"/>
    <w:multiLevelType w:val="hybridMultilevel"/>
    <w:tmpl w:val="BF89D21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87953EA"/>
    <w:multiLevelType w:val="hybridMultilevel"/>
    <w:tmpl w:val="D2F6CA4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16A66EA"/>
    <w:multiLevelType w:val="hybridMultilevel"/>
    <w:tmpl w:val="6440F40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FBFB642F"/>
    <w:multiLevelType w:val="hybridMultilevel"/>
    <w:tmpl w:val="B9F9DC2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99420E6"/>
    <w:multiLevelType w:val="hybridMultilevel"/>
    <w:tmpl w:val="79D8B2BA"/>
    <w:lvl w:ilvl="0" w:tplc="041F0001">
      <w:start w:val="1"/>
      <w:numFmt w:val="bullet"/>
      <w:lvlText w:val=""/>
      <w:lvlJc w:val="left"/>
      <w:pPr>
        <w:ind w:left="1198" w:hanging="360"/>
      </w:pPr>
      <w:rPr>
        <w:rFonts w:ascii="Symbol" w:hAnsi="Symbol" w:hint="default"/>
      </w:rPr>
    </w:lvl>
    <w:lvl w:ilvl="1" w:tplc="041F0003" w:tentative="1">
      <w:start w:val="1"/>
      <w:numFmt w:val="bullet"/>
      <w:lvlText w:val="o"/>
      <w:lvlJc w:val="left"/>
      <w:pPr>
        <w:ind w:left="1918" w:hanging="360"/>
      </w:pPr>
      <w:rPr>
        <w:rFonts w:ascii="Courier New" w:hAnsi="Courier New" w:cs="Courier New" w:hint="default"/>
      </w:rPr>
    </w:lvl>
    <w:lvl w:ilvl="2" w:tplc="041F0005" w:tentative="1">
      <w:start w:val="1"/>
      <w:numFmt w:val="bullet"/>
      <w:lvlText w:val=""/>
      <w:lvlJc w:val="left"/>
      <w:pPr>
        <w:ind w:left="2638" w:hanging="360"/>
      </w:pPr>
      <w:rPr>
        <w:rFonts w:ascii="Wingdings" w:hAnsi="Wingdings" w:hint="default"/>
      </w:rPr>
    </w:lvl>
    <w:lvl w:ilvl="3" w:tplc="041F0001" w:tentative="1">
      <w:start w:val="1"/>
      <w:numFmt w:val="bullet"/>
      <w:lvlText w:val=""/>
      <w:lvlJc w:val="left"/>
      <w:pPr>
        <w:ind w:left="3358" w:hanging="360"/>
      </w:pPr>
      <w:rPr>
        <w:rFonts w:ascii="Symbol" w:hAnsi="Symbol" w:hint="default"/>
      </w:rPr>
    </w:lvl>
    <w:lvl w:ilvl="4" w:tplc="041F0003" w:tentative="1">
      <w:start w:val="1"/>
      <w:numFmt w:val="bullet"/>
      <w:lvlText w:val="o"/>
      <w:lvlJc w:val="left"/>
      <w:pPr>
        <w:ind w:left="4078" w:hanging="360"/>
      </w:pPr>
      <w:rPr>
        <w:rFonts w:ascii="Courier New" w:hAnsi="Courier New" w:cs="Courier New" w:hint="default"/>
      </w:rPr>
    </w:lvl>
    <w:lvl w:ilvl="5" w:tplc="041F0005" w:tentative="1">
      <w:start w:val="1"/>
      <w:numFmt w:val="bullet"/>
      <w:lvlText w:val=""/>
      <w:lvlJc w:val="left"/>
      <w:pPr>
        <w:ind w:left="4798" w:hanging="360"/>
      </w:pPr>
      <w:rPr>
        <w:rFonts w:ascii="Wingdings" w:hAnsi="Wingdings" w:hint="default"/>
      </w:rPr>
    </w:lvl>
    <w:lvl w:ilvl="6" w:tplc="041F0001" w:tentative="1">
      <w:start w:val="1"/>
      <w:numFmt w:val="bullet"/>
      <w:lvlText w:val=""/>
      <w:lvlJc w:val="left"/>
      <w:pPr>
        <w:ind w:left="5518" w:hanging="360"/>
      </w:pPr>
      <w:rPr>
        <w:rFonts w:ascii="Symbol" w:hAnsi="Symbol" w:hint="default"/>
      </w:rPr>
    </w:lvl>
    <w:lvl w:ilvl="7" w:tplc="041F0003" w:tentative="1">
      <w:start w:val="1"/>
      <w:numFmt w:val="bullet"/>
      <w:lvlText w:val="o"/>
      <w:lvlJc w:val="left"/>
      <w:pPr>
        <w:ind w:left="6238" w:hanging="360"/>
      </w:pPr>
      <w:rPr>
        <w:rFonts w:ascii="Courier New" w:hAnsi="Courier New" w:cs="Courier New" w:hint="default"/>
      </w:rPr>
    </w:lvl>
    <w:lvl w:ilvl="8" w:tplc="041F0005" w:tentative="1">
      <w:start w:val="1"/>
      <w:numFmt w:val="bullet"/>
      <w:lvlText w:val=""/>
      <w:lvlJc w:val="left"/>
      <w:pPr>
        <w:ind w:left="6958" w:hanging="360"/>
      </w:pPr>
      <w:rPr>
        <w:rFonts w:ascii="Wingdings" w:hAnsi="Wingdings" w:hint="default"/>
      </w:rPr>
    </w:lvl>
  </w:abstractNum>
  <w:abstractNum w:abstractNumId="5">
    <w:nsid w:val="1D8A5E00"/>
    <w:multiLevelType w:val="hybridMultilevel"/>
    <w:tmpl w:val="E688961A"/>
    <w:lvl w:ilvl="0" w:tplc="041F0001">
      <w:start w:val="1"/>
      <w:numFmt w:val="bullet"/>
      <w:lvlText w:val=""/>
      <w:lvlJc w:val="left"/>
      <w:pPr>
        <w:ind w:left="838" w:hanging="360"/>
      </w:pPr>
      <w:rPr>
        <w:rFonts w:ascii="Symbol" w:hAnsi="Symbol" w:hint="default"/>
      </w:rPr>
    </w:lvl>
    <w:lvl w:ilvl="1" w:tplc="041F0003" w:tentative="1">
      <w:start w:val="1"/>
      <w:numFmt w:val="bullet"/>
      <w:lvlText w:val="o"/>
      <w:lvlJc w:val="left"/>
      <w:pPr>
        <w:ind w:left="1558" w:hanging="360"/>
      </w:pPr>
      <w:rPr>
        <w:rFonts w:ascii="Courier New" w:hAnsi="Courier New" w:cs="Courier New" w:hint="default"/>
      </w:rPr>
    </w:lvl>
    <w:lvl w:ilvl="2" w:tplc="041F0005" w:tentative="1">
      <w:start w:val="1"/>
      <w:numFmt w:val="bullet"/>
      <w:lvlText w:val=""/>
      <w:lvlJc w:val="left"/>
      <w:pPr>
        <w:ind w:left="2278" w:hanging="360"/>
      </w:pPr>
      <w:rPr>
        <w:rFonts w:ascii="Wingdings" w:hAnsi="Wingdings" w:hint="default"/>
      </w:rPr>
    </w:lvl>
    <w:lvl w:ilvl="3" w:tplc="041F0001" w:tentative="1">
      <w:start w:val="1"/>
      <w:numFmt w:val="bullet"/>
      <w:lvlText w:val=""/>
      <w:lvlJc w:val="left"/>
      <w:pPr>
        <w:ind w:left="2998" w:hanging="360"/>
      </w:pPr>
      <w:rPr>
        <w:rFonts w:ascii="Symbol" w:hAnsi="Symbol" w:hint="default"/>
      </w:rPr>
    </w:lvl>
    <w:lvl w:ilvl="4" w:tplc="041F0003" w:tentative="1">
      <w:start w:val="1"/>
      <w:numFmt w:val="bullet"/>
      <w:lvlText w:val="o"/>
      <w:lvlJc w:val="left"/>
      <w:pPr>
        <w:ind w:left="3718" w:hanging="360"/>
      </w:pPr>
      <w:rPr>
        <w:rFonts w:ascii="Courier New" w:hAnsi="Courier New" w:cs="Courier New" w:hint="default"/>
      </w:rPr>
    </w:lvl>
    <w:lvl w:ilvl="5" w:tplc="041F0005" w:tentative="1">
      <w:start w:val="1"/>
      <w:numFmt w:val="bullet"/>
      <w:lvlText w:val=""/>
      <w:lvlJc w:val="left"/>
      <w:pPr>
        <w:ind w:left="4438" w:hanging="360"/>
      </w:pPr>
      <w:rPr>
        <w:rFonts w:ascii="Wingdings" w:hAnsi="Wingdings" w:hint="default"/>
      </w:rPr>
    </w:lvl>
    <w:lvl w:ilvl="6" w:tplc="041F0001" w:tentative="1">
      <w:start w:val="1"/>
      <w:numFmt w:val="bullet"/>
      <w:lvlText w:val=""/>
      <w:lvlJc w:val="left"/>
      <w:pPr>
        <w:ind w:left="5158" w:hanging="360"/>
      </w:pPr>
      <w:rPr>
        <w:rFonts w:ascii="Symbol" w:hAnsi="Symbol" w:hint="default"/>
      </w:rPr>
    </w:lvl>
    <w:lvl w:ilvl="7" w:tplc="041F0003" w:tentative="1">
      <w:start w:val="1"/>
      <w:numFmt w:val="bullet"/>
      <w:lvlText w:val="o"/>
      <w:lvlJc w:val="left"/>
      <w:pPr>
        <w:ind w:left="5878" w:hanging="360"/>
      </w:pPr>
      <w:rPr>
        <w:rFonts w:ascii="Courier New" w:hAnsi="Courier New" w:cs="Courier New" w:hint="default"/>
      </w:rPr>
    </w:lvl>
    <w:lvl w:ilvl="8" w:tplc="041F0005" w:tentative="1">
      <w:start w:val="1"/>
      <w:numFmt w:val="bullet"/>
      <w:lvlText w:val=""/>
      <w:lvlJc w:val="left"/>
      <w:pPr>
        <w:ind w:left="6598" w:hanging="360"/>
      </w:pPr>
      <w:rPr>
        <w:rFonts w:ascii="Wingdings" w:hAnsi="Wingdings" w:hint="default"/>
      </w:rPr>
    </w:lvl>
  </w:abstractNum>
  <w:abstractNum w:abstractNumId="6">
    <w:nsid w:val="1F6774E7"/>
    <w:multiLevelType w:val="hybridMultilevel"/>
    <w:tmpl w:val="637885A2"/>
    <w:lvl w:ilvl="0" w:tplc="041F0001">
      <w:start w:val="1"/>
      <w:numFmt w:val="bullet"/>
      <w:lvlText w:val=""/>
      <w:lvlJc w:val="left"/>
      <w:pPr>
        <w:ind w:left="1352" w:hanging="360"/>
      </w:pPr>
      <w:rPr>
        <w:rFonts w:ascii="Symbol" w:hAnsi="Symbol" w:hint="default"/>
      </w:rPr>
    </w:lvl>
    <w:lvl w:ilvl="1" w:tplc="0DDC15D0">
      <w:numFmt w:val="bullet"/>
      <w:lvlText w:val="•"/>
      <w:lvlJc w:val="left"/>
      <w:pPr>
        <w:ind w:left="644" w:hanging="360"/>
      </w:pPr>
      <w:rPr>
        <w:rFonts w:ascii="Times New Roman" w:eastAsiaTheme="minorHAnsi" w:hAnsi="Times New Roman" w:cs="Times New Roman" w:hint="default"/>
        <w:sz w:val="32"/>
      </w:rPr>
    </w:lvl>
    <w:lvl w:ilvl="2" w:tplc="041F0005" w:tentative="1">
      <w:start w:val="1"/>
      <w:numFmt w:val="bullet"/>
      <w:lvlText w:val=""/>
      <w:lvlJc w:val="left"/>
      <w:pPr>
        <w:ind w:left="2792" w:hanging="360"/>
      </w:pPr>
      <w:rPr>
        <w:rFonts w:ascii="Wingdings" w:hAnsi="Wingdings" w:hint="default"/>
      </w:rPr>
    </w:lvl>
    <w:lvl w:ilvl="3" w:tplc="041F0001" w:tentative="1">
      <w:start w:val="1"/>
      <w:numFmt w:val="bullet"/>
      <w:lvlText w:val=""/>
      <w:lvlJc w:val="left"/>
      <w:pPr>
        <w:ind w:left="3512" w:hanging="360"/>
      </w:pPr>
      <w:rPr>
        <w:rFonts w:ascii="Symbol" w:hAnsi="Symbol" w:hint="default"/>
      </w:rPr>
    </w:lvl>
    <w:lvl w:ilvl="4" w:tplc="041F0003" w:tentative="1">
      <w:start w:val="1"/>
      <w:numFmt w:val="bullet"/>
      <w:lvlText w:val="o"/>
      <w:lvlJc w:val="left"/>
      <w:pPr>
        <w:ind w:left="4232" w:hanging="360"/>
      </w:pPr>
      <w:rPr>
        <w:rFonts w:ascii="Courier New" w:hAnsi="Courier New" w:cs="Courier New" w:hint="default"/>
      </w:rPr>
    </w:lvl>
    <w:lvl w:ilvl="5" w:tplc="041F0005" w:tentative="1">
      <w:start w:val="1"/>
      <w:numFmt w:val="bullet"/>
      <w:lvlText w:val=""/>
      <w:lvlJc w:val="left"/>
      <w:pPr>
        <w:ind w:left="4952" w:hanging="360"/>
      </w:pPr>
      <w:rPr>
        <w:rFonts w:ascii="Wingdings" w:hAnsi="Wingdings" w:hint="default"/>
      </w:rPr>
    </w:lvl>
    <w:lvl w:ilvl="6" w:tplc="041F0001" w:tentative="1">
      <w:start w:val="1"/>
      <w:numFmt w:val="bullet"/>
      <w:lvlText w:val=""/>
      <w:lvlJc w:val="left"/>
      <w:pPr>
        <w:ind w:left="5672" w:hanging="360"/>
      </w:pPr>
      <w:rPr>
        <w:rFonts w:ascii="Symbol" w:hAnsi="Symbol" w:hint="default"/>
      </w:rPr>
    </w:lvl>
    <w:lvl w:ilvl="7" w:tplc="041F0003" w:tentative="1">
      <w:start w:val="1"/>
      <w:numFmt w:val="bullet"/>
      <w:lvlText w:val="o"/>
      <w:lvlJc w:val="left"/>
      <w:pPr>
        <w:ind w:left="6392" w:hanging="360"/>
      </w:pPr>
      <w:rPr>
        <w:rFonts w:ascii="Courier New" w:hAnsi="Courier New" w:cs="Courier New" w:hint="default"/>
      </w:rPr>
    </w:lvl>
    <w:lvl w:ilvl="8" w:tplc="041F0005" w:tentative="1">
      <w:start w:val="1"/>
      <w:numFmt w:val="bullet"/>
      <w:lvlText w:val=""/>
      <w:lvlJc w:val="left"/>
      <w:pPr>
        <w:ind w:left="7112" w:hanging="360"/>
      </w:pPr>
      <w:rPr>
        <w:rFonts w:ascii="Wingdings" w:hAnsi="Wingdings" w:hint="default"/>
      </w:rPr>
    </w:lvl>
  </w:abstractNum>
  <w:abstractNum w:abstractNumId="7">
    <w:nsid w:val="20DC574E"/>
    <w:multiLevelType w:val="hybridMultilevel"/>
    <w:tmpl w:val="2D6CD7BE"/>
    <w:lvl w:ilvl="0" w:tplc="2A44D9C4">
      <w:numFmt w:val="bullet"/>
      <w:lvlText w:val=""/>
      <w:lvlJc w:val="left"/>
      <w:pPr>
        <w:ind w:left="945" w:hanging="360"/>
      </w:pPr>
      <w:rPr>
        <w:rFonts w:ascii="Symbol" w:eastAsia="Symbol" w:hAnsi="Symbol" w:cs="Symbol" w:hint="default"/>
        <w:b w:val="0"/>
        <w:bCs w:val="0"/>
        <w:i w:val="0"/>
        <w:iCs w:val="0"/>
        <w:w w:val="100"/>
        <w:sz w:val="22"/>
        <w:szCs w:val="22"/>
        <w:lang w:val="tr-TR" w:eastAsia="en-US" w:bidi="ar-SA"/>
      </w:rPr>
    </w:lvl>
    <w:lvl w:ilvl="1" w:tplc="E9E6D386">
      <w:numFmt w:val="bullet"/>
      <w:lvlText w:val="•"/>
      <w:lvlJc w:val="left"/>
      <w:pPr>
        <w:ind w:left="1860" w:hanging="360"/>
      </w:pPr>
      <w:rPr>
        <w:rFonts w:hint="default"/>
        <w:lang w:val="tr-TR" w:eastAsia="en-US" w:bidi="ar-SA"/>
      </w:rPr>
    </w:lvl>
    <w:lvl w:ilvl="2" w:tplc="48BA7FFE">
      <w:numFmt w:val="bullet"/>
      <w:lvlText w:val="•"/>
      <w:lvlJc w:val="left"/>
      <w:pPr>
        <w:ind w:left="2780" w:hanging="360"/>
      </w:pPr>
      <w:rPr>
        <w:rFonts w:hint="default"/>
        <w:lang w:val="tr-TR" w:eastAsia="en-US" w:bidi="ar-SA"/>
      </w:rPr>
    </w:lvl>
    <w:lvl w:ilvl="3" w:tplc="91307D7A">
      <w:numFmt w:val="bullet"/>
      <w:lvlText w:val="•"/>
      <w:lvlJc w:val="left"/>
      <w:pPr>
        <w:ind w:left="3700" w:hanging="360"/>
      </w:pPr>
      <w:rPr>
        <w:rFonts w:hint="default"/>
        <w:lang w:val="tr-TR" w:eastAsia="en-US" w:bidi="ar-SA"/>
      </w:rPr>
    </w:lvl>
    <w:lvl w:ilvl="4" w:tplc="4D74E76C">
      <w:numFmt w:val="bullet"/>
      <w:lvlText w:val="•"/>
      <w:lvlJc w:val="left"/>
      <w:pPr>
        <w:ind w:left="4620" w:hanging="360"/>
      </w:pPr>
      <w:rPr>
        <w:rFonts w:hint="default"/>
        <w:lang w:val="tr-TR" w:eastAsia="en-US" w:bidi="ar-SA"/>
      </w:rPr>
    </w:lvl>
    <w:lvl w:ilvl="5" w:tplc="D0DADC1C">
      <w:numFmt w:val="bullet"/>
      <w:lvlText w:val="•"/>
      <w:lvlJc w:val="left"/>
      <w:pPr>
        <w:ind w:left="5541" w:hanging="360"/>
      </w:pPr>
      <w:rPr>
        <w:rFonts w:hint="default"/>
        <w:lang w:val="tr-TR" w:eastAsia="en-US" w:bidi="ar-SA"/>
      </w:rPr>
    </w:lvl>
    <w:lvl w:ilvl="6" w:tplc="E138C1A2">
      <w:numFmt w:val="bullet"/>
      <w:lvlText w:val="•"/>
      <w:lvlJc w:val="left"/>
      <w:pPr>
        <w:ind w:left="6461" w:hanging="360"/>
      </w:pPr>
      <w:rPr>
        <w:rFonts w:hint="default"/>
        <w:lang w:val="tr-TR" w:eastAsia="en-US" w:bidi="ar-SA"/>
      </w:rPr>
    </w:lvl>
    <w:lvl w:ilvl="7" w:tplc="E056038A">
      <w:numFmt w:val="bullet"/>
      <w:lvlText w:val="•"/>
      <w:lvlJc w:val="left"/>
      <w:pPr>
        <w:ind w:left="7381" w:hanging="360"/>
      </w:pPr>
      <w:rPr>
        <w:rFonts w:hint="default"/>
        <w:lang w:val="tr-TR" w:eastAsia="en-US" w:bidi="ar-SA"/>
      </w:rPr>
    </w:lvl>
    <w:lvl w:ilvl="8" w:tplc="48E4A492">
      <w:numFmt w:val="bullet"/>
      <w:lvlText w:val="•"/>
      <w:lvlJc w:val="left"/>
      <w:pPr>
        <w:ind w:left="8301" w:hanging="360"/>
      </w:pPr>
      <w:rPr>
        <w:rFonts w:hint="default"/>
        <w:lang w:val="tr-TR" w:eastAsia="en-US" w:bidi="ar-SA"/>
      </w:rPr>
    </w:lvl>
  </w:abstractNum>
  <w:abstractNum w:abstractNumId="8">
    <w:nsid w:val="265E12E9"/>
    <w:multiLevelType w:val="hybridMultilevel"/>
    <w:tmpl w:val="5CA217F6"/>
    <w:lvl w:ilvl="0" w:tplc="AFE8F32C">
      <w:numFmt w:val="bullet"/>
      <w:lvlText w:val=""/>
      <w:lvlJc w:val="left"/>
      <w:pPr>
        <w:ind w:left="887" w:hanging="360"/>
      </w:pPr>
      <w:rPr>
        <w:rFonts w:ascii="Symbol" w:eastAsia="Symbol" w:hAnsi="Symbol" w:cs="Symbol" w:hint="default"/>
        <w:b w:val="0"/>
        <w:bCs w:val="0"/>
        <w:i w:val="0"/>
        <w:iCs w:val="0"/>
        <w:w w:val="100"/>
        <w:sz w:val="22"/>
        <w:szCs w:val="22"/>
        <w:lang w:val="tr-TR" w:eastAsia="en-US" w:bidi="ar-SA"/>
      </w:rPr>
    </w:lvl>
    <w:lvl w:ilvl="1" w:tplc="8904F55C">
      <w:numFmt w:val="bullet"/>
      <w:lvlText w:val="•"/>
      <w:lvlJc w:val="left"/>
      <w:pPr>
        <w:ind w:left="1789" w:hanging="360"/>
      </w:pPr>
      <w:rPr>
        <w:rFonts w:hint="default"/>
        <w:lang w:val="tr-TR" w:eastAsia="en-US" w:bidi="ar-SA"/>
      </w:rPr>
    </w:lvl>
    <w:lvl w:ilvl="2" w:tplc="619E501E">
      <w:numFmt w:val="bullet"/>
      <w:lvlText w:val="•"/>
      <w:lvlJc w:val="left"/>
      <w:pPr>
        <w:ind w:left="2698" w:hanging="360"/>
      </w:pPr>
      <w:rPr>
        <w:rFonts w:hint="default"/>
        <w:lang w:val="tr-TR" w:eastAsia="en-US" w:bidi="ar-SA"/>
      </w:rPr>
    </w:lvl>
    <w:lvl w:ilvl="3" w:tplc="EB28F85A">
      <w:numFmt w:val="bullet"/>
      <w:lvlText w:val="•"/>
      <w:lvlJc w:val="left"/>
      <w:pPr>
        <w:ind w:left="3607" w:hanging="360"/>
      </w:pPr>
      <w:rPr>
        <w:rFonts w:hint="default"/>
        <w:lang w:val="tr-TR" w:eastAsia="en-US" w:bidi="ar-SA"/>
      </w:rPr>
    </w:lvl>
    <w:lvl w:ilvl="4" w:tplc="4E0EC23E">
      <w:numFmt w:val="bullet"/>
      <w:lvlText w:val="•"/>
      <w:lvlJc w:val="left"/>
      <w:pPr>
        <w:ind w:left="4517" w:hanging="360"/>
      </w:pPr>
      <w:rPr>
        <w:rFonts w:hint="default"/>
        <w:lang w:val="tr-TR" w:eastAsia="en-US" w:bidi="ar-SA"/>
      </w:rPr>
    </w:lvl>
    <w:lvl w:ilvl="5" w:tplc="5B74DD8E">
      <w:numFmt w:val="bullet"/>
      <w:lvlText w:val="•"/>
      <w:lvlJc w:val="left"/>
      <w:pPr>
        <w:ind w:left="5426" w:hanging="360"/>
      </w:pPr>
      <w:rPr>
        <w:rFonts w:hint="default"/>
        <w:lang w:val="tr-TR" w:eastAsia="en-US" w:bidi="ar-SA"/>
      </w:rPr>
    </w:lvl>
    <w:lvl w:ilvl="6" w:tplc="28E4FEBA">
      <w:numFmt w:val="bullet"/>
      <w:lvlText w:val="•"/>
      <w:lvlJc w:val="left"/>
      <w:pPr>
        <w:ind w:left="6335" w:hanging="360"/>
      </w:pPr>
      <w:rPr>
        <w:rFonts w:hint="default"/>
        <w:lang w:val="tr-TR" w:eastAsia="en-US" w:bidi="ar-SA"/>
      </w:rPr>
    </w:lvl>
    <w:lvl w:ilvl="7" w:tplc="F418CB94">
      <w:numFmt w:val="bullet"/>
      <w:lvlText w:val="•"/>
      <w:lvlJc w:val="left"/>
      <w:pPr>
        <w:ind w:left="7244" w:hanging="360"/>
      </w:pPr>
      <w:rPr>
        <w:rFonts w:hint="default"/>
        <w:lang w:val="tr-TR" w:eastAsia="en-US" w:bidi="ar-SA"/>
      </w:rPr>
    </w:lvl>
    <w:lvl w:ilvl="8" w:tplc="9B8CC25C">
      <w:numFmt w:val="bullet"/>
      <w:lvlText w:val="•"/>
      <w:lvlJc w:val="left"/>
      <w:pPr>
        <w:ind w:left="8154" w:hanging="360"/>
      </w:pPr>
      <w:rPr>
        <w:rFonts w:hint="default"/>
        <w:lang w:val="tr-TR" w:eastAsia="en-US" w:bidi="ar-SA"/>
      </w:rPr>
    </w:lvl>
  </w:abstractNum>
  <w:abstractNum w:abstractNumId="9">
    <w:nsid w:val="2C4C0FDC"/>
    <w:multiLevelType w:val="hybridMultilevel"/>
    <w:tmpl w:val="25D84CD0"/>
    <w:lvl w:ilvl="0" w:tplc="041F0001">
      <w:start w:val="1"/>
      <w:numFmt w:val="bullet"/>
      <w:lvlText w:val=""/>
      <w:lvlJc w:val="left"/>
      <w:pPr>
        <w:ind w:left="1198" w:hanging="360"/>
      </w:pPr>
      <w:rPr>
        <w:rFonts w:ascii="Symbol" w:hAnsi="Symbol" w:hint="default"/>
      </w:rPr>
    </w:lvl>
    <w:lvl w:ilvl="1" w:tplc="041F0003" w:tentative="1">
      <w:start w:val="1"/>
      <w:numFmt w:val="bullet"/>
      <w:lvlText w:val="o"/>
      <w:lvlJc w:val="left"/>
      <w:pPr>
        <w:ind w:left="1918" w:hanging="360"/>
      </w:pPr>
      <w:rPr>
        <w:rFonts w:ascii="Courier New" w:hAnsi="Courier New" w:cs="Courier New" w:hint="default"/>
      </w:rPr>
    </w:lvl>
    <w:lvl w:ilvl="2" w:tplc="041F0005" w:tentative="1">
      <w:start w:val="1"/>
      <w:numFmt w:val="bullet"/>
      <w:lvlText w:val=""/>
      <w:lvlJc w:val="left"/>
      <w:pPr>
        <w:ind w:left="2638" w:hanging="360"/>
      </w:pPr>
      <w:rPr>
        <w:rFonts w:ascii="Wingdings" w:hAnsi="Wingdings" w:hint="default"/>
      </w:rPr>
    </w:lvl>
    <w:lvl w:ilvl="3" w:tplc="041F0001" w:tentative="1">
      <w:start w:val="1"/>
      <w:numFmt w:val="bullet"/>
      <w:lvlText w:val=""/>
      <w:lvlJc w:val="left"/>
      <w:pPr>
        <w:ind w:left="3358" w:hanging="360"/>
      </w:pPr>
      <w:rPr>
        <w:rFonts w:ascii="Symbol" w:hAnsi="Symbol" w:hint="default"/>
      </w:rPr>
    </w:lvl>
    <w:lvl w:ilvl="4" w:tplc="041F0003" w:tentative="1">
      <w:start w:val="1"/>
      <w:numFmt w:val="bullet"/>
      <w:lvlText w:val="o"/>
      <w:lvlJc w:val="left"/>
      <w:pPr>
        <w:ind w:left="4078" w:hanging="360"/>
      </w:pPr>
      <w:rPr>
        <w:rFonts w:ascii="Courier New" w:hAnsi="Courier New" w:cs="Courier New" w:hint="default"/>
      </w:rPr>
    </w:lvl>
    <w:lvl w:ilvl="5" w:tplc="041F0005" w:tentative="1">
      <w:start w:val="1"/>
      <w:numFmt w:val="bullet"/>
      <w:lvlText w:val=""/>
      <w:lvlJc w:val="left"/>
      <w:pPr>
        <w:ind w:left="4798" w:hanging="360"/>
      </w:pPr>
      <w:rPr>
        <w:rFonts w:ascii="Wingdings" w:hAnsi="Wingdings" w:hint="default"/>
      </w:rPr>
    </w:lvl>
    <w:lvl w:ilvl="6" w:tplc="041F0001" w:tentative="1">
      <w:start w:val="1"/>
      <w:numFmt w:val="bullet"/>
      <w:lvlText w:val=""/>
      <w:lvlJc w:val="left"/>
      <w:pPr>
        <w:ind w:left="5518" w:hanging="360"/>
      </w:pPr>
      <w:rPr>
        <w:rFonts w:ascii="Symbol" w:hAnsi="Symbol" w:hint="default"/>
      </w:rPr>
    </w:lvl>
    <w:lvl w:ilvl="7" w:tplc="041F0003" w:tentative="1">
      <w:start w:val="1"/>
      <w:numFmt w:val="bullet"/>
      <w:lvlText w:val="o"/>
      <w:lvlJc w:val="left"/>
      <w:pPr>
        <w:ind w:left="6238" w:hanging="360"/>
      </w:pPr>
      <w:rPr>
        <w:rFonts w:ascii="Courier New" w:hAnsi="Courier New" w:cs="Courier New" w:hint="default"/>
      </w:rPr>
    </w:lvl>
    <w:lvl w:ilvl="8" w:tplc="041F0005" w:tentative="1">
      <w:start w:val="1"/>
      <w:numFmt w:val="bullet"/>
      <w:lvlText w:val=""/>
      <w:lvlJc w:val="left"/>
      <w:pPr>
        <w:ind w:left="6958" w:hanging="360"/>
      </w:pPr>
      <w:rPr>
        <w:rFonts w:ascii="Wingdings" w:hAnsi="Wingdings" w:hint="default"/>
      </w:rPr>
    </w:lvl>
  </w:abstractNum>
  <w:abstractNum w:abstractNumId="10">
    <w:nsid w:val="2E552280"/>
    <w:multiLevelType w:val="hybridMultilevel"/>
    <w:tmpl w:val="7F2C51C2"/>
    <w:lvl w:ilvl="0" w:tplc="041F0001">
      <w:start w:val="1"/>
      <w:numFmt w:val="bullet"/>
      <w:lvlText w:val=""/>
      <w:lvlJc w:val="left"/>
      <w:pPr>
        <w:ind w:left="838" w:hanging="360"/>
      </w:pPr>
      <w:rPr>
        <w:rFonts w:ascii="Symbol" w:hAnsi="Symbol" w:hint="default"/>
      </w:rPr>
    </w:lvl>
    <w:lvl w:ilvl="1" w:tplc="041F0003" w:tentative="1">
      <w:start w:val="1"/>
      <w:numFmt w:val="bullet"/>
      <w:lvlText w:val="o"/>
      <w:lvlJc w:val="left"/>
      <w:pPr>
        <w:ind w:left="1558" w:hanging="360"/>
      </w:pPr>
      <w:rPr>
        <w:rFonts w:ascii="Courier New" w:hAnsi="Courier New" w:cs="Courier New" w:hint="default"/>
      </w:rPr>
    </w:lvl>
    <w:lvl w:ilvl="2" w:tplc="041F0005" w:tentative="1">
      <w:start w:val="1"/>
      <w:numFmt w:val="bullet"/>
      <w:lvlText w:val=""/>
      <w:lvlJc w:val="left"/>
      <w:pPr>
        <w:ind w:left="2278" w:hanging="360"/>
      </w:pPr>
      <w:rPr>
        <w:rFonts w:ascii="Wingdings" w:hAnsi="Wingdings" w:hint="default"/>
      </w:rPr>
    </w:lvl>
    <w:lvl w:ilvl="3" w:tplc="041F0001" w:tentative="1">
      <w:start w:val="1"/>
      <w:numFmt w:val="bullet"/>
      <w:lvlText w:val=""/>
      <w:lvlJc w:val="left"/>
      <w:pPr>
        <w:ind w:left="2998" w:hanging="360"/>
      </w:pPr>
      <w:rPr>
        <w:rFonts w:ascii="Symbol" w:hAnsi="Symbol" w:hint="default"/>
      </w:rPr>
    </w:lvl>
    <w:lvl w:ilvl="4" w:tplc="041F0003" w:tentative="1">
      <w:start w:val="1"/>
      <w:numFmt w:val="bullet"/>
      <w:lvlText w:val="o"/>
      <w:lvlJc w:val="left"/>
      <w:pPr>
        <w:ind w:left="3718" w:hanging="360"/>
      </w:pPr>
      <w:rPr>
        <w:rFonts w:ascii="Courier New" w:hAnsi="Courier New" w:cs="Courier New" w:hint="default"/>
      </w:rPr>
    </w:lvl>
    <w:lvl w:ilvl="5" w:tplc="041F0005" w:tentative="1">
      <w:start w:val="1"/>
      <w:numFmt w:val="bullet"/>
      <w:lvlText w:val=""/>
      <w:lvlJc w:val="left"/>
      <w:pPr>
        <w:ind w:left="4438" w:hanging="360"/>
      </w:pPr>
      <w:rPr>
        <w:rFonts w:ascii="Wingdings" w:hAnsi="Wingdings" w:hint="default"/>
      </w:rPr>
    </w:lvl>
    <w:lvl w:ilvl="6" w:tplc="041F0001" w:tentative="1">
      <w:start w:val="1"/>
      <w:numFmt w:val="bullet"/>
      <w:lvlText w:val=""/>
      <w:lvlJc w:val="left"/>
      <w:pPr>
        <w:ind w:left="5158" w:hanging="360"/>
      </w:pPr>
      <w:rPr>
        <w:rFonts w:ascii="Symbol" w:hAnsi="Symbol" w:hint="default"/>
      </w:rPr>
    </w:lvl>
    <w:lvl w:ilvl="7" w:tplc="041F0003" w:tentative="1">
      <w:start w:val="1"/>
      <w:numFmt w:val="bullet"/>
      <w:lvlText w:val="o"/>
      <w:lvlJc w:val="left"/>
      <w:pPr>
        <w:ind w:left="5878" w:hanging="360"/>
      </w:pPr>
      <w:rPr>
        <w:rFonts w:ascii="Courier New" w:hAnsi="Courier New" w:cs="Courier New" w:hint="default"/>
      </w:rPr>
    </w:lvl>
    <w:lvl w:ilvl="8" w:tplc="041F0005" w:tentative="1">
      <w:start w:val="1"/>
      <w:numFmt w:val="bullet"/>
      <w:lvlText w:val=""/>
      <w:lvlJc w:val="left"/>
      <w:pPr>
        <w:ind w:left="6598" w:hanging="360"/>
      </w:pPr>
      <w:rPr>
        <w:rFonts w:ascii="Wingdings" w:hAnsi="Wingdings" w:hint="default"/>
      </w:rPr>
    </w:lvl>
  </w:abstractNum>
  <w:abstractNum w:abstractNumId="11">
    <w:nsid w:val="30766064"/>
    <w:multiLevelType w:val="hybridMultilevel"/>
    <w:tmpl w:val="4CB06178"/>
    <w:lvl w:ilvl="0" w:tplc="041F0001">
      <w:start w:val="1"/>
      <w:numFmt w:val="bullet"/>
      <w:lvlText w:val=""/>
      <w:lvlJc w:val="left"/>
      <w:pPr>
        <w:ind w:left="928" w:hanging="360"/>
      </w:pPr>
      <w:rPr>
        <w:rFonts w:ascii="Symbol" w:hAnsi="Symbol" w:hint="default"/>
      </w:rPr>
    </w:lvl>
    <w:lvl w:ilvl="1" w:tplc="041F0001">
      <w:start w:val="1"/>
      <w:numFmt w:val="bullet"/>
      <w:lvlText w:val=""/>
      <w:lvlJc w:val="left"/>
      <w:pPr>
        <w:ind w:left="1648" w:hanging="360"/>
      </w:pPr>
      <w:rPr>
        <w:rFonts w:ascii="Symbol" w:hAnsi="Symbol" w:hint="default"/>
        <w:sz w:val="28"/>
      </w:rPr>
    </w:lvl>
    <w:lvl w:ilvl="2" w:tplc="041F0005" w:tentative="1">
      <w:start w:val="1"/>
      <w:numFmt w:val="bullet"/>
      <w:lvlText w:val=""/>
      <w:lvlJc w:val="left"/>
      <w:pPr>
        <w:ind w:left="2368" w:hanging="360"/>
      </w:pPr>
      <w:rPr>
        <w:rFonts w:ascii="Wingdings" w:hAnsi="Wingdings" w:hint="default"/>
      </w:rPr>
    </w:lvl>
    <w:lvl w:ilvl="3" w:tplc="041F0001" w:tentative="1">
      <w:start w:val="1"/>
      <w:numFmt w:val="bullet"/>
      <w:lvlText w:val=""/>
      <w:lvlJc w:val="left"/>
      <w:pPr>
        <w:ind w:left="3088" w:hanging="360"/>
      </w:pPr>
      <w:rPr>
        <w:rFonts w:ascii="Symbol" w:hAnsi="Symbol" w:hint="default"/>
      </w:rPr>
    </w:lvl>
    <w:lvl w:ilvl="4" w:tplc="041F0003" w:tentative="1">
      <w:start w:val="1"/>
      <w:numFmt w:val="bullet"/>
      <w:lvlText w:val="o"/>
      <w:lvlJc w:val="left"/>
      <w:pPr>
        <w:ind w:left="3808" w:hanging="360"/>
      </w:pPr>
      <w:rPr>
        <w:rFonts w:ascii="Courier New" w:hAnsi="Courier New" w:cs="Courier New" w:hint="default"/>
      </w:rPr>
    </w:lvl>
    <w:lvl w:ilvl="5" w:tplc="041F0005" w:tentative="1">
      <w:start w:val="1"/>
      <w:numFmt w:val="bullet"/>
      <w:lvlText w:val=""/>
      <w:lvlJc w:val="left"/>
      <w:pPr>
        <w:ind w:left="4528" w:hanging="360"/>
      </w:pPr>
      <w:rPr>
        <w:rFonts w:ascii="Wingdings" w:hAnsi="Wingdings" w:hint="default"/>
      </w:rPr>
    </w:lvl>
    <w:lvl w:ilvl="6" w:tplc="041F0001" w:tentative="1">
      <w:start w:val="1"/>
      <w:numFmt w:val="bullet"/>
      <w:lvlText w:val=""/>
      <w:lvlJc w:val="left"/>
      <w:pPr>
        <w:ind w:left="5248" w:hanging="360"/>
      </w:pPr>
      <w:rPr>
        <w:rFonts w:ascii="Symbol" w:hAnsi="Symbol" w:hint="default"/>
      </w:rPr>
    </w:lvl>
    <w:lvl w:ilvl="7" w:tplc="041F0003" w:tentative="1">
      <w:start w:val="1"/>
      <w:numFmt w:val="bullet"/>
      <w:lvlText w:val="o"/>
      <w:lvlJc w:val="left"/>
      <w:pPr>
        <w:ind w:left="5968" w:hanging="360"/>
      </w:pPr>
      <w:rPr>
        <w:rFonts w:ascii="Courier New" w:hAnsi="Courier New" w:cs="Courier New" w:hint="default"/>
      </w:rPr>
    </w:lvl>
    <w:lvl w:ilvl="8" w:tplc="041F0005" w:tentative="1">
      <w:start w:val="1"/>
      <w:numFmt w:val="bullet"/>
      <w:lvlText w:val=""/>
      <w:lvlJc w:val="left"/>
      <w:pPr>
        <w:ind w:left="6688" w:hanging="360"/>
      </w:pPr>
      <w:rPr>
        <w:rFonts w:ascii="Wingdings" w:hAnsi="Wingdings" w:hint="default"/>
      </w:rPr>
    </w:lvl>
  </w:abstractNum>
  <w:abstractNum w:abstractNumId="12">
    <w:nsid w:val="316C477A"/>
    <w:multiLevelType w:val="hybridMultilevel"/>
    <w:tmpl w:val="2E96B57E"/>
    <w:lvl w:ilvl="0" w:tplc="041F0001">
      <w:start w:val="1"/>
      <w:numFmt w:val="bullet"/>
      <w:lvlText w:val=""/>
      <w:lvlJc w:val="left"/>
      <w:pPr>
        <w:ind w:left="838" w:hanging="360"/>
      </w:pPr>
      <w:rPr>
        <w:rFonts w:ascii="Symbol" w:hAnsi="Symbol" w:hint="default"/>
      </w:rPr>
    </w:lvl>
    <w:lvl w:ilvl="1" w:tplc="041F0003" w:tentative="1">
      <w:start w:val="1"/>
      <w:numFmt w:val="bullet"/>
      <w:lvlText w:val="o"/>
      <w:lvlJc w:val="left"/>
      <w:pPr>
        <w:ind w:left="1558" w:hanging="360"/>
      </w:pPr>
      <w:rPr>
        <w:rFonts w:ascii="Courier New" w:hAnsi="Courier New" w:cs="Courier New" w:hint="default"/>
      </w:rPr>
    </w:lvl>
    <w:lvl w:ilvl="2" w:tplc="041F0005" w:tentative="1">
      <w:start w:val="1"/>
      <w:numFmt w:val="bullet"/>
      <w:lvlText w:val=""/>
      <w:lvlJc w:val="left"/>
      <w:pPr>
        <w:ind w:left="2278" w:hanging="360"/>
      </w:pPr>
      <w:rPr>
        <w:rFonts w:ascii="Wingdings" w:hAnsi="Wingdings" w:hint="default"/>
      </w:rPr>
    </w:lvl>
    <w:lvl w:ilvl="3" w:tplc="041F0001" w:tentative="1">
      <w:start w:val="1"/>
      <w:numFmt w:val="bullet"/>
      <w:lvlText w:val=""/>
      <w:lvlJc w:val="left"/>
      <w:pPr>
        <w:ind w:left="2998" w:hanging="360"/>
      </w:pPr>
      <w:rPr>
        <w:rFonts w:ascii="Symbol" w:hAnsi="Symbol" w:hint="default"/>
      </w:rPr>
    </w:lvl>
    <w:lvl w:ilvl="4" w:tplc="041F0003" w:tentative="1">
      <w:start w:val="1"/>
      <w:numFmt w:val="bullet"/>
      <w:lvlText w:val="o"/>
      <w:lvlJc w:val="left"/>
      <w:pPr>
        <w:ind w:left="3718" w:hanging="360"/>
      </w:pPr>
      <w:rPr>
        <w:rFonts w:ascii="Courier New" w:hAnsi="Courier New" w:cs="Courier New" w:hint="default"/>
      </w:rPr>
    </w:lvl>
    <w:lvl w:ilvl="5" w:tplc="041F0005" w:tentative="1">
      <w:start w:val="1"/>
      <w:numFmt w:val="bullet"/>
      <w:lvlText w:val=""/>
      <w:lvlJc w:val="left"/>
      <w:pPr>
        <w:ind w:left="4438" w:hanging="360"/>
      </w:pPr>
      <w:rPr>
        <w:rFonts w:ascii="Wingdings" w:hAnsi="Wingdings" w:hint="default"/>
      </w:rPr>
    </w:lvl>
    <w:lvl w:ilvl="6" w:tplc="041F0001" w:tentative="1">
      <w:start w:val="1"/>
      <w:numFmt w:val="bullet"/>
      <w:lvlText w:val=""/>
      <w:lvlJc w:val="left"/>
      <w:pPr>
        <w:ind w:left="5158" w:hanging="360"/>
      </w:pPr>
      <w:rPr>
        <w:rFonts w:ascii="Symbol" w:hAnsi="Symbol" w:hint="default"/>
      </w:rPr>
    </w:lvl>
    <w:lvl w:ilvl="7" w:tplc="041F0003" w:tentative="1">
      <w:start w:val="1"/>
      <w:numFmt w:val="bullet"/>
      <w:lvlText w:val="o"/>
      <w:lvlJc w:val="left"/>
      <w:pPr>
        <w:ind w:left="5878" w:hanging="360"/>
      </w:pPr>
      <w:rPr>
        <w:rFonts w:ascii="Courier New" w:hAnsi="Courier New" w:cs="Courier New" w:hint="default"/>
      </w:rPr>
    </w:lvl>
    <w:lvl w:ilvl="8" w:tplc="041F0005" w:tentative="1">
      <w:start w:val="1"/>
      <w:numFmt w:val="bullet"/>
      <w:lvlText w:val=""/>
      <w:lvlJc w:val="left"/>
      <w:pPr>
        <w:ind w:left="6598" w:hanging="360"/>
      </w:pPr>
      <w:rPr>
        <w:rFonts w:ascii="Wingdings" w:hAnsi="Wingdings" w:hint="default"/>
      </w:rPr>
    </w:lvl>
  </w:abstractNum>
  <w:abstractNum w:abstractNumId="13">
    <w:nsid w:val="34D34C74"/>
    <w:multiLevelType w:val="hybridMultilevel"/>
    <w:tmpl w:val="78863518"/>
    <w:lvl w:ilvl="0" w:tplc="680E6712">
      <w:numFmt w:val="bullet"/>
      <w:lvlText w:val=""/>
      <w:lvlJc w:val="left"/>
      <w:pPr>
        <w:ind w:left="945" w:hanging="360"/>
      </w:pPr>
      <w:rPr>
        <w:rFonts w:ascii="Symbol" w:eastAsia="Symbol" w:hAnsi="Symbol" w:cs="Symbol" w:hint="default"/>
        <w:b w:val="0"/>
        <w:bCs w:val="0"/>
        <w:i w:val="0"/>
        <w:iCs w:val="0"/>
        <w:w w:val="100"/>
        <w:sz w:val="22"/>
        <w:szCs w:val="22"/>
        <w:lang w:val="tr-TR" w:eastAsia="en-US" w:bidi="ar-SA"/>
      </w:rPr>
    </w:lvl>
    <w:lvl w:ilvl="1" w:tplc="7DD0F99C">
      <w:numFmt w:val="bullet"/>
      <w:lvlText w:val="•"/>
      <w:lvlJc w:val="left"/>
      <w:pPr>
        <w:ind w:left="1859" w:hanging="360"/>
      </w:pPr>
      <w:rPr>
        <w:rFonts w:hint="default"/>
        <w:lang w:val="tr-TR" w:eastAsia="en-US" w:bidi="ar-SA"/>
      </w:rPr>
    </w:lvl>
    <w:lvl w:ilvl="2" w:tplc="7F8A2DCE">
      <w:numFmt w:val="bullet"/>
      <w:lvlText w:val="•"/>
      <w:lvlJc w:val="left"/>
      <w:pPr>
        <w:ind w:left="2778" w:hanging="360"/>
      </w:pPr>
      <w:rPr>
        <w:rFonts w:hint="default"/>
        <w:lang w:val="tr-TR" w:eastAsia="en-US" w:bidi="ar-SA"/>
      </w:rPr>
    </w:lvl>
    <w:lvl w:ilvl="3" w:tplc="99D4D420">
      <w:numFmt w:val="bullet"/>
      <w:lvlText w:val="•"/>
      <w:lvlJc w:val="left"/>
      <w:pPr>
        <w:ind w:left="3697" w:hanging="360"/>
      </w:pPr>
      <w:rPr>
        <w:rFonts w:hint="default"/>
        <w:lang w:val="tr-TR" w:eastAsia="en-US" w:bidi="ar-SA"/>
      </w:rPr>
    </w:lvl>
    <w:lvl w:ilvl="4" w:tplc="7DE099A2">
      <w:numFmt w:val="bullet"/>
      <w:lvlText w:val="•"/>
      <w:lvlJc w:val="left"/>
      <w:pPr>
        <w:ind w:left="4617" w:hanging="360"/>
      </w:pPr>
      <w:rPr>
        <w:rFonts w:hint="default"/>
        <w:lang w:val="tr-TR" w:eastAsia="en-US" w:bidi="ar-SA"/>
      </w:rPr>
    </w:lvl>
    <w:lvl w:ilvl="5" w:tplc="61C2CC32">
      <w:numFmt w:val="bullet"/>
      <w:lvlText w:val="•"/>
      <w:lvlJc w:val="left"/>
      <w:pPr>
        <w:ind w:left="5536" w:hanging="360"/>
      </w:pPr>
      <w:rPr>
        <w:rFonts w:hint="default"/>
        <w:lang w:val="tr-TR" w:eastAsia="en-US" w:bidi="ar-SA"/>
      </w:rPr>
    </w:lvl>
    <w:lvl w:ilvl="6" w:tplc="4B8ED50E">
      <w:numFmt w:val="bullet"/>
      <w:lvlText w:val="•"/>
      <w:lvlJc w:val="left"/>
      <w:pPr>
        <w:ind w:left="6455" w:hanging="360"/>
      </w:pPr>
      <w:rPr>
        <w:rFonts w:hint="default"/>
        <w:lang w:val="tr-TR" w:eastAsia="en-US" w:bidi="ar-SA"/>
      </w:rPr>
    </w:lvl>
    <w:lvl w:ilvl="7" w:tplc="23D655AC">
      <w:numFmt w:val="bullet"/>
      <w:lvlText w:val="•"/>
      <w:lvlJc w:val="left"/>
      <w:pPr>
        <w:ind w:left="7375" w:hanging="360"/>
      </w:pPr>
      <w:rPr>
        <w:rFonts w:hint="default"/>
        <w:lang w:val="tr-TR" w:eastAsia="en-US" w:bidi="ar-SA"/>
      </w:rPr>
    </w:lvl>
    <w:lvl w:ilvl="8" w:tplc="20C8FFCC">
      <w:numFmt w:val="bullet"/>
      <w:lvlText w:val="•"/>
      <w:lvlJc w:val="left"/>
      <w:pPr>
        <w:ind w:left="8294" w:hanging="360"/>
      </w:pPr>
      <w:rPr>
        <w:rFonts w:hint="default"/>
        <w:lang w:val="tr-TR" w:eastAsia="en-US" w:bidi="ar-SA"/>
      </w:rPr>
    </w:lvl>
  </w:abstractNum>
  <w:abstractNum w:abstractNumId="14">
    <w:nsid w:val="387360F4"/>
    <w:multiLevelType w:val="hybridMultilevel"/>
    <w:tmpl w:val="69AEBE10"/>
    <w:lvl w:ilvl="0" w:tplc="F32807A4">
      <w:numFmt w:val="bullet"/>
      <w:lvlText w:val=""/>
      <w:lvlJc w:val="left"/>
      <w:pPr>
        <w:ind w:left="945" w:hanging="360"/>
      </w:pPr>
      <w:rPr>
        <w:rFonts w:ascii="Symbol" w:eastAsia="Symbol" w:hAnsi="Symbol" w:cs="Symbol" w:hint="default"/>
        <w:b w:val="0"/>
        <w:bCs w:val="0"/>
        <w:i w:val="0"/>
        <w:iCs w:val="0"/>
        <w:w w:val="100"/>
        <w:sz w:val="22"/>
        <w:szCs w:val="22"/>
        <w:lang w:val="tr-TR" w:eastAsia="en-US" w:bidi="ar-SA"/>
      </w:rPr>
    </w:lvl>
    <w:lvl w:ilvl="1" w:tplc="78329924">
      <w:numFmt w:val="bullet"/>
      <w:lvlText w:val="•"/>
      <w:lvlJc w:val="left"/>
      <w:pPr>
        <w:ind w:left="1859" w:hanging="360"/>
      </w:pPr>
      <w:rPr>
        <w:rFonts w:hint="default"/>
        <w:lang w:val="tr-TR" w:eastAsia="en-US" w:bidi="ar-SA"/>
      </w:rPr>
    </w:lvl>
    <w:lvl w:ilvl="2" w:tplc="6A62D1EA">
      <w:numFmt w:val="bullet"/>
      <w:lvlText w:val="•"/>
      <w:lvlJc w:val="left"/>
      <w:pPr>
        <w:ind w:left="2778" w:hanging="360"/>
      </w:pPr>
      <w:rPr>
        <w:rFonts w:hint="default"/>
        <w:lang w:val="tr-TR" w:eastAsia="en-US" w:bidi="ar-SA"/>
      </w:rPr>
    </w:lvl>
    <w:lvl w:ilvl="3" w:tplc="ABA8001E">
      <w:numFmt w:val="bullet"/>
      <w:lvlText w:val="•"/>
      <w:lvlJc w:val="left"/>
      <w:pPr>
        <w:ind w:left="3697" w:hanging="360"/>
      </w:pPr>
      <w:rPr>
        <w:rFonts w:hint="default"/>
        <w:lang w:val="tr-TR" w:eastAsia="en-US" w:bidi="ar-SA"/>
      </w:rPr>
    </w:lvl>
    <w:lvl w:ilvl="4" w:tplc="CFBA9452">
      <w:numFmt w:val="bullet"/>
      <w:lvlText w:val="•"/>
      <w:lvlJc w:val="left"/>
      <w:pPr>
        <w:ind w:left="4617" w:hanging="360"/>
      </w:pPr>
      <w:rPr>
        <w:rFonts w:hint="default"/>
        <w:lang w:val="tr-TR" w:eastAsia="en-US" w:bidi="ar-SA"/>
      </w:rPr>
    </w:lvl>
    <w:lvl w:ilvl="5" w:tplc="7FD0B506">
      <w:numFmt w:val="bullet"/>
      <w:lvlText w:val="•"/>
      <w:lvlJc w:val="left"/>
      <w:pPr>
        <w:ind w:left="5536" w:hanging="360"/>
      </w:pPr>
      <w:rPr>
        <w:rFonts w:hint="default"/>
        <w:lang w:val="tr-TR" w:eastAsia="en-US" w:bidi="ar-SA"/>
      </w:rPr>
    </w:lvl>
    <w:lvl w:ilvl="6" w:tplc="5B288FFA">
      <w:numFmt w:val="bullet"/>
      <w:lvlText w:val="•"/>
      <w:lvlJc w:val="left"/>
      <w:pPr>
        <w:ind w:left="6455" w:hanging="360"/>
      </w:pPr>
      <w:rPr>
        <w:rFonts w:hint="default"/>
        <w:lang w:val="tr-TR" w:eastAsia="en-US" w:bidi="ar-SA"/>
      </w:rPr>
    </w:lvl>
    <w:lvl w:ilvl="7" w:tplc="E5A46D3A">
      <w:numFmt w:val="bullet"/>
      <w:lvlText w:val="•"/>
      <w:lvlJc w:val="left"/>
      <w:pPr>
        <w:ind w:left="7375" w:hanging="360"/>
      </w:pPr>
      <w:rPr>
        <w:rFonts w:hint="default"/>
        <w:lang w:val="tr-TR" w:eastAsia="en-US" w:bidi="ar-SA"/>
      </w:rPr>
    </w:lvl>
    <w:lvl w:ilvl="8" w:tplc="E05A8848">
      <w:numFmt w:val="bullet"/>
      <w:lvlText w:val="•"/>
      <w:lvlJc w:val="left"/>
      <w:pPr>
        <w:ind w:left="8294" w:hanging="360"/>
      </w:pPr>
      <w:rPr>
        <w:rFonts w:hint="default"/>
        <w:lang w:val="tr-TR" w:eastAsia="en-US" w:bidi="ar-SA"/>
      </w:rPr>
    </w:lvl>
  </w:abstractNum>
  <w:abstractNum w:abstractNumId="15">
    <w:nsid w:val="3984324F"/>
    <w:multiLevelType w:val="hybridMultilevel"/>
    <w:tmpl w:val="867847F2"/>
    <w:lvl w:ilvl="0" w:tplc="643CEFC4">
      <w:numFmt w:val="bullet"/>
      <w:lvlText w:val=""/>
      <w:lvlJc w:val="left"/>
      <w:pPr>
        <w:ind w:left="945" w:hanging="360"/>
      </w:pPr>
      <w:rPr>
        <w:rFonts w:ascii="Symbol" w:eastAsia="Symbol" w:hAnsi="Symbol" w:cs="Symbol" w:hint="default"/>
        <w:b w:val="0"/>
        <w:bCs w:val="0"/>
        <w:i w:val="0"/>
        <w:iCs w:val="0"/>
        <w:w w:val="100"/>
        <w:sz w:val="22"/>
        <w:szCs w:val="22"/>
        <w:lang w:val="tr-TR" w:eastAsia="en-US" w:bidi="ar-SA"/>
      </w:rPr>
    </w:lvl>
    <w:lvl w:ilvl="1" w:tplc="D7764372">
      <w:numFmt w:val="bullet"/>
      <w:lvlText w:val="•"/>
      <w:lvlJc w:val="left"/>
      <w:pPr>
        <w:ind w:left="1859" w:hanging="360"/>
      </w:pPr>
      <w:rPr>
        <w:rFonts w:hint="default"/>
        <w:lang w:val="tr-TR" w:eastAsia="en-US" w:bidi="ar-SA"/>
      </w:rPr>
    </w:lvl>
    <w:lvl w:ilvl="2" w:tplc="D3227008">
      <w:numFmt w:val="bullet"/>
      <w:lvlText w:val="•"/>
      <w:lvlJc w:val="left"/>
      <w:pPr>
        <w:ind w:left="2778" w:hanging="360"/>
      </w:pPr>
      <w:rPr>
        <w:rFonts w:hint="default"/>
        <w:lang w:val="tr-TR" w:eastAsia="en-US" w:bidi="ar-SA"/>
      </w:rPr>
    </w:lvl>
    <w:lvl w:ilvl="3" w:tplc="64B01D5A">
      <w:numFmt w:val="bullet"/>
      <w:lvlText w:val="•"/>
      <w:lvlJc w:val="left"/>
      <w:pPr>
        <w:ind w:left="3697" w:hanging="360"/>
      </w:pPr>
      <w:rPr>
        <w:rFonts w:hint="default"/>
        <w:lang w:val="tr-TR" w:eastAsia="en-US" w:bidi="ar-SA"/>
      </w:rPr>
    </w:lvl>
    <w:lvl w:ilvl="4" w:tplc="61881204">
      <w:numFmt w:val="bullet"/>
      <w:lvlText w:val="•"/>
      <w:lvlJc w:val="left"/>
      <w:pPr>
        <w:ind w:left="4617" w:hanging="360"/>
      </w:pPr>
      <w:rPr>
        <w:rFonts w:hint="default"/>
        <w:lang w:val="tr-TR" w:eastAsia="en-US" w:bidi="ar-SA"/>
      </w:rPr>
    </w:lvl>
    <w:lvl w:ilvl="5" w:tplc="66BCA494">
      <w:numFmt w:val="bullet"/>
      <w:lvlText w:val="•"/>
      <w:lvlJc w:val="left"/>
      <w:pPr>
        <w:ind w:left="5536" w:hanging="360"/>
      </w:pPr>
      <w:rPr>
        <w:rFonts w:hint="default"/>
        <w:lang w:val="tr-TR" w:eastAsia="en-US" w:bidi="ar-SA"/>
      </w:rPr>
    </w:lvl>
    <w:lvl w:ilvl="6" w:tplc="3F96DC9A">
      <w:numFmt w:val="bullet"/>
      <w:lvlText w:val="•"/>
      <w:lvlJc w:val="left"/>
      <w:pPr>
        <w:ind w:left="6455" w:hanging="360"/>
      </w:pPr>
      <w:rPr>
        <w:rFonts w:hint="default"/>
        <w:lang w:val="tr-TR" w:eastAsia="en-US" w:bidi="ar-SA"/>
      </w:rPr>
    </w:lvl>
    <w:lvl w:ilvl="7" w:tplc="9C56393A">
      <w:numFmt w:val="bullet"/>
      <w:lvlText w:val="•"/>
      <w:lvlJc w:val="left"/>
      <w:pPr>
        <w:ind w:left="7375" w:hanging="360"/>
      </w:pPr>
      <w:rPr>
        <w:rFonts w:hint="default"/>
        <w:lang w:val="tr-TR" w:eastAsia="en-US" w:bidi="ar-SA"/>
      </w:rPr>
    </w:lvl>
    <w:lvl w:ilvl="8" w:tplc="B3266E0E">
      <w:numFmt w:val="bullet"/>
      <w:lvlText w:val="•"/>
      <w:lvlJc w:val="left"/>
      <w:pPr>
        <w:ind w:left="8294" w:hanging="360"/>
      </w:pPr>
      <w:rPr>
        <w:rFonts w:hint="default"/>
        <w:lang w:val="tr-TR" w:eastAsia="en-US" w:bidi="ar-SA"/>
      </w:rPr>
    </w:lvl>
  </w:abstractNum>
  <w:abstractNum w:abstractNumId="16">
    <w:nsid w:val="5093568C"/>
    <w:multiLevelType w:val="hybridMultilevel"/>
    <w:tmpl w:val="0ADC0E68"/>
    <w:lvl w:ilvl="0" w:tplc="09882B02">
      <w:numFmt w:val="bullet"/>
      <w:lvlText w:val=""/>
      <w:lvlJc w:val="left"/>
      <w:pPr>
        <w:ind w:left="945" w:hanging="360"/>
      </w:pPr>
      <w:rPr>
        <w:rFonts w:ascii="Symbol" w:eastAsia="Symbol" w:hAnsi="Symbol" w:cs="Symbol" w:hint="default"/>
        <w:b w:val="0"/>
        <w:bCs w:val="0"/>
        <w:i w:val="0"/>
        <w:iCs w:val="0"/>
        <w:w w:val="100"/>
        <w:sz w:val="22"/>
        <w:szCs w:val="22"/>
        <w:lang w:val="tr-TR" w:eastAsia="en-US" w:bidi="ar-SA"/>
      </w:rPr>
    </w:lvl>
    <w:lvl w:ilvl="1" w:tplc="6874C7A8">
      <w:numFmt w:val="bullet"/>
      <w:lvlText w:val="•"/>
      <w:lvlJc w:val="left"/>
      <w:pPr>
        <w:ind w:left="1859" w:hanging="360"/>
      </w:pPr>
      <w:rPr>
        <w:rFonts w:hint="default"/>
        <w:lang w:val="tr-TR" w:eastAsia="en-US" w:bidi="ar-SA"/>
      </w:rPr>
    </w:lvl>
    <w:lvl w:ilvl="2" w:tplc="242E6EA8">
      <w:numFmt w:val="bullet"/>
      <w:lvlText w:val="•"/>
      <w:lvlJc w:val="left"/>
      <w:pPr>
        <w:ind w:left="2778" w:hanging="360"/>
      </w:pPr>
      <w:rPr>
        <w:rFonts w:hint="default"/>
        <w:lang w:val="tr-TR" w:eastAsia="en-US" w:bidi="ar-SA"/>
      </w:rPr>
    </w:lvl>
    <w:lvl w:ilvl="3" w:tplc="C390EEE2">
      <w:numFmt w:val="bullet"/>
      <w:lvlText w:val="•"/>
      <w:lvlJc w:val="left"/>
      <w:pPr>
        <w:ind w:left="3697" w:hanging="360"/>
      </w:pPr>
      <w:rPr>
        <w:rFonts w:hint="default"/>
        <w:lang w:val="tr-TR" w:eastAsia="en-US" w:bidi="ar-SA"/>
      </w:rPr>
    </w:lvl>
    <w:lvl w:ilvl="4" w:tplc="F4841ED8">
      <w:numFmt w:val="bullet"/>
      <w:lvlText w:val="•"/>
      <w:lvlJc w:val="left"/>
      <w:pPr>
        <w:ind w:left="4617" w:hanging="360"/>
      </w:pPr>
      <w:rPr>
        <w:rFonts w:hint="default"/>
        <w:lang w:val="tr-TR" w:eastAsia="en-US" w:bidi="ar-SA"/>
      </w:rPr>
    </w:lvl>
    <w:lvl w:ilvl="5" w:tplc="C456CA6C">
      <w:numFmt w:val="bullet"/>
      <w:lvlText w:val="•"/>
      <w:lvlJc w:val="left"/>
      <w:pPr>
        <w:ind w:left="5536" w:hanging="360"/>
      </w:pPr>
      <w:rPr>
        <w:rFonts w:hint="default"/>
        <w:lang w:val="tr-TR" w:eastAsia="en-US" w:bidi="ar-SA"/>
      </w:rPr>
    </w:lvl>
    <w:lvl w:ilvl="6" w:tplc="36ACEAFE">
      <w:numFmt w:val="bullet"/>
      <w:lvlText w:val="•"/>
      <w:lvlJc w:val="left"/>
      <w:pPr>
        <w:ind w:left="6455" w:hanging="360"/>
      </w:pPr>
      <w:rPr>
        <w:rFonts w:hint="default"/>
        <w:lang w:val="tr-TR" w:eastAsia="en-US" w:bidi="ar-SA"/>
      </w:rPr>
    </w:lvl>
    <w:lvl w:ilvl="7" w:tplc="D9BA4C6C">
      <w:numFmt w:val="bullet"/>
      <w:lvlText w:val="•"/>
      <w:lvlJc w:val="left"/>
      <w:pPr>
        <w:ind w:left="7375" w:hanging="360"/>
      </w:pPr>
      <w:rPr>
        <w:rFonts w:hint="default"/>
        <w:lang w:val="tr-TR" w:eastAsia="en-US" w:bidi="ar-SA"/>
      </w:rPr>
    </w:lvl>
    <w:lvl w:ilvl="8" w:tplc="62DC2922">
      <w:numFmt w:val="bullet"/>
      <w:lvlText w:val="•"/>
      <w:lvlJc w:val="left"/>
      <w:pPr>
        <w:ind w:left="8294" w:hanging="360"/>
      </w:pPr>
      <w:rPr>
        <w:rFonts w:hint="default"/>
        <w:lang w:val="tr-TR" w:eastAsia="en-US" w:bidi="ar-SA"/>
      </w:rPr>
    </w:lvl>
  </w:abstractNum>
  <w:abstractNum w:abstractNumId="17">
    <w:nsid w:val="53B755C8"/>
    <w:multiLevelType w:val="hybridMultilevel"/>
    <w:tmpl w:val="27CE5F44"/>
    <w:lvl w:ilvl="0" w:tplc="2226836E">
      <w:numFmt w:val="bullet"/>
      <w:lvlText w:val=""/>
      <w:lvlJc w:val="left"/>
      <w:pPr>
        <w:ind w:left="1031" w:hanging="360"/>
      </w:pPr>
      <w:rPr>
        <w:rFonts w:ascii="Symbol" w:eastAsia="Symbol" w:hAnsi="Symbol" w:cs="Symbol" w:hint="default"/>
        <w:b w:val="0"/>
        <w:bCs w:val="0"/>
        <w:i w:val="0"/>
        <w:iCs w:val="0"/>
        <w:w w:val="100"/>
        <w:sz w:val="22"/>
        <w:szCs w:val="22"/>
        <w:lang w:val="tr-TR" w:eastAsia="en-US" w:bidi="ar-SA"/>
      </w:rPr>
    </w:lvl>
    <w:lvl w:ilvl="1" w:tplc="79D2F740">
      <w:numFmt w:val="bullet"/>
      <w:lvlText w:val="•"/>
      <w:lvlJc w:val="left"/>
      <w:pPr>
        <w:ind w:left="1948" w:hanging="360"/>
      </w:pPr>
      <w:rPr>
        <w:rFonts w:hint="default"/>
        <w:lang w:val="tr-TR" w:eastAsia="en-US" w:bidi="ar-SA"/>
      </w:rPr>
    </w:lvl>
    <w:lvl w:ilvl="2" w:tplc="1B3AEDCA">
      <w:numFmt w:val="bullet"/>
      <w:lvlText w:val="•"/>
      <w:lvlJc w:val="left"/>
      <w:pPr>
        <w:ind w:left="2857" w:hanging="360"/>
      </w:pPr>
      <w:rPr>
        <w:rFonts w:hint="default"/>
        <w:lang w:val="tr-TR" w:eastAsia="en-US" w:bidi="ar-SA"/>
      </w:rPr>
    </w:lvl>
    <w:lvl w:ilvl="3" w:tplc="09740CE0">
      <w:numFmt w:val="bullet"/>
      <w:lvlText w:val="•"/>
      <w:lvlJc w:val="left"/>
      <w:pPr>
        <w:ind w:left="3766" w:hanging="360"/>
      </w:pPr>
      <w:rPr>
        <w:rFonts w:hint="default"/>
        <w:lang w:val="tr-TR" w:eastAsia="en-US" w:bidi="ar-SA"/>
      </w:rPr>
    </w:lvl>
    <w:lvl w:ilvl="4" w:tplc="4ED23D7E">
      <w:numFmt w:val="bullet"/>
      <w:lvlText w:val="•"/>
      <w:lvlJc w:val="left"/>
      <w:pPr>
        <w:ind w:left="4675" w:hanging="360"/>
      </w:pPr>
      <w:rPr>
        <w:rFonts w:hint="default"/>
        <w:lang w:val="tr-TR" w:eastAsia="en-US" w:bidi="ar-SA"/>
      </w:rPr>
    </w:lvl>
    <w:lvl w:ilvl="5" w:tplc="714E17C6">
      <w:numFmt w:val="bullet"/>
      <w:lvlText w:val="•"/>
      <w:lvlJc w:val="left"/>
      <w:pPr>
        <w:ind w:left="5584" w:hanging="360"/>
      </w:pPr>
      <w:rPr>
        <w:rFonts w:hint="default"/>
        <w:lang w:val="tr-TR" w:eastAsia="en-US" w:bidi="ar-SA"/>
      </w:rPr>
    </w:lvl>
    <w:lvl w:ilvl="6" w:tplc="4E545224">
      <w:numFmt w:val="bullet"/>
      <w:lvlText w:val="•"/>
      <w:lvlJc w:val="left"/>
      <w:pPr>
        <w:ind w:left="6492" w:hanging="360"/>
      </w:pPr>
      <w:rPr>
        <w:rFonts w:hint="default"/>
        <w:lang w:val="tr-TR" w:eastAsia="en-US" w:bidi="ar-SA"/>
      </w:rPr>
    </w:lvl>
    <w:lvl w:ilvl="7" w:tplc="A3B6EAF4">
      <w:numFmt w:val="bullet"/>
      <w:lvlText w:val="•"/>
      <w:lvlJc w:val="left"/>
      <w:pPr>
        <w:ind w:left="7401" w:hanging="360"/>
      </w:pPr>
      <w:rPr>
        <w:rFonts w:hint="default"/>
        <w:lang w:val="tr-TR" w:eastAsia="en-US" w:bidi="ar-SA"/>
      </w:rPr>
    </w:lvl>
    <w:lvl w:ilvl="8" w:tplc="5802ABE0">
      <w:numFmt w:val="bullet"/>
      <w:lvlText w:val="•"/>
      <w:lvlJc w:val="left"/>
      <w:pPr>
        <w:ind w:left="8310" w:hanging="360"/>
      </w:pPr>
      <w:rPr>
        <w:rFonts w:hint="default"/>
        <w:lang w:val="tr-TR" w:eastAsia="en-US" w:bidi="ar-SA"/>
      </w:rPr>
    </w:lvl>
  </w:abstractNum>
  <w:abstractNum w:abstractNumId="18">
    <w:nsid w:val="54EE7D37"/>
    <w:multiLevelType w:val="hybridMultilevel"/>
    <w:tmpl w:val="F8D6E32A"/>
    <w:lvl w:ilvl="0" w:tplc="84ECBD36">
      <w:numFmt w:val="bullet"/>
      <w:lvlText w:val=""/>
      <w:lvlJc w:val="left"/>
      <w:pPr>
        <w:ind w:left="945" w:hanging="360"/>
      </w:pPr>
      <w:rPr>
        <w:rFonts w:ascii="Symbol" w:eastAsia="Symbol" w:hAnsi="Symbol" w:cs="Symbol" w:hint="default"/>
        <w:b w:val="0"/>
        <w:bCs w:val="0"/>
        <w:i w:val="0"/>
        <w:iCs w:val="0"/>
        <w:w w:val="100"/>
        <w:sz w:val="22"/>
        <w:szCs w:val="22"/>
        <w:lang w:val="tr-TR" w:eastAsia="en-US" w:bidi="ar-SA"/>
      </w:rPr>
    </w:lvl>
    <w:lvl w:ilvl="1" w:tplc="5ACE0904">
      <w:numFmt w:val="bullet"/>
      <w:lvlText w:val="•"/>
      <w:lvlJc w:val="left"/>
      <w:pPr>
        <w:ind w:left="1859" w:hanging="360"/>
      </w:pPr>
      <w:rPr>
        <w:rFonts w:hint="default"/>
        <w:lang w:val="tr-TR" w:eastAsia="en-US" w:bidi="ar-SA"/>
      </w:rPr>
    </w:lvl>
    <w:lvl w:ilvl="2" w:tplc="3CDC1F72">
      <w:numFmt w:val="bullet"/>
      <w:lvlText w:val="•"/>
      <w:lvlJc w:val="left"/>
      <w:pPr>
        <w:ind w:left="2778" w:hanging="360"/>
      </w:pPr>
      <w:rPr>
        <w:rFonts w:hint="default"/>
        <w:lang w:val="tr-TR" w:eastAsia="en-US" w:bidi="ar-SA"/>
      </w:rPr>
    </w:lvl>
    <w:lvl w:ilvl="3" w:tplc="A0A2D1B4">
      <w:numFmt w:val="bullet"/>
      <w:lvlText w:val="•"/>
      <w:lvlJc w:val="left"/>
      <w:pPr>
        <w:ind w:left="3697" w:hanging="360"/>
      </w:pPr>
      <w:rPr>
        <w:rFonts w:hint="default"/>
        <w:lang w:val="tr-TR" w:eastAsia="en-US" w:bidi="ar-SA"/>
      </w:rPr>
    </w:lvl>
    <w:lvl w:ilvl="4" w:tplc="8D1CE702">
      <w:numFmt w:val="bullet"/>
      <w:lvlText w:val="•"/>
      <w:lvlJc w:val="left"/>
      <w:pPr>
        <w:ind w:left="4617" w:hanging="360"/>
      </w:pPr>
      <w:rPr>
        <w:rFonts w:hint="default"/>
        <w:lang w:val="tr-TR" w:eastAsia="en-US" w:bidi="ar-SA"/>
      </w:rPr>
    </w:lvl>
    <w:lvl w:ilvl="5" w:tplc="C9A073A4">
      <w:numFmt w:val="bullet"/>
      <w:lvlText w:val="•"/>
      <w:lvlJc w:val="left"/>
      <w:pPr>
        <w:ind w:left="5536" w:hanging="360"/>
      </w:pPr>
      <w:rPr>
        <w:rFonts w:hint="default"/>
        <w:lang w:val="tr-TR" w:eastAsia="en-US" w:bidi="ar-SA"/>
      </w:rPr>
    </w:lvl>
    <w:lvl w:ilvl="6" w:tplc="D4E852E0">
      <w:numFmt w:val="bullet"/>
      <w:lvlText w:val="•"/>
      <w:lvlJc w:val="left"/>
      <w:pPr>
        <w:ind w:left="6455" w:hanging="360"/>
      </w:pPr>
      <w:rPr>
        <w:rFonts w:hint="default"/>
        <w:lang w:val="tr-TR" w:eastAsia="en-US" w:bidi="ar-SA"/>
      </w:rPr>
    </w:lvl>
    <w:lvl w:ilvl="7" w:tplc="EF10EB0C">
      <w:numFmt w:val="bullet"/>
      <w:lvlText w:val="•"/>
      <w:lvlJc w:val="left"/>
      <w:pPr>
        <w:ind w:left="7375" w:hanging="360"/>
      </w:pPr>
      <w:rPr>
        <w:rFonts w:hint="default"/>
        <w:lang w:val="tr-TR" w:eastAsia="en-US" w:bidi="ar-SA"/>
      </w:rPr>
    </w:lvl>
    <w:lvl w:ilvl="8" w:tplc="D4567896">
      <w:numFmt w:val="bullet"/>
      <w:lvlText w:val="•"/>
      <w:lvlJc w:val="left"/>
      <w:pPr>
        <w:ind w:left="8294" w:hanging="360"/>
      </w:pPr>
      <w:rPr>
        <w:rFonts w:hint="default"/>
        <w:lang w:val="tr-TR" w:eastAsia="en-US" w:bidi="ar-SA"/>
      </w:rPr>
    </w:lvl>
  </w:abstractNum>
  <w:abstractNum w:abstractNumId="19">
    <w:nsid w:val="5A424F5A"/>
    <w:multiLevelType w:val="hybridMultilevel"/>
    <w:tmpl w:val="ED348F26"/>
    <w:lvl w:ilvl="0" w:tplc="041F0001">
      <w:start w:val="1"/>
      <w:numFmt w:val="bullet"/>
      <w:lvlText w:val=""/>
      <w:lvlJc w:val="left"/>
      <w:pPr>
        <w:ind w:left="720" w:hanging="360"/>
      </w:pPr>
      <w:rPr>
        <w:rFonts w:ascii="Symbol" w:hAnsi="Symbol" w:hint="default"/>
      </w:rPr>
    </w:lvl>
    <w:lvl w:ilvl="1" w:tplc="421C9D04">
      <w:numFmt w:val="bullet"/>
      <w:lvlText w:val="•"/>
      <w:lvlJc w:val="left"/>
      <w:pPr>
        <w:ind w:left="1440" w:hanging="360"/>
      </w:pPr>
      <w:rPr>
        <w:rFonts w:ascii="Times New Roman" w:eastAsia="Times New Roman"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5A4F4F47"/>
    <w:multiLevelType w:val="multilevel"/>
    <w:tmpl w:val="5ED0C720"/>
    <w:lvl w:ilvl="0">
      <w:start w:val="1"/>
      <w:numFmt w:val="bullet"/>
      <w:lvlText w:val="●"/>
      <w:lvlJc w:val="left"/>
      <w:pPr>
        <w:ind w:left="838" w:hanging="360"/>
      </w:pPr>
      <w:rPr>
        <w:rFonts w:ascii="Noto Sans Symbols" w:eastAsia="Noto Sans Symbols" w:hAnsi="Noto Sans Symbols" w:cs="Noto Sans Symbols"/>
      </w:rPr>
    </w:lvl>
    <w:lvl w:ilvl="1">
      <w:start w:val="1"/>
      <w:numFmt w:val="bullet"/>
      <w:lvlText w:val="o"/>
      <w:lvlJc w:val="left"/>
      <w:pPr>
        <w:ind w:left="1558" w:hanging="360"/>
      </w:pPr>
      <w:rPr>
        <w:rFonts w:ascii="Courier New" w:eastAsia="Courier New" w:hAnsi="Courier New" w:cs="Courier New"/>
      </w:rPr>
    </w:lvl>
    <w:lvl w:ilvl="2">
      <w:start w:val="1"/>
      <w:numFmt w:val="bullet"/>
      <w:lvlText w:val="▪"/>
      <w:lvlJc w:val="left"/>
      <w:pPr>
        <w:ind w:left="2278" w:hanging="360"/>
      </w:pPr>
      <w:rPr>
        <w:rFonts w:ascii="Noto Sans Symbols" w:eastAsia="Noto Sans Symbols" w:hAnsi="Noto Sans Symbols" w:cs="Noto Sans Symbols"/>
      </w:rPr>
    </w:lvl>
    <w:lvl w:ilvl="3">
      <w:start w:val="1"/>
      <w:numFmt w:val="bullet"/>
      <w:lvlText w:val="●"/>
      <w:lvlJc w:val="left"/>
      <w:pPr>
        <w:ind w:left="2998" w:hanging="360"/>
      </w:pPr>
      <w:rPr>
        <w:rFonts w:ascii="Noto Sans Symbols" w:eastAsia="Noto Sans Symbols" w:hAnsi="Noto Sans Symbols" w:cs="Noto Sans Symbols"/>
      </w:rPr>
    </w:lvl>
    <w:lvl w:ilvl="4">
      <w:start w:val="1"/>
      <w:numFmt w:val="bullet"/>
      <w:lvlText w:val="o"/>
      <w:lvlJc w:val="left"/>
      <w:pPr>
        <w:ind w:left="3718" w:hanging="360"/>
      </w:pPr>
      <w:rPr>
        <w:rFonts w:ascii="Courier New" w:eastAsia="Courier New" w:hAnsi="Courier New" w:cs="Courier New"/>
      </w:rPr>
    </w:lvl>
    <w:lvl w:ilvl="5">
      <w:start w:val="1"/>
      <w:numFmt w:val="bullet"/>
      <w:lvlText w:val="▪"/>
      <w:lvlJc w:val="left"/>
      <w:pPr>
        <w:ind w:left="4438" w:hanging="360"/>
      </w:pPr>
      <w:rPr>
        <w:rFonts w:ascii="Noto Sans Symbols" w:eastAsia="Noto Sans Symbols" w:hAnsi="Noto Sans Symbols" w:cs="Noto Sans Symbols"/>
      </w:rPr>
    </w:lvl>
    <w:lvl w:ilvl="6">
      <w:start w:val="1"/>
      <w:numFmt w:val="bullet"/>
      <w:lvlText w:val="●"/>
      <w:lvlJc w:val="left"/>
      <w:pPr>
        <w:ind w:left="5158" w:hanging="360"/>
      </w:pPr>
      <w:rPr>
        <w:rFonts w:ascii="Noto Sans Symbols" w:eastAsia="Noto Sans Symbols" w:hAnsi="Noto Sans Symbols" w:cs="Noto Sans Symbols"/>
      </w:rPr>
    </w:lvl>
    <w:lvl w:ilvl="7">
      <w:start w:val="1"/>
      <w:numFmt w:val="bullet"/>
      <w:lvlText w:val="o"/>
      <w:lvlJc w:val="left"/>
      <w:pPr>
        <w:ind w:left="5878" w:hanging="360"/>
      </w:pPr>
      <w:rPr>
        <w:rFonts w:ascii="Courier New" w:eastAsia="Courier New" w:hAnsi="Courier New" w:cs="Courier New"/>
      </w:rPr>
    </w:lvl>
    <w:lvl w:ilvl="8">
      <w:start w:val="1"/>
      <w:numFmt w:val="bullet"/>
      <w:lvlText w:val="▪"/>
      <w:lvlJc w:val="left"/>
      <w:pPr>
        <w:ind w:left="6598" w:hanging="360"/>
      </w:pPr>
      <w:rPr>
        <w:rFonts w:ascii="Noto Sans Symbols" w:eastAsia="Noto Sans Symbols" w:hAnsi="Noto Sans Symbols" w:cs="Noto Sans Symbols"/>
      </w:rPr>
    </w:lvl>
  </w:abstractNum>
  <w:abstractNum w:abstractNumId="21">
    <w:nsid w:val="5B28836F"/>
    <w:multiLevelType w:val="hybridMultilevel"/>
    <w:tmpl w:val="51FFD1B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63A3288D"/>
    <w:multiLevelType w:val="hybridMultilevel"/>
    <w:tmpl w:val="CB7843C6"/>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23">
    <w:nsid w:val="657E4F7F"/>
    <w:multiLevelType w:val="hybridMultilevel"/>
    <w:tmpl w:val="130AADE4"/>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24">
    <w:nsid w:val="6D54065D"/>
    <w:multiLevelType w:val="hybridMultilevel"/>
    <w:tmpl w:val="81A40AAA"/>
    <w:lvl w:ilvl="0" w:tplc="6414A93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6FA7367A"/>
    <w:multiLevelType w:val="hybridMultilevel"/>
    <w:tmpl w:val="65AAC8FC"/>
    <w:lvl w:ilvl="0" w:tplc="FF10B76A">
      <w:numFmt w:val="bullet"/>
      <w:lvlText w:val=""/>
      <w:lvlJc w:val="left"/>
      <w:pPr>
        <w:ind w:left="943" w:hanging="360"/>
      </w:pPr>
      <w:rPr>
        <w:rFonts w:ascii="Symbol" w:eastAsia="Symbol" w:hAnsi="Symbol" w:cs="Symbol" w:hint="default"/>
        <w:b w:val="0"/>
        <w:bCs w:val="0"/>
        <w:i w:val="0"/>
        <w:iCs w:val="0"/>
        <w:w w:val="100"/>
        <w:sz w:val="22"/>
        <w:szCs w:val="22"/>
        <w:lang w:val="tr-TR" w:eastAsia="en-US" w:bidi="ar-SA"/>
      </w:rPr>
    </w:lvl>
    <w:lvl w:ilvl="1" w:tplc="010441A6">
      <w:numFmt w:val="bullet"/>
      <w:lvlText w:val="•"/>
      <w:lvlJc w:val="left"/>
      <w:pPr>
        <w:ind w:left="1913" w:hanging="360"/>
      </w:pPr>
      <w:rPr>
        <w:rFonts w:hint="default"/>
        <w:lang w:val="tr-TR" w:eastAsia="en-US" w:bidi="ar-SA"/>
      </w:rPr>
    </w:lvl>
    <w:lvl w:ilvl="2" w:tplc="CA68A37C">
      <w:numFmt w:val="bullet"/>
      <w:lvlText w:val="•"/>
      <w:lvlJc w:val="left"/>
      <w:pPr>
        <w:ind w:left="2886" w:hanging="360"/>
      </w:pPr>
      <w:rPr>
        <w:rFonts w:hint="default"/>
        <w:lang w:val="tr-TR" w:eastAsia="en-US" w:bidi="ar-SA"/>
      </w:rPr>
    </w:lvl>
    <w:lvl w:ilvl="3" w:tplc="70005326">
      <w:numFmt w:val="bullet"/>
      <w:lvlText w:val="•"/>
      <w:lvlJc w:val="left"/>
      <w:pPr>
        <w:ind w:left="3859" w:hanging="360"/>
      </w:pPr>
      <w:rPr>
        <w:rFonts w:hint="default"/>
        <w:lang w:val="tr-TR" w:eastAsia="en-US" w:bidi="ar-SA"/>
      </w:rPr>
    </w:lvl>
    <w:lvl w:ilvl="4" w:tplc="60947096">
      <w:numFmt w:val="bullet"/>
      <w:lvlText w:val="•"/>
      <w:lvlJc w:val="left"/>
      <w:pPr>
        <w:ind w:left="4832" w:hanging="360"/>
      </w:pPr>
      <w:rPr>
        <w:rFonts w:hint="default"/>
        <w:lang w:val="tr-TR" w:eastAsia="en-US" w:bidi="ar-SA"/>
      </w:rPr>
    </w:lvl>
    <w:lvl w:ilvl="5" w:tplc="A7B0ADB0">
      <w:numFmt w:val="bullet"/>
      <w:lvlText w:val="•"/>
      <w:lvlJc w:val="left"/>
      <w:pPr>
        <w:ind w:left="5806" w:hanging="360"/>
      </w:pPr>
      <w:rPr>
        <w:rFonts w:hint="default"/>
        <w:lang w:val="tr-TR" w:eastAsia="en-US" w:bidi="ar-SA"/>
      </w:rPr>
    </w:lvl>
    <w:lvl w:ilvl="6" w:tplc="CDE2CB86">
      <w:numFmt w:val="bullet"/>
      <w:lvlText w:val="•"/>
      <w:lvlJc w:val="left"/>
      <w:pPr>
        <w:ind w:left="6779" w:hanging="360"/>
      </w:pPr>
      <w:rPr>
        <w:rFonts w:hint="default"/>
        <w:lang w:val="tr-TR" w:eastAsia="en-US" w:bidi="ar-SA"/>
      </w:rPr>
    </w:lvl>
    <w:lvl w:ilvl="7" w:tplc="56B4C33C">
      <w:numFmt w:val="bullet"/>
      <w:lvlText w:val="•"/>
      <w:lvlJc w:val="left"/>
      <w:pPr>
        <w:ind w:left="7752" w:hanging="360"/>
      </w:pPr>
      <w:rPr>
        <w:rFonts w:hint="default"/>
        <w:lang w:val="tr-TR" w:eastAsia="en-US" w:bidi="ar-SA"/>
      </w:rPr>
    </w:lvl>
    <w:lvl w:ilvl="8" w:tplc="8A2C4C3A">
      <w:numFmt w:val="bullet"/>
      <w:lvlText w:val="•"/>
      <w:lvlJc w:val="left"/>
      <w:pPr>
        <w:ind w:left="8725" w:hanging="360"/>
      </w:pPr>
      <w:rPr>
        <w:rFonts w:hint="default"/>
        <w:lang w:val="tr-TR" w:eastAsia="en-US" w:bidi="ar-SA"/>
      </w:rPr>
    </w:lvl>
  </w:abstractNum>
  <w:abstractNum w:abstractNumId="26">
    <w:nsid w:val="70967019"/>
    <w:multiLevelType w:val="hybridMultilevel"/>
    <w:tmpl w:val="6C4C4054"/>
    <w:lvl w:ilvl="0" w:tplc="5574CB08">
      <w:numFmt w:val="bullet"/>
      <w:lvlText w:val=""/>
      <w:lvlJc w:val="left"/>
      <w:pPr>
        <w:ind w:left="895" w:hanging="360"/>
      </w:pPr>
      <w:rPr>
        <w:rFonts w:ascii="Symbol" w:eastAsia="Symbol" w:hAnsi="Symbol" w:cs="Symbol" w:hint="default"/>
        <w:b w:val="0"/>
        <w:bCs w:val="0"/>
        <w:i w:val="0"/>
        <w:iCs w:val="0"/>
        <w:w w:val="100"/>
        <w:sz w:val="22"/>
        <w:szCs w:val="22"/>
        <w:lang w:val="tr-TR" w:eastAsia="en-US" w:bidi="ar-SA"/>
      </w:rPr>
    </w:lvl>
    <w:lvl w:ilvl="1" w:tplc="A9EE7EBA">
      <w:numFmt w:val="bullet"/>
      <w:lvlText w:val="•"/>
      <w:lvlJc w:val="left"/>
      <w:pPr>
        <w:ind w:left="1816" w:hanging="360"/>
      </w:pPr>
      <w:rPr>
        <w:rFonts w:hint="default"/>
        <w:lang w:val="tr-TR" w:eastAsia="en-US" w:bidi="ar-SA"/>
      </w:rPr>
    </w:lvl>
    <w:lvl w:ilvl="2" w:tplc="33E0899E">
      <w:numFmt w:val="bullet"/>
      <w:lvlText w:val="•"/>
      <w:lvlJc w:val="left"/>
      <w:pPr>
        <w:ind w:left="2733" w:hanging="360"/>
      </w:pPr>
      <w:rPr>
        <w:rFonts w:hint="default"/>
        <w:lang w:val="tr-TR" w:eastAsia="en-US" w:bidi="ar-SA"/>
      </w:rPr>
    </w:lvl>
    <w:lvl w:ilvl="3" w:tplc="DBEA565A">
      <w:numFmt w:val="bullet"/>
      <w:lvlText w:val="•"/>
      <w:lvlJc w:val="left"/>
      <w:pPr>
        <w:ind w:left="3650" w:hanging="360"/>
      </w:pPr>
      <w:rPr>
        <w:rFonts w:hint="default"/>
        <w:lang w:val="tr-TR" w:eastAsia="en-US" w:bidi="ar-SA"/>
      </w:rPr>
    </w:lvl>
    <w:lvl w:ilvl="4" w:tplc="1D209672">
      <w:numFmt w:val="bullet"/>
      <w:lvlText w:val="•"/>
      <w:lvlJc w:val="left"/>
      <w:pPr>
        <w:ind w:left="4567" w:hanging="360"/>
      </w:pPr>
      <w:rPr>
        <w:rFonts w:hint="default"/>
        <w:lang w:val="tr-TR" w:eastAsia="en-US" w:bidi="ar-SA"/>
      </w:rPr>
    </w:lvl>
    <w:lvl w:ilvl="5" w:tplc="2D6251C0">
      <w:numFmt w:val="bullet"/>
      <w:lvlText w:val="•"/>
      <w:lvlJc w:val="left"/>
      <w:pPr>
        <w:ind w:left="5484" w:hanging="360"/>
      </w:pPr>
      <w:rPr>
        <w:rFonts w:hint="default"/>
        <w:lang w:val="tr-TR" w:eastAsia="en-US" w:bidi="ar-SA"/>
      </w:rPr>
    </w:lvl>
    <w:lvl w:ilvl="6" w:tplc="A52AB7BE">
      <w:numFmt w:val="bullet"/>
      <w:lvlText w:val="•"/>
      <w:lvlJc w:val="left"/>
      <w:pPr>
        <w:ind w:left="6400" w:hanging="360"/>
      </w:pPr>
      <w:rPr>
        <w:rFonts w:hint="default"/>
        <w:lang w:val="tr-TR" w:eastAsia="en-US" w:bidi="ar-SA"/>
      </w:rPr>
    </w:lvl>
    <w:lvl w:ilvl="7" w:tplc="7FE64342">
      <w:numFmt w:val="bullet"/>
      <w:lvlText w:val="•"/>
      <w:lvlJc w:val="left"/>
      <w:pPr>
        <w:ind w:left="7317" w:hanging="360"/>
      </w:pPr>
      <w:rPr>
        <w:rFonts w:hint="default"/>
        <w:lang w:val="tr-TR" w:eastAsia="en-US" w:bidi="ar-SA"/>
      </w:rPr>
    </w:lvl>
    <w:lvl w:ilvl="8" w:tplc="B0EAB7B8">
      <w:numFmt w:val="bullet"/>
      <w:lvlText w:val="•"/>
      <w:lvlJc w:val="left"/>
      <w:pPr>
        <w:ind w:left="8234" w:hanging="360"/>
      </w:pPr>
      <w:rPr>
        <w:rFonts w:hint="default"/>
        <w:lang w:val="tr-TR" w:eastAsia="en-US" w:bidi="ar-SA"/>
      </w:rPr>
    </w:lvl>
  </w:abstractNum>
  <w:abstractNum w:abstractNumId="27">
    <w:nsid w:val="725619EF"/>
    <w:multiLevelType w:val="hybridMultilevel"/>
    <w:tmpl w:val="351E09E0"/>
    <w:lvl w:ilvl="0" w:tplc="58ECCBF8">
      <w:numFmt w:val="bullet"/>
      <w:lvlText w:val=""/>
      <w:lvlJc w:val="left"/>
      <w:pPr>
        <w:ind w:left="892" w:hanging="360"/>
      </w:pPr>
      <w:rPr>
        <w:rFonts w:ascii="Symbol" w:eastAsia="Symbol" w:hAnsi="Symbol" w:cs="Symbol" w:hint="default"/>
        <w:b w:val="0"/>
        <w:bCs w:val="0"/>
        <w:i w:val="0"/>
        <w:iCs w:val="0"/>
        <w:w w:val="100"/>
        <w:sz w:val="22"/>
        <w:szCs w:val="22"/>
        <w:lang w:val="tr-TR" w:eastAsia="en-US" w:bidi="ar-SA"/>
      </w:rPr>
    </w:lvl>
    <w:lvl w:ilvl="1" w:tplc="836092D6">
      <w:numFmt w:val="bullet"/>
      <w:lvlText w:val="•"/>
      <w:lvlJc w:val="left"/>
      <w:pPr>
        <w:ind w:left="1799" w:hanging="360"/>
      </w:pPr>
      <w:rPr>
        <w:rFonts w:hint="default"/>
        <w:lang w:val="tr-TR" w:eastAsia="en-US" w:bidi="ar-SA"/>
      </w:rPr>
    </w:lvl>
    <w:lvl w:ilvl="2" w:tplc="879E3DC8">
      <w:numFmt w:val="bullet"/>
      <w:lvlText w:val="•"/>
      <w:lvlJc w:val="left"/>
      <w:pPr>
        <w:ind w:left="2698" w:hanging="360"/>
      </w:pPr>
      <w:rPr>
        <w:rFonts w:hint="default"/>
        <w:lang w:val="tr-TR" w:eastAsia="en-US" w:bidi="ar-SA"/>
      </w:rPr>
    </w:lvl>
    <w:lvl w:ilvl="3" w:tplc="6F0C93DC">
      <w:numFmt w:val="bullet"/>
      <w:lvlText w:val="•"/>
      <w:lvlJc w:val="left"/>
      <w:pPr>
        <w:ind w:left="3597" w:hanging="360"/>
      </w:pPr>
      <w:rPr>
        <w:rFonts w:hint="default"/>
        <w:lang w:val="tr-TR" w:eastAsia="en-US" w:bidi="ar-SA"/>
      </w:rPr>
    </w:lvl>
    <w:lvl w:ilvl="4" w:tplc="F63880BE">
      <w:numFmt w:val="bullet"/>
      <w:lvlText w:val="•"/>
      <w:lvlJc w:val="left"/>
      <w:pPr>
        <w:ind w:left="4496" w:hanging="360"/>
      </w:pPr>
      <w:rPr>
        <w:rFonts w:hint="default"/>
        <w:lang w:val="tr-TR" w:eastAsia="en-US" w:bidi="ar-SA"/>
      </w:rPr>
    </w:lvl>
    <w:lvl w:ilvl="5" w:tplc="9D8456E6">
      <w:numFmt w:val="bullet"/>
      <w:lvlText w:val="•"/>
      <w:lvlJc w:val="left"/>
      <w:pPr>
        <w:ind w:left="5395" w:hanging="360"/>
      </w:pPr>
      <w:rPr>
        <w:rFonts w:hint="default"/>
        <w:lang w:val="tr-TR" w:eastAsia="en-US" w:bidi="ar-SA"/>
      </w:rPr>
    </w:lvl>
    <w:lvl w:ilvl="6" w:tplc="38986F04">
      <w:numFmt w:val="bullet"/>
      <w:lvlText w:val="•"/>
      <w:lvlJc w:val="left"/>
      <w:pPr>
        <w:ind w:left="6294" w:hanging="360"/>
      </w:pPr>
      <w:rPr>
        <w:rFonts w:hint="default"/>
        <w:lang w:val="tr-TR" w:eastAsia="en-US" w:bidi="ar-SA"/>
      </w:rPr>
    </w:lvl>
    <w:lvl w:ilvl="7" w:tplc="56F2DF30">
      <w:numFmt w:val="bullet"/>
      <w:lvlText w:val="•"/>
      <w:lvlJc w:val="left"/>
      <w:pPr>
        <w:ind w:left="7193" w:hanging="360"/>
      </w:pPr>
      <w:rPr>
        <w:rFonts w:hint="default"/>
        <w:lang w:val="tr-TR" w:eastAsia="en-US" w:bidi="ar-SA"/>
      </w:rPr>
    </w:lvl>
    <w:lvl w:ilvl="8" w:tplc="C722E744">
      <w:numFmt w:val="bullet"/>
      <w:lvlText w:val="•"/>
      <w:lvlJc w:val="left"/>
      <w:pPr>
        <w:ind w:left="8092" w:hanging="360"/>
      </w:pPr>
      <w:rPr>
        <w:rFonts w:hint="default"/>
        <w:lang w:val="tr-TR" w:eastAsia="en-US" w:bidi="ar-SA"/>
      </w:rPr>
    </w:lvl>
  </w:abstractNum>
  <w:abstractNum w:abstractNumId="28">
    <w:nsid w:val="73C82DE7"/>
    <w:multiLevelType w:val="hybridMultilevel"/>
    <w:tmpl w:val="F20DED7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74716FAC"/>
    <w:multiLevelType w:val="hybridMultilevel"/>
    <w:tmpl w:val="D704472A"/>
    <w:lvl w:ilvl="0" w:tplc="041F0001">
      <w:start w:val="1"/>
      <w:numFmt w:val="bullet"/>
      <w:lvlText w:val=""/>
      <w:lvlJc w:val="left"/>
      <w:pPr>
        <w:ind w:left="1800" w:hanging="360"/>
      </w:pPr>
      <w:rPr>
        <w:rFonts w:ascii="Symbol" w:hAnsi="Symbol" w:hint="default"/>
      </w:rPr>
    </w:lvl>
    <w:lvl w:ilvl="1" w:tplc="041F0001">
      <w:start w:val="1"/>
      <w:numFmt w:val="bullet"/>
      <w:lvlText w:val=""/>
      <w:lvlJc w:val="left"/>
      <w:pPr>
        <w:ind w:left="2520" w:hanging="360"/>
      </w:pPr>
      <w:rPr>
        <w:rFonts w:ascii="Symbol" w:hAnsi="Symbol" w:hint="default"/>
      </w:rPr>
    </w:lvl>
    <w:lvl w:ilvl="2" w:tplc="041F0005">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30">
    <w:nsid w:val="76223D0B"/>
    <w:multiLevelType w:val="hybridMultilevel"/>
    <w:tmpl w:val="2D5804F6"/>
    <w:lvl w:ilvl="0" w:tplc="9C30619A">
      <w:numFmt w:val="bullet"/>
      <w:lvlText w:val=""/>
      <w:lvlJc w:val="left"/>
      <w:pPr>
        <w:ind w:left="945" w:hanging="360"/>
      </w:pPr>
      <w:rPr>
        <w:rFonts w:ascii="Symbol" w:eastAsia="Symbol" w:hAnsi="Symbol" w:cs="Symbol" w:hint="default"/>
        <w:b w:val="0"/>
        <w:bCs w:val="0"/>
        <w:i w:val="0"/>
        <w:iCs w:val="0"/>
        <w:w w:val="100"/>
        <w:sz w:val="22"/>
        <w:szCs w:val="22"/>
        <w:lang w:val="tr-TR" w:eastAsia="en-US" w:bidi="ar-SA"/>
      </w:rPr>
    </w:lvl>
    <w:lvl w:ilvl="1" w:tplc="E8409B48">
      <w:numFmt w:val="bullet"/>
      <w:lvlText w:val="•"/>
      <w:lvlJc w:val="left"/>
      <w:pPr>
        <w:ind w:left="1860" w:hanging="360"/>
      </w:pPr>
      <w:rPr>
        <w:rFonts w:hint="default"/>
        <w:lang w:val="tr-TR" w:eastAsia="en-US" w:bidi="ar-SA"/>
      </w:rPr>
    </w:lvl>
    <w:lvl w:ilvl="2" w:tplc="93A21102">
      <w:numFmt w:val="bullet"/>
      <w:lvlText w:val="•"/>
      <w:lvlJc w:val="left"/>
      <w:pPr>
        <w:ind w:left="2780" w:hanging="360"/>
      </w:pPr>
      <w:rPr>
        <w:rFonts w:hint="default"/>
        <w:lang w:val="tr-TR" w:eastAsia="en-US" w:bidi="ar-SA"/>
      </w:rPr>
    </w:lvl>
    <w:lvl w:ilvl="3" w:tplc="D172A530">
      <w:numFmt w:val="bullet"/>
      <w:lvlText w:val="•"/>
      <w:lvlJc w:val="left"/>
      <w:pPr>
        <w:ind w:left="3700" w:hanging="360"/>
      </w:pPr>
      <w:rPr>
        <w:rFonts w:hint="default"/>
        <w:lang w:val="tr-TR" w:eastAsia="en-US" w:bidi="ar-SA"/>
      </w:rPr>
    </w:lvl>
    <w:lvl w:ilvl="4" w:tplc="8F08A25C">
      <w:numFmt w:val="bullet"/>
      <w:lvlText w:val="•"/>
      <w:lvlJc w:val="left"/>
      <w:pPr>
        <w:ind w:left="4620" w:hanging="360"/>
      </w:pPr>
      <w:rPr>
        <w:rFonts w:hint="default"/>
        <w:lang w:val="tr-TR" w:eastAsia="en-US" w:bidi="ar-SA"/>
      </w:rPr>
    </w:lvl>
    <w:lvl w:ilvl="5" w:tplc="49C09DA6">
      <w:numFmt w:val="bullet"/>
      <w:lvlText w:val="•"/>
      <w:lvlJc w:val="left"/>
      <w:pPr>
        <w:ind w:left="5541" w:hanging="360"/>
      </w:pPr>
      <w:rPr>
        <w:rFonts w:hint="default"/>
        <w:lang w:val="tr-TR" w:eastAsia="en-US" w:bidi="ar-SA"/>
      </w:rPr>
    </w:lvl>
    <w:lvl w:ilvl="6" w:tplc="6F5CBF7E">
      <w:numFmt w:val="bullet"/>
      <w:lvlText w:val="•"/>
      <w:lvlJc w:val="left"/>
      <w:pPr>
        <w:ind w:left="6461" w:hanging="360"/>
      </w:pPr>
      <w:rPr>
        <w:rFonts w:hint="default"/>
        <w:lang w:val="tr-TR" w:eastAsia="en-US" w:bidi="ar-SA"/>
      </w:rPr>
    </w:lvl>
    <w:lvl w:ilvl="7" w:tplc="CD605ACC">
      <w:numFmt w:val="bullet"/>
      <w:lvlText w:val="•"/>
      <w:lvlJc w:val="left"/>
      <w:pPr>
        <w:ind w:left="7381" w:hanging="360"/>
      </w:pPr>
      <w:rPr>
        <w:rFonts w:hint="default"/>
        <w:lang w:val="tr-TR" w:eastAsia="en-US" w:bidi="ar-SA"/>
      </w:rPr>
    </w:lvl>
    <w:lvl w:ilvl="8" w:tplc="C42C544C">
      <w:numFmt w:val="bullet"/>
      <w:lvlText w:val="•"/>
      <w:lvlJc w:val="left"/>
      <w:pPr>
        <w:ind w:left="8301" w:hanging="360"/>
      </w:pPr>
      <w:rPr>
        <w:rFonts w:hint="default"/>
        <w:lang w:val="tr-TR" w:eastAsia="en-US" w:bidi="ar-SA"/>
      </w:rPr>
    </w:lvl>
  </w:abstractNum>
  <w:abstractNum w:abstractNumId="31">
    <w:nsid w:val="79190E11"/>
    <w:multiLevelType w:val="hybridMultilevel"/>
    <w:tmpl w:val="384ADEF4"/>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648" w:hanging="360"/>
      </w:pPr>
      <w:rPr>
        <w:rFonts w:ascii="Courier New" w:hAnsi="Courier New" w:cs="Courier New" w:hint="default"/>
      </w:rPr>
    </w:lvl>
    <w:lvl w:ilvl="2" w:tplc="041F0005" w:tentative="1">
      <w:start w:val="1"/>
      <w:numFmt w:val="bullet"/>
      <w:lvlText w:val=""/>
      <w:lvlJc w:val="left"/>
      <w:pPr>
        <w:ind w:left="2368" w:hanging="360"/>
      </w:pPr>
      <w:rPr>
        <w:rFonts w:ascii="Wingdings" w:hAnsi="Wingdings" w:hint="default"/>
      </w:rPr>
    </w:lvl>
    <w:lvl w:ilvl="3" w:tplc="041F0001" w:tentative="1">
      <w:start w:val="1"/>
      <w:numFmt w:val="bullet"/>
      <w:lvlText w:val=""/>
      <w:lvlJc w:val="left"/>
      <w:pPr>
        <w:ind w:left="3088" w:hanging="360"/>
      </w:pPr>
      <w:rPr>
        <w:rFonts w:ascii="Symbol" w:hAnsi="Symbol" w:hint="default"/>
      </w:rPr>
    </w:lvl>
    <w:lvl w:ilvl="4" w:tplc="041F0003" w:tentative="1">
      <w:start w:val="1"/>
      <w:numFmt w:val="bullet"/>
      <w:lvlText w:val="o"/>
      <w:lvlJc w:val="left"/>
      <w:pPr>
        <w:ind w:left="3808" w:hanging="360"/>
      </w:pPr>
      <w:rPr>
        <w:rFonts w:ascii="Courier New" w:hAnsi="Courier New" w:cs="Courier New" w:hint="default"/>
      </w:rPr>
    </w:lvl>
    <w:lvl w:ilvl="5" w:tplc="041F0005" w:tentative="1">
      <w:start w:val="1"/>
      <w:numFmt w:val="bullet"/>
      <w:lvlText w:val=""/>
      <w:lvlJc w:val="left"/>
      <w:pPr>
        <w:ind w:left="4528" w:hanging="360"/>
      </w:pPr>
      <w:rPr>
        <w:rFonts w:ascii="Wingdings" w:hAnsi="Wingdings" w:hint="default"/>
      </w:rPr>
    </w:lvl>
    <w:lvl w:ilvl="6" w:tplc="041F0001" w:tentative="1">
      <w:start w:val="1"/>
      <w:numFmt w:val="bullet"/>
      <w:lvlText w:val=""/>
      <w:lvlJc w:val="left"/>
      <w:pPr>
        <w:ind w:left="5248" w:hanging="360"/>
      </w:pPr>
      <w:rPr>
        <w:rFonts w:ascii="Symbol" w:hAnsi="Symbol" w:hint="default"/>
      </w:rPr>
    </w:lvl>
    <w:lvl w:ilvl="7" w:tplc="041F0003" w:tentative="1">
      <w:start w:val="1"/>
      <w:numFmt w:val="bullet"/>
      <w:lvlText w:val="o"/>
      <w:lvlJc w:val="left"/>
      <w:pPr>
        <w:ind w:left="5968" w:hanging="360"/>
      </w:pPr>
      <w:rPr>
        <w:rFonts w:ascii="Courier New" w:hAnsi="Courier New" w:cs="Courier New" w:hint="default"/>
      </w:rPr>
    </w:lvl>
    <w:lvl w:ilvl="8" w:tplc="041F0005" w:tentative="1">
      <w:start w:val="1"/>
      <w:numFmt w:val="bullet"/>
      <w:lvlText w:val=""/>
      <w:lvlJc w:val="left"/>
      <w:pPr>
        <w:ind w:left="6688" w:hanging="360"/>
      </w:pPr>
      <w:rPr>
        <w:rFonts w:ascii="Wingdings" w:hAnsi="Wingdings" w:hint="default"/>
      </w:rPr>
    </w:lvl>
  </w:abstractNum>
  <w:abstractNum w:abstractNumId="32">
    <w:nsid w:val="796035A3"/>
    <w:multiLevelType w:val="hybridMultilevel"/>
    <w:tmpl w:val="C8089634"/>
    <w:lvl w:ilvl="0" w:tplc="CBC008DE">
      <w:numFmt w:val="bullet"/>
      <w:lvlText w:val=""/>
      <w:lvlJc w:val="left"/>
      <w:pPr>
        <w:ind w:left="945" w:hanging="360"/>
      </w:pPr>
      <w:rPr>
        <w:rFonts w:ascii="Symbol" w:eastAsia="Symbol" w:hAnsi="Symbol" w:cs="Symbol" w:hint="default"/>
        <w:b w:val="0"/>
        <w:bCs w:val="0"/>
        <w:i w:val="0"/>
        <w:iCs w:val="0"/>
        <w:w w:val="100"/>
        <w:sz w:val="22"/>
        <w:szCs w:val="22"/>
        <w:lang w:val="tr-TR" w:eastAsia="en-US" w:bidi="ar-SA"/>
      </w:rPr>
    </w:lvl>
    <w:lvl w:ilvl="1" w:tplc="98BE329C">
      <w:numFmt w:val="bullet"/>
      <w:lvlText w:val="•"/>
      <w:lvlJc w:val="left"/>
      <w:pPr>
        <w:ind w:left="1859" w:hanging="360"/>
      </w:pPr>
      <w:rPr>
        <w:rFonts w:hint="default"/>
        <w:lang w:val="tr-TR" w:eastAsia="en-US" w:bidi="ar-SA"/>
      </w:rPr>
    </w:lvl>
    <w:lvl w:ilvl="2" w:tplc="122EBEE0">
      <w:numFmt w:val="bullet"/>
      <w:lvlText w:val="•"/>
      <w:lvlJc w:val="left"/>
      <w:pPr>
        <w:ind w:left="2778" w:hanging="360"/>
      </w:pPr>
      <w:rPr>
        <w:rFonts w:hint="default"/>
        <w:lang w:val="tr-TR" w:eastAsia="en-US" w:bidi="ar-SA"/>
      </w:rPr>
    </w:lvl>
    <w:lvl w:ilvl="3" w:tplc="39480CE4">
      <w:numFmt w:val="bullet"/>
      <w:lvlText w:val="•"/>
      <w:lvlJc w:val="left"/>
      <w:pPr>
        <w:ind w:left="3697" w:hanging="360"/>
      </w:pPr>
      <w:rPr>
        <w:rFonts w:hint="default"/>
        <w:lang w:val="tr-TR" w:eastAsia="en-US" w:bidi="ar-SA"/>
      </w:rPr>
    </w:lvl>
    <w:lvl w:ilvl="4" w:tplc="ED6AB0C6">
      <w:numFmt w:val="bullet"/>
      <w:lvlText w:val="•"/>
      <w:lvlJc w:val="left"/>
      <w:pPr>
        <w:ind w:left="4617" w:hanging="360"/>
      </w:pPr>
      <w:rPr>
        <w:rFonts w:hint="default"/>
        <w:lang w:val="tr-TR" w:eastAsia="en-US" w:bidi="ar-SA"/>
      </w:rPr>
    </w:lvl>
    <w:lvl w:ilvl="5" w:tplc="1CDA22B2">
      <w:numFmt w:val="bullet"/>
      <w:lvlText w:val="•"/>
      <w:lvlJc w:val="left"/>
      <w:pPr>
        <w:ind w:left="5536" w:hanging="360"/>
      </w:pPr>
      <w:rPr>
        <w:rFonts w:hint="default"/>
        <w:lang w:val="tr-TR" w:eastAsia="en-US" w:bidi="ar-SA"/>
      </w:rPr>
    </w:lvl>
    <w:lvl w:ilvl="6" w:tplc="782A5E70">
      <w:numFmt w:val="bullet"/>
      <w:lvlText w:val="•"/>
      <w:lvlJc w:val="left"/>
      <w:pPr>
        <w:ind w:left="6455" w:hanging="360"/>
      </w:pPr>
      <w:rPr>
        <w:rFonts w:hint="default"/>
        <w:lang w:val="tr-TR" w:eastAsia="en-US" w:bidi="ar-SA"/>
      </w:rPr>
    </w:lvl>
    <w:lvl w:ilvl="7" w:tplc="503EF142">
      <w:numFmt w:val="bullet"/>
      <w:lvlText w:val="•"/>
      <w:lvlJc w:val="left"/>
      <w:pPr>
        <w:ind w:left="7375" w:hanging="360"/>
      </w:pPr>
      <w:rPr>
        <w:rFonts w:hint="default"/>
        <w:lang w:val="tr-TR" w:eastAsia="en-US" w:bidi="ar-SA"/>
      </w:rPr>
    </w:lvl>
    <w:lvl w:ilvl="8" w:tplc="168C738E">
      <w:numFmt w:val="bullet"/>
      <w:lvlText w:val="•"/>
      <w:lvlJc w:val="left"/>
      <w:pPr>
        <w:ind w:left="8294" w:hanging="360"/>
      </w:pPr>
      <w:rPr>
        <w:rFonts w:hint="default"/>
        <w:lang w:val="tr-TR" w:eastAsia="en-US" w:bidi="ar-SA"/>
      </w:rPr>
    </w:lvl>
  </w:abstractNum>
  <w:abstractNum w:abstractNumId="33">
    <w:nsid w:val="7CA2138C"/>
    <w:multiLevelType w:val="multilevel"/>
    <w:tmpl w:val="2244DDA4"/>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34">
    <w:nsid w:val="7FAB126C"/>
    <w:multiLevelType w:val="hybridMultilevel"/>
    <w:tmpl w:val="FBD602FA"/>
    <w:lvl w:ilvl="0" w:tplc="7E1ECAAC">
      <w:numFmt w:val="bullet"/>
      <w:lvlText w:val=""/>
      <w:lvlJc w:val="left"/>
      <w:pPr>
        <w:ind w:left="945" w:hanging="360"/>
      </w:pPr>
      <w:rPr>
        <w:rFonts w:ascii="Symbol" w:eastAsia="Symbol" w:hAnsi="Symbol" w:cs="Symbol" w:hint="default"/>
        <w:b w:val="0"/>
        <w:bCs w:val="0"/>
        <w:i w:val="0"/>
        <w:iCs w:val="0"/>
        <w:w w:val="100"/>
        <w:sz w:val="22"/>
        <w:szCs w:val="22"/>
        <w:lang w:val="tr-TR" w:eastAsia="en-US" w:bidi="ar-SA"/>
      </w:rPr>
    </w:lvl>
    <w:lvl w:ilvl="1" w:tplc="C56A0AFA">
      <w:numFmt w:val="bullet"/>
      <w:lvlText w:val="•"/>
      <w:lvlJc w:val="left"/>
      <w:pPr>
        <w:ind w:left="1860" w:hanging="360"/>
      </w:pPr>
      <w:rPr>
        <w:rFonts w:hint="default"/>
        <w:lang w:val="tr-TR" w:eastAsia="en-US" w:bidi="ar-SA"/>
      </w:rPr>
    </w:lvl>
    <w:lvl w:ilvl="2" w:tplc="750E3D88">
      <w:numFmt w:val="bullet"/>
      <w:lvlText w:val="•"/>
      <w:lvlJc w:val="left"/>
      <w:pPr>
        <w:ind w:left="2780" w:hanging="360"/>
      </w:pPr>
      <w:rPr>
        <w:rFonts w:hint="default"/>
        <w:lang w:val="tr-TR" w:eastAsia="en-US" w:bidi="ar-SA"/>
      </w:rPr>
    </w:lvl>
    <w:lvl w:ilvl="3" w:tplc="09009DBE">
      <w:numFmt w:val="bullet"/>
      <w:lvlText w:val="•"/>
      <w:lvlJc w:val="left"/>
      <w:pPr>
        <w:ind w:left="3700" w:hanging="360"/>
      </w:pPr>
      <w:rPr>
        <w:rFonts w:hint="default"/>
        <w:lang w:val="tr-TR" w:eastAsia="en-US" w:bidi="ar-SA"/>
      </w:rPr>
    </w:lvl>
    <w:lvl w:ilvl="4" w:tplc="27368FC8">
      <w:numFmt w:val="bullet"/>
      <w:lvlText w:val="•"/>
      <w:lvlJc w:val="left"/>
      <w:pPr>
        <w:ind w:left="4620" w:hanging="360"/>
      </w:pPr>
      <w:rPr>
        <w:rFonts w:hint="default"/>
        <w:lang w:val="tr-TR" w:eastAsia="en-US" w:bidi="ar-SA"/>
      </w:rPr>
    </w:lvl>
    <w:lvl w:ilvl="5" w:tplc="71AAF0CC">
      <w:numFmt w:val="bullet"/>
      <w:lvlText w:val="•"/>
      <w:lvlJc w:val="left"/>
      <w:pPr>
        <w:ind w:left="5541" w:hanging="360"/>
      </w:pPr>
      <w:rPr>
        <w:rFonts w:hint="default"/>
        <w:lang w:val="tr-TR" w:eastAsia="en-US" w:bidi="ar-SA"/>
      </w:rPr>
    </w:lvl>
    <w:lvl w:ilvl="6" w:tplc="722214C2">
      <w:numFmt w:val="bullet"/>
      <w:lvlText w:val="•"/>
      <w:lvlJc w:val="left"/>
      <w:pPr>
        <w:ind w:left="6461" w:hanging="360"/>
      </w:pPr>
      <w:rPr>
        <w:rFonts w:hint="default"/>
        <w:lang w:val="tr-TR" w:eastAsia="en-US" w:bidi="ar-SA"/>
      </w:rPr>
    </w:lvl>
    <w:lvl w:ilvl="7" w:tplc="DB784360">
      <w:numFmt w:val="bullet"/>
      <w:lvlText w:val="•"/>
      <w:lvlJc w:val="left"/>
      <w:pPr>
        <w:ind w:left="7381" w:hanging="360"/>
      </w:pPr>
      <w:rPr>
        <w:rFonts w:hint="default"/>
        <w:lang w:val="tr-TR" w:eastAsia="en-US" w:bidi="ar-SA"/>
      </w:rPr>
    </w:lvl>
    <w:lvl w:ilvl="8" w:tplc="257A3738">
      <w:numFmt w:val="bullet"/>
      <w:lvlText w:val="•"/>
      <w:lvlJc w:val="left"/>
      <w:pPr>
        <w:ind w:left="8301" w:hanging="360"/>
      </w:pPr>
      <w:rPr>
        <w:rFonts w:hint="default"/>
        <w:lang w:val="tr-TR" w:eastAsia="en-US" w:bidi="ar-SA"/>
      </w:rPr>
    </w:lvl>
  </w:abstractNum>
  <w:num w:numId="1">
    <w:abstractNumId w:val="8"/>
  </w:num>
  <w:num w:numId="2">
    <w:abstractNumId w:val="17"/>
  </w:num>
  <w:num w:numId="3">
    <w:abstractNumId w:val="27"/>
  </w:num>
  <w:num w:numId="4">
    <w:abstractNumId w:val="32"/>
  </w:num>
  <w:num w:numId="5">
    <w:abstractNumId w:val="18"/>
  </w:num>
  <w:num w:numId="6">
    <w:abstractNumId w:val="14"/>
  </w:num>
  <w:num w:numId="7">
    <w:abstractNumId w:val="16"/>
  </w:num>
  <w:num w:numId="8">
    <w:abstractNumId w:val="15"/>
  </w:num>
  <w:num w:numId="9">
    <w:abstractNumId w:val="13"/>
  </w:num>
  <w:num w:numId="10">
    <w:abstractNumId w:val="26"/>
  </w:num>
  <w:num w:numId="11">
    <w:abstractNumId w:val="25"/>
  </w:num>
  <w:num w:numId="12">
    <w:abstractNumId w:val="7"/>
  </w:num>
  <w:num w:numId="13">
    <w:abstractNumId w:val="34"/>
  </w:num>
  <w:num w:numId="14">
    <w:abstractNumId w:val="30"/>
  </w:num>
  <w:num w:numId="15">
    <w:abstractNumId w:val="12"/>
  </w:num>
  <w:num w:numId="16">
    <w:abstractNumId w:val="9"/>
  </w:num>
  <w:num w:numId="17">
    <w:abstractNumId w:val="23"/>
  </w:num>
  <w:num w:numId="18">
    <w:abstractNumId w:val="11"/>
  </w:num>
  <w:num w:numId="19">
    <w:abstractNumId w:val="6"/>
  </w:num>
  <w:num w:numId="20">
    <w:abstractNumId w:val="19"/>
  </w:num>
  <w:num w:numId="21">
    <w:abstractNumId w:val="29"/>
  </w:num>
  <w:num w:numId="22">
    <w:abstractNumId w:val="31"/>
  </w:num>
  <w:num w:numId="23">
    <w:abstractNumId w:val="4"/>
  </w:num>
  <w:num w:numId="24">
    <w:abstractNumId w:val="28"/>
  </w:num>
  <w:num w:numId="25">
    <w:abstractNumId w:val="10"/>
  </w:num>
  <w:num w:numId="26">
    <w:abstractNumId w:val="3"/>
  </w:num>
  <w:num w:numId="27">
    <w:abstractNumId w:val="21"/>
  </w:num>
  <w:num w:numId="28">
    <w:abstractNumId w:val="2"/>
  </w:num>
  <w:num w:numId="29">
    <w:abstractNumId w:val="0"/>
  </w:num>
  <w:num w:numId="30">
    <w:abstractNumId w:val="5"/>
  </w:num>
  <w:num w:numId="31">
    <w:abstractNumId w:val="1"/>
  </w:num>
  <w:num w:numId="32">
    <w:abstractNumId w:val="13"/>
  </w:num>
  <w:num w:numId="33">
    <w:abstractNumId w:val="15"/>
  </w:num>
  <w:num w:numId="34">
    <w:abstractNumId w:val="16"/>
  </w:num>
  <w:num w:numId="35">
    <w:abstractNumId w:val="14"/>
  </w:num>
  <w:num w:numId="36">
    <w:abstractNumId w:val="18"/>
  </w:num>
  <w:num w:numId="37">
    <w:abstractNumId w:val="32"/>
  </w:num>
  <w:num w:numId="38">
    <w:abstractNumId w:val="20"/>
  </w:num>
  <w:num w:numId="39">
    <w:abstractNumId w:val="33"/>
  </w:num>
  <w:num w:numId="40">
    <w:abstractNumId w:val="24"/>
  </w:num>
  <w:num w:numId="41">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D02"/>
    <w:rsid w:val="000217B3"/>
    <w:rsid w:val="00022BA9"/>
    <w:rsid w:val="0003138C"/>
    <w:rsid w:val="00041281"/>
    <w:rsid w:val="00051B46"/>
    <w:rsid w:val="000559F0"/>
    <w:rsid w:val="000567DB"/>
    <w:rsid w:val="0006776F"/>
    <w:rsid w:val="000703D6"/>
    <w:rsid w:val="00084C95"/>
    <w:rsid w:val="00097CB6"/>
    <w:rsid w:val="000A0D02"/>
    <w:rsid w:val="000A2B48"/>
    <w:rsid w:val="000B6FAC"/>
    <w:rsid w:val="000C6EC2"/>
    <w:rsid w:val="000D2542"/>
    <w:rsid w:val="000F376E"/>
    <w:rsid w:val="00123C80"/>
    <w:rsid w:val="00140464"/>
    <w:rsid w:val="00140F63"/>
    <w:rsid w:val="0014714C"/>
    <w:rsid w:val="00162478"/>
    <w:rsid w:val="00170718"/>
    <w:rsid w:val="00173A95"/>
    <w:rsid w:val="00175BEA"/>
    <w:rsid w:val="00192B98"/>
    <w:rsid w:val="001930FA"/>
    <w:rsid w:val="00194763"/>
    <w:rsid w:val="00195149"/>
    <w:rsid w:val="001B745E"/>
    <w:rsid w:val="001C1D77"/>
    <w:rsid w:val="001C43CB"/>
    <w:rsid w:val="001C4563"/>
    <w:rsid w:val="001D5DF2"/>
    <w:rsid w:val="001E11D5"/>
    <w:rsid w:val="00202848"/>
    <w:rsid w:val="002054CB"/>
    <w:rsid w:val="00216637"/>
    <w:rsid w:val="002276A5"/>
    <w:rsid w:val="00244D7D"/>
    <w:rsid w:val="00246438"/>
    <w:rsid w:val="00256C66"/>
    <w:rsid w:val="002624F8"/>
    <w:rsid w:val="002715F0"/>
    <w:rsid w:val="0027430B"/>
    <w:rsid w:val="00275AC4"/>
    <w:rsid w:val="00276255"/>
    <w:rsid w:val="00283F93"/>
    <w:rsid w:val="00292742"/>
    <w:rsid w:val="002A7F2A"/>
    <w:rsid w:val="002B6AD9"/>
    <w:rsid w:val="002B7922"/>
    <w:rsid w:val="002C0699"/>
    <w:rsid w:val="002C301A"/>
    <w:rsid w:val="002C616F"/>
    <w:rsid w:val="002D1573"/>
    <w:rsid w:val="002F2AD4"/>
    <w:rsid w:val="002F62C6"/>
    <w:rsid w:val="00311E6E"/>
    <w:rsid w:val="00315D31"/>
    <w:rsid w:val="00325663"/>
    <w:rsid w:val="00332D7F"/>
    <w:rsid w:val="00337FD5"/>
    <w:rsid w:val="003451A8"/>
    <w:rsid w:val="00360CC5"/>
    <w:rsid w:val="00365DAE"/>
    <w:rsid w:val="00371244"/>
    <w:rsid w:val="003736B5"/>
    <w:rsid w:val="00385078"/>
    <w:rsid w:val="00385D52"/>
    <w:rsid w:val="00387764"/>
    <w:rsid w:val="00391897"/>
    <w:rsid w:val="003A08CC"/>
    <w:rsid w:val="003B3A10"/>
    <w:rsid w:val="003D0BDF"/>
    <w:rsid w:val="003D6281"/>
    <w:rsid w:val="003F5100"/>
    <w:rsid w:val="003F5310"/>
    <w:rsid w:val="00404843"/>
    <w:rsid w:val="00405661"/>
    <w:rsid w:val="00407CE7"/>
    <w:rsid w:val="00436961"/>
    <w:rsid w:val="00457DC0"/>
    <w:rsid w:val="00463CD9"/>
    <w:rsid w:val="00482508"/>
    <w:rsid w:val="004A7618"/>
    <w:rsid w:val="004B261B"/>
    <w:rsid w:val="004B30FD"/>
    <w:rsid w:val="004B35E9"/>
    <w:rsid w:val="004E2A51"/>
    <w:rsid w:val="004F37F2"/>
    <w:rsid w:val="0051347B"/>
    <w:rsid w:val="0052075B"/>
    <w:rsid w:val="00521C80"/>
    <w:rsid w:val="00524466"/>
    <w:rsid w:val="00535530"/>
    <w:rsid w:val="00542380"/>
    <w:rsid w:val="0054650D"/>
    <w:rsid w:val="005530C8"/>
    <w:rsid w:val="00561C26"/>
    <w:rsid w:val="00592D45"/>
    <w:rsid w:val="00593D79"/>
    <w:rsid w:val="00594532"/>
    <w:rsid w:val="005B2923"/>
    <w:rsid w:val="005D3C7F"/>
    <w:rsid w:val="005D3CFF"/>
    <w:rsid w:val="005F4B18"/>
    <w:rsid w:val="005F6B5C"/>
    <w:rsid w:val="00604553"/>
    <w:rsid w:val="00644AF5"/>
    <w:rsid w:val="00653138"/>
    <w:rsid w:val="006606B7"/>
    <w:rsid w:val="00665C6B"/>
    <w:rsid w:val="00666F0D"/>
    <w:rsid w:val="0068456E"/>
    <w:rsid w:val="006C022E"/>
    <w:rsid w:val="006C18E8"/>
    <w:rsid w:val="006C21B5"/>
    <w:rsid w:val="006C4CAC"/>
    <w:rsid w:val="006C5B6A"/>
    <w:rsid w:val="006C6062"/>
    <w:rsid w:val="006E40DC"/>
    <w:rsid w:val="006F5E7B"/>
    <w:rsid w:val="006F5E9F"/>
    <w:rsid w:val="006F7994"/>
    <w:rsid w:val="0070322A"/>
    <w:rsid w:val="007040F4"/>
    <w:rsid w:val="00707A9B"/>
    <w:rsid w:val="007170FC"/>
    <w:rsid w:val="00740928"/>
    <w:rsid w:val="00740A9D"/>
    <w:rsid w:val="00740D64"/>
    <w:rsid w:val="00743B10"/>
    <w:rsid w:val="00754CBD"/>
    <w:rsid w:val="00756B34"/>
    <w:rsid w:val="00762931"/>
    <w:rsid w:val="007C5A8A"/>
    <w:rsid w:val="007D22D0"/>
    <w:rsid w:val="007E7658"/>
    <w:rsid w:val="007F2DCC"/>
    <w:rsid w:val="007F40DB"/>
    <w:rsid w:val="007F5680"/>
    <w:rsid w:val="007F7458"/>
    <w:rsid w:val="0080664F"/>
    <w:rsid w:val="00806802"/>
    <w:rsid w:val="00826447"/>
    <w:rsid w:val="00830289"/>
    <w:rsid w:val="008448E4"/>
    <w:rsid w:val="00846230"/>
    <w:rsid w:val="00850AE3"/>
    <w:rsid w:val="00855931"/>
    <w:rsid w:val="008769CA"/>
    <w:rsid w:val="00882A4C"/>
    <w:rsid w:val="008875F1"/>
    <w:rsid w:val="008B2FC5"/>
    <w:rsid w:val="008B6257"/>
    <w:rsid w:val="008C1A37"/>
    <w:rsid w:val="008C5690"/>
    <w:rsid w:val="008F063F"/>
    <w:rsid w:val="008F107E"/>
    <w:rsid w:val="00905970"/>
    <w:rsid w:val="00907C97"/>
    <w:rsid w:val="00920C01"/>
    <w:rsid w:val="00942988"/>
    <w:rsid w:val="00952658"/>
    <w:rsid w:val="00967F0A"/>
    <w:rsid w:val="00967F0B"/>
    <w:rsid w:val="009734AB"/>
    <w:rsid w:val="00975993"/>
    <w:rsid w:val="009806A3"/>
    <w:rsid w:val="009A5D5E"/>
    <w:rsid w:val="009B5E1C"/>
    <w:rsid w:val="009C56E8"/>
    <w:rsid w:val="009D7F4E"/>
    <w:rsid w:val="00A007E4"/>
    <w:rsid w:val="00A016D6"/>
    <w:rsid w:val="00A061AB"/>
    <w:rsid w:val="00A13A4C"/>
    <w:rsid w:val="00A1784F"/>
    <w:rsid w:val="00A258A8"/>
    <w:rsid w:val="00A2779B"/>
    <w:rsid w:val="00A3582D"/>
    <w:rsid w:val="00A4489B"/>
    <w:rsid w:val="00A63097"/>
    <w:rsid w:val="00A65D80"/>
    <w:rsid w:val="00A764C3"/>
    <w:rsid w:val="00A8157C"/>
    <w:rsid w:val="00A86006"/>
    <w:rsid w:val="00A86FF2"/>
    <w:rsid w:val="00A94CB7"/>
    <w:rsid w:val="00AA32A5"/>
    <w:rsid w:val="00AA44FD"/>
    <w:rsid w:val="00AA65A8"/>
    <w:rsid w:val="00AB149F"/>
    <w:rsid w:val="00AB738E"/>
    <w:rsid w:val="00AC7E2C"/>
    <w:rsid w:val="00B047C4"/>
    <w:rsid w:val="00B06432"/>
    <w:rsid w:val="00B107BE"/>
    <w:rsid w:val="00B20EC2"/>
    <w:rsid w:val="00B26091"/>
    <w:rsid w:val="00B40011"/>
    <w:rsid w:val="00B47BA3"/>
    <w:rsid w:val="00B50A4E"/>
    <w:rsid w:val="00B54278"/>
    <w:rsid w:val="00B73AB5"/>
    <w:rsid w:val="00BE1D00"/>
    <w:rsid w:val="00BE6DF5"/>
    <w:rsid w:val="00C0030D"/>
    <w:rsid w:val="00C07824"/>
    <w:rsid w:val="00C07D9C"/>
    <w:rsid w:val="00C361DD"/>
    <w:rsid w:val="00C443F2"/>
    <w:rsid w:val="00C47E25"/>
    <w:rsid w:val="00C51B2F"/>
    <w:rsid w:val="00C702A0"/>
    <w:rsid w:val="00CC0C4A"/>
    <w:rsid w:val="00CD0481"/>
    <w:rsid w:val="00CE4DF7"/>
    <w:rsid w:val="00CE4F47"/>
    <w:rsid w:val="00CF02F2"/>
    <w:rsid w:val="00CF5865"/>
    <w:rsid w:val="00D04970"/>
    <w:rsid w:val="00D0680B"/>
    <w:rsid w:val="00D0688F"/>
    <w:rsid w:val="00D1668B"/>
    <w:rsid w:val="00D23885"/>
    <w:rsid w:val="00D30A72"/>
    <w:rsid w:val="00D31AE6"/>
    <w:rsid w:val="00D350F4"/>
    <w:rsid w:val="00D4215F"/>
    <w:rsid w:val="00D651BF"/>
    <w:rsid w:val="00D72390"/>
    <w:rsid w:val="00DA60B1"/>
    <w:rsid w:val="00DC290E"/>
    <w:rsid w:val="00DC2A39"/>
    <w:rsid w:val="00DC32BD"/>
    <w:rsid w:val="00DC7C31"/>
    <w:rsid w:val="00DE0E8D"/>
    <w:rsid w:val="00DE71E9"/>
    <w:rsid w:val="00DF5A41"/>
    <w:rsid w:val="00E05EDC"/>
    <w:rsid w:val="00E34ED8"/>
    <w:rsid w:val="00E6655E"/>
    <w:rsid w:val="00E81D94"/>
    <w:rsid w:val="00E84FB5"/>
    <w:rsid w:val="00E97B63"/>
    <w:rsid w:val="00EA238C"/>
    <w:rsid w:val="00EC24F1"/>
    <w:rsid w:val="00ED4C2C"/>
    <w:rsid w:val="00ED4F90"/>
    <w:rsid w:val="00EE0BAC"/>
    <w:rsid w:val="00EE6A03"/>
    <w:rsid w:val="00F0478B"/>
    <w:rsid w:val="00F13BD8"/>
    <w:rsid w:val="00F14E24"/>
    <w:rsid w:val="00F15836"/>
    <w:rsid w:val="00F161CB"/>
    <w:rsid w:val="00F25A73"/>
    <w:rsid w:val="00F30B45"/>
    <w:rsid w:val="00F45A2C"/>
    <w:rsid w:val="00F8661A"/>
    <w:rsid w:val="00F907AE"/>
    <w:rsid w:val="00F91DB2"/>
    <w:rsid w:val="00F934CA"/>
    <w:rsid w:val="00FB6CB1"/>
    <w:rsid w:val="00FC0B6B"/>
    <w:rsid w:val="00FC4823"/>
    <w:rsid w:val="00FD2DCE"/>
    <w:rsid w:val="00FF5A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F0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41281"/>
    <w:pPr>
      <w:widowControl w:val="0"/>
      <w:spacing w:after="0" w:line="240" w:lineRule="auto"/>
    </w:pPr>
  </w:style>
  <w:style w:type="paragraph" w:styleId="Balk1">
    <w:name w:val="heading 1"/>
    <w:basedOn w:val="Normal"/>
    <w:link w:val="Balk1Char"/>
    <w:uiPriority w:val="1"/>
    <w:qFormat/>
    <w:rsid w:val="00041281"/>
    <w:pPr>
      <w:ind w:left="118"/>
      <w:outlineLvl w:val="0"/>
    </w:pPr>
    <w:rPr>
      <w:rFonts w:ascii="Times New Roman" w:eastAsia="Times New Roman" w:hAnsi="Times New Roman"/>
      <w:b/>
      <w:bCs/>
      <w:sz w:val="32"/>
      <w:szCs w:val="32"/>
    </w:rPr>
  </w:style>
  <w:style w:type="paragraph" w:styleId="Balk2">
    <w:name w:val="heading 2"/>
    <w:basedOn w:val="Normal"/>
    <w:link w:val="Balk2Char"/>
    <w:autoRedefine/>
    <w:uiPriority w:val="1"/>
    <w:qFormat/>
    <w:rsid w:val="00041281"/>
    <w:pPr>
      <w:ind w:left="399" w:hanging="281"/>
      <w:outlineLvl w:val="1"/>
    </w:pPr>
    <w:rPr>
      <w:rFonts w:ascii="Times New Roman" w:eastAsia="Times New Roman" w:hAnsi="Times New Roman"/>
      <w:b/>
      <w:bCs/>
      <w:sz w:val="24"/>
      <w:szCs w:val="28"/>
    </w:rPr>
  </w:style>
  <w:style w:type="paragraph" w:styleId="Balk3">
    <w:name w:val="heading 3"/>
    <w:basedOn w:val="Normal"/>
    <w:link w:val="Balk3Char"/>
    <w:autoRedefine/>
    <w:uiPriority w:val="1"/>
    <w:qFormat/>
    <w:rsid w:val="00975993"/>
    <w:pPr>
      <w:jc w:val="both"/>
      <w:outlineLvl w:val="2"/>
    </w:pPr>
    <w:rPr>
      <w:rFonts w:ascii="Times New Roman" w:eastAsia="Times New Roman" w:hAnsi="Times New Roman" w:cs="Times New Roman"/>
      <w:bCs/>
      <w:i/>
      <w:iCs/>
      <w:sz w:val="24"/>
      <w:szCs w:val="24"/>
    </w:rPr>
  </w:style>
  <w:style w:type="paragraph" w:styleId="Balk4">
    <w:name w:val="heading 4"/>
    <w:basedOn w:val="Normal"/>
    <w:link w:val="Balk4Char"/>
    <w:uiPriority w:val="1"/>
    <w:qFormat/>
    <w:rsid w:val="00041281"/>
    <w:pPr>
      <w:ind w:left="118"/>
      <w:outlineLvl w:val="3"/>
    </w:pPr>
    <w:rPr>
      <w:rFonts w:ascii="Times New Roman" w:eastAsia="Times New Roman" w:hAnsi="Times New Roman"/>
      <w:b/>
      <w:bCs/>
      <w:i/>
      <w:sz w:val="24"/>
      <w:szCs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041281"/>
    <w:rPr>
      <w:rFonts w:ascii="Times New Roman" w:eastAsia="Times New Roman" w:hAnsi="Times New Roman"/>
      <w:b/>
      <w:bCs/>
      <w:sz w:val="32"/>
      <w:szCs w:val="32"/>
    </w:rPr>
  </w:style>
  <w:style w:type="character" w:customStyle="1" w:styleId="Balk2Char">
    <w:name w:val="Başlık 2 Char"/>
    <w:basedOn w:val="VarsaylanParagrafYazTipi"/>
    <w:link w:val="Balk2"/>
    <w:uiPriority w:val="1"/>
    <w:rsid w:val="00041281"/>
    <w:rPr>
      <w:rFonts w:ascii="Times New Roman" w:eastAsia="Times New Roman" w:hAnsi="Times New Roman"/>
      <w:b/>
      <w:bCs/>
      <w:sz w:val="24"/>
      <w:szCs w:val="28"/>
    </w:rPr>
  </w:style>
  <w:style w:type="character" w:customStyle="1" w:styleId="Balk3Char">
    <w:name w:val="Başlık 3 Char"/>
    <w:basedOn w:val="VarsaylanParagrafYazTipi"/>
    <w:link w:val="Balk3"/>
    <w:uiPriority w:val="1"/>
    <w:rsid w:val="00975993"/>
    <w:rPr>
      <w:rFonts w:ascii="Times New Roman" w:eastAsia="Times New Roman" w:hAnsi="Times New Roman" w:cs="Times New Roman"/>
      <w:bCs/>
      <w:i/>
      <w:iCs/>
      <w:sz w:val="24"/>
      <w:szCs w:val="24"/>
    </w:rPr>
  </w:style>
  <w:style w:type="character" w:customStyle="1" w:styleId="Balk4Char">
    <w:name w:val="Başlık 4 Char"/>
    <w:basedOn w:val="VarsaylanParagrafYazTipi"/>
    <w:link w:val="Balk4"/>
    <w:uiPriority w:val="1"/>
    <w:rsid w:val="00041281"/>
    <w:rPr>
      <w:rFonts w:ascii="Times New Roman" w:eastAsia="Times New Roman" w:hAnsi="Times New Roman"/>
      <w:b/>
      <w:bCs/>
      <w:i/>
      <w:sz w:val="24"/>
      <w:szCs w:val="24"/>
    </w:rPr>
  </w:style>
  <w:style w:type="table" w:customStyle="1" w:styleId="TableNormal1">
    <w:name w:val="Table Normal1"/>
    <w:uiPriority w:val="2"/>
    <w:semiHidden/>
    <w:unhideWhenUsed/>
    <w:qFormat/>
    <w:rsid w:val="00041281"/>
    <w:pPr>
      <w:widowControl w:val="0"/>
      <w:spacing w:after="0" w:line="240" w:lineRule="auto"/>
    </w:pPr>
    <w:rPr>
      <w:lang w:val="en-US"/>
    </w:rPr>
    <w:tblPr>
      <w:tblInd w:w="0" w:type="dxa"/>
      <w:tblCellMar>
        <w:top w:w="0" w:type="dxa"/>
        <w:left w:w="0" w:type="dxa"/>
        <w:bottom w:w="0" w:type="dxa"/>
        <w:right w:w="0" w:type="dxa"/>
      </w:tblCellMar>
    </w:tblPr>
  </w:style>
  <w:style w:type="paragraph" w:styleId="T1">
    <w:name w:val="toc 1"/>
    <w:basedOn w:val="Normal"/>
    <w:uiPriority w:val="39"/>
    <w:qFormat/>
    <w:rsid w:val="00041281"/>
    <w:pPr>
      <w:spacing w:before="138"/>
      <w:ind w:left="608" w:hanging="269"/>
    </w:pPr>
    <w:rPr>
      <w:rFonts w:ascii="Times New Roman" w:eastAsia="Times New Roman" w:hAnsi="Times New Roman"/>
      <w:b/>
      <w:bCs/>
    </w:rPr>
  </w:style>
  <w:style w:type="paragraph" w:styleId="T2">
    <w:name w:val="toc 2"/>
    <w:basedOn w:val="Normal"/>
    <w:uiPriority w:val="39"/>
    <w:qFormat/>
    <w:rsid w:val="00041281"/>
    <w:pPr>
      <w:spacing w:before="138"/>
      <w:ind w:left="778" w:hanging="221"/>
    </w:pPr>
    <w:rPr>
      <w:rFonts w:ascii="Times New Roman" w:eastAsia="Times New Roman" w:hAnsi="Times New Roman"/>
      <w:b/>
      <w:bCs/>
    </w:rPr>
  </w:style>
  <w:style w:type="paragraph" w:styleId="GvdeMetni">
    <w:name w:val="Body Text"/>
    <w:basedOn w:val="Normal"/>
    <w:link w:val="GvdeMetniChar"/>
    <w:uiPriority w:val="1"/>
    <w:qFormat/>
    <w:rsid w:val="00041281"/>
    <w:pPr>
      <w:ind w:left="118"/>
    </w:pPr>
    <w:rPr>
      <w:rFonts w:ascii="Times New Roman" w:eastAsia="Times New Roman" w:hAnsi="Times New Roman"/>
      <w:sz w:val="24"/>
      <w:szCs w:val="24"/>
    </w:rPr>
  </w:style>
  <w:style w:type="character" w:customStyle="1" w:styleId="GvdeMetniChar">
    <w:name w:val="Gövde Metni Char"/>
    <w:basedOn w:val="VarsaylanParagrafYazTipi"/>
    <w:link w:val="GvdeMetni"/>
    <w:uiPriority w:val="1"/>
    <w:rsid w:val="00041281"/>
    <w:rPr>
      <w:rFonts w:ascii="Times New Roman" w:eastAsia="Times New Roman" w:hAnsi="Times New Roman"/>
      <w:sz w:val="24"/>
      <w:szCs w:val="24"/>
    </w:rPr>
  </w:style>
  <w:style w:type="paragraph" w:styleId="ListeParagraf">
    <w:name w:val="List Paragraph"/>
    <w:basedOn w:val="Normal"/>
    <w:uiPriority w:val="34"/>
    <w:qFormat/>
    <w:rsid w:val="00041281"/>
  </w:style>
  <w:style w:type="paragraph" w:customStyle="1" w:styleId="TableParagraph">
    <w:name w:val="Table Paragraph"/>
    <w:basedOn w:val="Normal"/>
    <w:uiPriority w:val="1"/>
    <w:qFormat/>
    <w:rsid w:val="00041281"/>
  </w:style>
  <w:style w:type="character" w:styleId="Kpr">
    <w:name w:val="Hyperlink"/>
    <w:basedOn w:val="VarsaylanParagrafYazTipi"/>
    <w:uiPriority w:val="99"/>
    <w:unhideWhenUsed/>
    <w:rsid w:val="00041281"/>
    <w:rPr>
      <w:color w:val="0000FF" w:themeColor="hyperlink"/>
      <w:u w:val="single"/>
    </w:rPr>
  </w:style>
  <w:style w:type="paragraph" w:styleId="stbilgi">
    <w:name w:val="header"/>
    <w:basedOn w:val="Normal"/>
    <w:link w:val="stbilgiChar"/>
    <w:uiPriority w:val="99"/>
    <w:unhideWhenUsed/>
    <w:rsid w:val="00041281"/>
    <w:pPr>
      <w:tabs>
        <w:tab w:val="center" w:pos="4536"/>
        <w:tab w:val="right" w:pos="9072"/>
      </w:tabs>
    </w:pPr>
  </w:style>
  <w:style w:type="character" w:customStyle="1" w:styleId="stbilgiChar">
    <w:name w:val="Üstbilgi Char"/>
    <w:basedOn w:val="VarsaylanParagrafYazTipi"/>
    <w:link w:val="stbilgi"/>
    <w:uiPriority w:val="99"/>
    <w:rsid w:val="00041281"/>
  </w:style>
  <w:style w:type="paragraph" w:styleId="Altbilgi">
    <w:name w:val="footer"/>
    <w:basedOn w:val="Normal"/>
    <w:link w:val="AltbilgiChar"/>
    <w:uiPriority w:val="99"/>
    <w:unhideWhenUsed/>
    <w:rsid w:val="00041281"/>
    <w:pPr>
      <w:tabs>
        <w:tab w:val="center" w:pos="4536"/>
        <w:tab w:val="right" w:pos="9072"/>
      </w:tabs>
    </w:pPr>
  </w:style>
  <w:style w:type="character" w:customStyle="1" w:styleId="AltbilgiChar">
    <w:name w:val="Altbilgi Char"/>
    <w:basedOn w:val="VarsaylanParagrafYazTipi"/>
    <w:link w:val="Altbilgi"/>
    <w:uiPriority w:val="99"/>
    <w:rsid w:val="00041281"/>
  </w:style>
  <w:style w:type="paragraph" w:styleId="BalonMetni">
    <w:name w:val="Balloon Text"/>
    <w:basedOn w:val="Normal"/>
    <w:link w:val="BalonMetniChar"/>
    <w:uiPriority w:val="99"/>
    <w:semiHidden/>
    <w:unhideWhenUsed/>
    <w:rsid w:val="00041281"/>
    <w:rPr>
      <w:rFonts w:ascii="Tahoma" w:hAnsi="Tahoma" w:cs="Tahoma"/>
      <w:sz w:val="16"/>
      <w:szCs w:val="16"/>
    </w:rPr>
  </w:style>
  <w:style w:type="character" w:customStyle="1" w:styleId="BalonMetniChar">
    <w:name w:val="Balon Metni Char"/>
    <w:basedOn w:val="VarsaylanParagrafYazTipi"/>
    <w:link w:val="BalonMetni"/>
    <w:uiPriority w:val="99"/>
    <w:semiHidden/>
    <w:rsid w:val="00041281"/>
    <w:rPr>
      <w:rFonts w:ascii="Tahoma" w:hAnsi="Tahoma" w:cs="Tahoma"/>
      <w:sz w:val="16"/>
      <w:szCs w:val="16"/>
    </w:rPr>
  </w:style>
  <w:style w:type="paragraph" w:customStyle="1" w:styleId="Default">
    <w:name w:val="Default"/>
    <w:rsid w:val="00041281"/>
    <w:pPr>
      <w:autoSpaceDE w:val="0"/>
      <w:autoSpaceDN w:val="0"/>
      <w:adjustRightInd w:val="0"/>
      <w:spacing w:after="0" w:line="240" w:lineRule="auto"/>
    </w:pPr>
    <w:rPr>
      <w:rFonts w:ascii="Calibri" w:hAnsi="Calibri" w:cs="Calibri"/>
      <w:color w:val="000000"/>
      <w:sz w:val="24"/>
      <w:szCs w:val="24"/>
      <w:lang w:val="en-US"/>
    </w:rPr>
  </w:style>
  <w:style w:type="character" w:styleId="AklamaBavurusu">
    <w:name w:val="annotation reference"/>
    <w:basedOn w:val="VarsaylanParagrafYazTipi"/>
    <w:uiPriority w:val="99"/>
    <w:semiHidden/>
    <w:unhideWhenUsed/>
    <w:rsid w:val="00041281"/>
    <w:rPr>
      <w:sz w:val="16"/>
      <w:szCs w:val="16"/>
    </w:rPr>
  </w:style>
  <w:style w:type="paragraph" w:styleId="AklamaMetni">
    <w:name w:val="annotation text"/>
    <w:basedOn w:val="Normal"/>
    <w:link w:val="AklamaMetniChar"/>
    <w:uiPriority w:val="99"/>
    <w:unhideWhenUsed/>
    <w:rsid w:val="00041281"/>
    <w:rPr>
      <w:sz w:val="20"/>
      <w:szCs w:val="20"/>
    </w:rPr>
  </w:style>
  <w:style w:type="character" w:customStyle="1" w:styleId="AklamaMetniChar">
    <w:name w:val="Açıklama Metni Char"/>
    <w:basedOn w:val="VarsaylanParagrafYazTipi"/>
    <w:link w:val="AklamaMetni"/>
    <w:uiPriority w:val="99"/>
    <w:rsid w:val="00041281"/>
    <w:rPr>
      <w:sz w:val="20"/>
      <w:szCs w:val="20"/>
    </w:rPr>
  </w:style>
  <w:style w:type="paragraph" w:styleId="AklamaKonusu">
    <w:name w:val="annotation subject"/>
    <w:basedOn w:val="AklamaMetni"/>
    <w:next w:val="AklamaMetni"/>
    <w:link w:val="AklamaKonusuChar"/>
    <w:uiPriority w:val="99"/>
    <w:semiHidden/>
    <w:unhideWhenUsed/>
    <w:rsid w:val="00041281"/>
    <w:rPr>
      <w:b/>
      <w:bCs/>
    </w:rPr>
  </w:style>
  <w:style w:type="character" w:customStyle="1" w:styleId="AklamaKonusuChar">
    <w:name w:val="Açıklama Konusu Char"/>
    <w:basedOn w:val="AklamaMetniChar"/>
    <w:link w:val="AklamaKonusu"/>
    <w:uiPriority w:val="99"/>
    <w:semiHidden/>
    <w:rsid w:val="00041281"/>
    <w:rPr>
      <w:b/>
      <w:bCs/>
      <w:sz w:val="20"/>
      <w:szCs w:val="20"/>
    </w:rPr>
  </w:style>
  <w:style w:type="paragraph" w:styleId="Dzeltme">
    <w:name w:val="Revision"/>
    <w:hidden/>
    <w:uiPriority w:val="99"/>
    <w:semiHidden/>
    <w:rsid w:val="00041281"/>
    <w:pPr>
      <w:spacing w:after="0" w:line="240" w:lineRule="auto"/>
    </w:pPr>
  </w:style>
  <w:style w:type="paragraph" w:styleId="NormalWeb">
    <w:name w:val="Normal (Web)"/>
    <w:basedOn w:val="Normal"/>
    <w:uiPriority w:val="99"/>
    <w:unhideWhenUsed/>
    <w:rsid w:val="00041281"/>
    <w:pPr>
      <w:widowControl/>
    </w:pPr>
    <w:rPr>
      <w:rFonts w:ascii="Times New Roman" w:hAnsi="Times New Roman" w:cs="Times New Roman"/>
      <w:sz w:val="24"/>
      <w:szCs w:val="24"/>
      <w:lang w:val="en-US"/>
    </w:rPr>
  </w:style>
  <w:style w:type="table" w:styleId="TabloKlavuzu">
    <w:name w:val="Table Grid"/>
    <w:basedOn w:val="NormalTablo"/>
    <w:uiPriority w:val="39"/>
    <w:rsid w:val="000412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6C022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UnresolvedMention">
    <w:name w:val="Unresolved Mention"/>
    <w:basedOn w:val="VarsaylanParagrafYazTipi"/>
    <w:uiPriority w:val="99"/>
    <w:semiHidden/>
    <w:unhideWhenUsed/>
    <w:rsid w:val="00CF586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41281"/>
    <w:pPr>
      <w:widowControl w:val="0"/>
      <w:spacing w:after="0" w:line="240" w:lineRule="auto"/>
    </w:pPr>
  </w:style>
  <w:style w:type="paragraph" w:styleId="Balk1">
    <w:name w:val="heading 1"/>
    <w:basedOn w:val="Normal"/>
    <w:link w:val="Balk1Char"/>
    <w:uiPriority w:val="1"/>
    <w:qFormat/>
    <w:rsid w:val="00041281"/>
    <w:pPr>
      <w:ind w:left="118"/>
      <w:outlineLvl w:val="0"/>
    </w:pPr>
    <w:rPr>
      <w:rFonts w:ascii="Times New Roman" w:eastAsia="Times New Roman" w:hAnsi="Times New Roman"/>
      <w:b/>
      <w:bCs/>
      <w:sz w:val="32"/>
      <w:szCs w:val="32"/>
    </w:rPr>
  </w:style>
  <w:style w:type="paragraph" w:styleId="Balk2">
    <w:name w:val="heading 2"/>
    <w:basedOn w:val="Normal"/>
    <w:link w:val="Balk2Char"/>
    <w:autoRedefine/>
    <w:uiPriority w:val="1"/>
    <w:qFormat/>
    <w:rsid w:val="00041281"/>
    <w:pPr>
      <w:ind w:left="399" w:hanging="281"/>
      <w:outlineLvl w:val="1"/>
    </w:pPr>
    <w:rPr>
      <w:rFonts w:ascii="Times New Roman" w:eastAsia="Times New Roman" w:hAnsi="Times New Roman"/>
      <w:b/>
      <w:bCs/>
      <w:sz w:val="24"/>
      <w:szCs w:val="28"/>
    </w:rPr>
  </w:style>
  <w:style w:type="paragraph" w:styleId="Balk3">
    <w:name w:val="heading 3"/>
    <w:basedOn w:val="Normal"/>
    <w:link w:val="Balk3Char"/>
    <w:autoRedefine/>
    <w:uiPriority w:val="1"/>
    <w:qFormat/>
    <w:rsid w:val="00975993"/>
    <w:pPr>
      <w:jc w:val="both"/>
      <w:outlineLvl w:val="2"/>
    </w:pPr>
    <w:rPr>
      <w:rFonts w:ascii="Times New Roman" w:eastAsia="Times New Roman" w:hAnsi="Times New Roman" w:cs="Times New Roman"/>
      <w:bCs/>
      <w:i/>
      <w:iCs/>
      <w:sz w:val="24"/>
      <w:szCs w:val="24"/>
    </w:rPr>
  </w:style>
  <w:style w:type="paragraph" w:styleId="Balk4">
    <w:name w:val="heading 4"/>
    <w:basedOn w:val="Normal"/>
    <w:link w:val="Balk4Char"/>
    <w:uiPriority w:val="1"/>
    <w:qFormat/>
    <w:rsid w:val="00041281"/>
    <w:pPr>
      <w:ind w:left="118"/>
      <w:outlineLvl w:val="3"/>
    </w:pPr>
    <w:rPr>
      <w:rFonts w:ascii="Times New Roman" w:eastAsia="Times New Roman" w:hAnsi="Times New Roman"/>
      <w:b/>
      <w:bCs/>
      <w:i/>
      <w:sz w:val="24"/>
      <w:szCs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041281"/>
    <w:rPr>
      <w:rFonts w:ascii="Times New Roman" w:eastAsia="Times New Roman" w:hAnsi="Times New Roman"/>
      <w:b/>
      <w:bCs/>
      <w:sz w:val="32"/>
      <w:szCs w:val="32"/>
    </w:rPr>
  </w:style>
  <w:style w:type="character" w:customStyle="1" w:styleId="Balk2Char">
    <w:name w:val="Başlık 2 Char"/>
    <w:basedOn w:val="VarsaylanParagrafYazTipi"/>
    <w:link w:val="Balk2"/>
    <w:uiPriority w:val="1"/>
    <w:rsid w:val="00041281"/>
    <w:rPr>
      <w:rFonts w:ascii="Times New Roman" w:eastAsia="Times New Roman" w:hAnsi="Times New Roman"/>
      <w:b/>
      <w:bCs/>
      <w:sz w:val="24"/>
      <w:szCs w:val="28"/>
    </w:rPr>
  </w:style>
  <w:style w:type="character" w:customStyle="1" w:styleId="Balk3Char">
    <w:name w:val="Başlık 3 Char"/>
    <w:basedOn w:val="VarsaylanParagrafYazTipi"/>
    <w:link w:val="Balk3"/>
    <w:uiPriority w:val="1"/>
    <w:rsid w:val="00975993"/>
    <w:rPr>
      <w:rFonts w:ascii="Times New Roman" w:eastAsia="Times New Roman" w:hAnsi="Times New Roman" w:cs="Times New Roman"/>
      <w:bCs/>
      <w:i/>
      <w:iCs/>
      <w:sz w:val="24"/>
      <w:szCs w:val="24"/>
    </w:rPr>
  </w:style>
  <w:style w:type="character" w:customStyle="1" w:styleId="Balk4Char">
    <w:name w:val="Başlık 4 Char"/>
    <w:basedOn w:val="VarsaylanParagrafYazTipi"/>
    <w:link w:val="Balk4"/>
    <w:uiPriority w:val="1"/>
    <w:rsid w:val="00041281"/>
    <w:rPr>
      <w:rFonts w:ascii="Times New Roman" w:eastAsia="Times New Roman" w:hAnsi="Times New Roman"/>
      <w:b/>
      <w:bCs/>
      <w:i/>
      <w:sz w:val="24"/>
      <w:szCs w:val="24"/>
    </w:rPr>
  </w:style>
  <w:style w:type="table" w:customStyle="1" w:styleId="TableNormal1">
    <w:name w:val="Table Normal1"/>
    <w:uiPriority w:val="2"/>
    <w:semiHidden/>
    <w:unhideWhenUsed/>
    <w:qFormat/>
    <w:rsid w:val="00041281"/>
    <w:pPr>
      <w:widowControl w:val="0"/>
      <w:spacing w:after="0" w:line="240" w:lineRule="auto"/>
    </w:pPr>
    <w:rPr>
      <w:lang w:val="en-US"/>
    </w:rPr>
    <w:tblPr>
      <w:tblInd w:w="0" w:type="dxa"/>
      <w:tblCellMar>
        <w:top w:w="0" w:type="dxa"/>
        <w:left w:w="0" w:type="dxa"/>
        <w:bottom w:w="0" w:type="dxa"/>
        <w:right w:w="0" w:type="dxa"/>
      </w:tblCellMar>
    </w:tblPr>
  </w:style>
  <w:style w:type="paragraph" w:styleId="T1">
    <w:name w:val="toc 1"/>
    <w:basedOn w:val="Normal"/>
    <w:uiPriority w:val="39"/>
    <w:qFormat/>
    <w:rsid w:val="00041281"/>
    <w:pPr>
      <w:spacing w:before="138"/>
      <w:ind w:left="608" w:hanging="269"/>
    </w:pPr>
    <w:rPr>
      <w:rFonts w:ascii="Times New Roman" w:eastAsia="Times New Roman" w:hAnsi="Times New Roman"/>
      <w:b/>
      <w:bCs/>
    </w:rPr>
  </w:style>
  <w:style w:type="paragraph" w:styleId="T2">
    <w:name w:val="toc 2"/>
    <w:basedOn w:val="Normal"/>
    <w:uiPriority w:val="39"/>
    <w:qFormat/>
    <w:rsid w:val="00041281"/>
    <w:pPr>
      <w:spacing w:before="138"/>
      <w:ind w:left="778" w:hanging="221"/>
    </w:pPr>
    <w:rPr>
      <w:rFonts w:ascii="Times New Roman" w:eastAsia="Times New Roman" w:hAnsi="Times New Roman"/>
      <w:b/>
      <w:bCs/>
    </w:rPr>
  </w:style>
  <w:style w:type="paragraph" w:styleId="GvdeMetni">
    <w:name w:val="Body Text"/>
    <w:basedOn w:val="Normal"/>
    <w:link w:val="GvdeMetniChar"/>
    <w:uiPriority w:val="1"/>
    <w:qFormat/>
    <w:rsid w:val="00041281"/>
    <w:pPr>
      <w:ind w:left="118"/>
    </w:pPr>
    <w:rPr>
      <w:rFonts w:ascii="Times New Roman" w:eastAsia="Times New Roman" w:hAnsi="Times New Roman"/>
      <w:sz w:val="24"/>
      <w:szCs w:val="24"/>
    </w:rPr>
  </w:style>
  <w:style w:type="character" w:customStyle="1" w:styleId="GvdeMetniChar">
    <w:name w:val="Gövde Metni Char"/>
    <w:basedOn w:val="VarsaylanParagrafYazTipi"/>
    <w:link w:val="GvdeMetni"/>
    <w:uiPriority w:val="1"/>
    <w:rsid w:val="00041281"/>
    <w:rPr>
      <w:rFonts w:ascii="Times New Roman" w:eastAsia="Times New Roman" w:hAnsi="Times New Roman"/>
      <w:sz w:val="24"/>
      <w:szCs w:val="24"/>
    </w:rPr>
  </w:style>
  <w:style w:type="paragraph" w:styleId="ListeParagraf">
    <w:name w:val="List Paragraph"/>
    <w:basedOn w:val="Normal"/>
    <w:uiPriority w:val="34"/>
    <w:qFormat/>
    <w:rsid w:val="00041281"/>
  </w:style>
  <w:style w:type="paragraph" w:customStyle="1" w:styleId="TableParagraph">
    <w:name w:val="Table Paragraph"/>
    <w:basedOn w:val="Normal"/>
    <w:uiPriority w:val="1"/>
    <w:qFormat/>
    <w:rsid w:val="00041281"/>
  </w:style>
  <w:style w:type="character" w:styleId="Kpr">
    <w:name w:val="Hyperlink"/>
    <w:basedOn w:val="VarsaylanParagrafYazTipi"/>
    <w:uiPriority w:val="99"/>
    <w:unhideWhenUsed/>
    <w:rsid w:val="00041281"/>
    <w:rPr>
      <w:color w:val="0000FF" w:themeColor="hyperlink"/>
      <w:u w:val="single"/>
    </w:rPr>
  </w:style>
  <w:style w:type="paragraph" w:styleId="stbilgi">
    <w:name w:val="header"/>
    <w:basedOn w:val="Normal"/>
    <w:link w:val="stbilgiChar"/>
    <w:uiPriority w:val="99"/>
    <w:unhideWhenUsed/>
    <w:rsid w:val="00041281"/>
    <w:pPr>
      <w:tabs>
        <w:tab w:val="center" w:pos="4536"/>
        <w:tab w:val="right" w:pos="9072"/>
      </w:tabs>
    </w:pPr>
  </w:style>
  <w:style w:type="character" w:customStyle="1" w:styleId="stbilgiChar">
    <w:name w:val="Üstbilgi Char"/>
    <w:basedOn w:val="VarsaylanParagrafYazTipi"/>
    <w:link w:val="stbilgi"/>
    <w:uiPriority w:val="99"/>
    <w:rsid w:val="00041281"/>
  </w:style>
  <w:style w:type="paragraph" w:styleId="Altbilgi">
    <w:name w:val="footer"/>
    <w:basedOn w:val="Normal"/>
    <w:link w:val="AltbilgiChar"/>
    <w:uiPriority w:val="99"/>
    <w:unhideWhenUsed/>
    <w:rsid w:val="00041281"/>
    <w:pPr>
      <w:tabs>
        <w:tab w:val="center" w:pos="4536"/>
        <w:tab w:val="right" w:pos="9072"/>
      </w:tabs>
    </w:pPr>
  </w:style>
  <w:style w:type="character" w:customStyle="1" w:styleId="AltbilgiChar">
    <w:name w:val="Altbilgi Char"/>
    <w:basedOn w:val="VarsaylanParagrafYazTipi"/>
    <w:link w:val="Altbilgi"/>
    <w:uiPriority w:val="99"/>
    <w:rsid w:val="00041281"/>
  </w:style>
  <w:style w:type="paragraph" w:styleId="BalonMetni">
    <w:name w:val="Balloon Text"/>
    <w:basedOn w:val="Normal"/>
    <w:link w:val="BalonMetniChar"/>
    <w:uiPriority w:val="99"/>
    <w:semiHidden/>
    <w:unhideWhenUsed/>
    <w:rsid w:val="00041281"/>
    <w:rPr>
      <w:rFonts w:ascii="Tahoma" w:hAnsi="Tahoma" w:cs="Tahoma"/>
      <w:sz w:val="16"/>
      <w:szCs w:val="16"/>
    </w:rPr>
  </w:style>
  <w:style w:type="character" w:customStyle="1" w:styleId="BalonMetniChar">
    <w:name w:val="Balon Metni Char"/>
    <w:basedOn w:val="VarsaylanParagrafYazTipi"/>
    <w:link w:val="BalonMetni"/>
    <w:uiPriority w:val="99"/>
    <w:semiHidden/>
    <w:rsid w:val="00041281"/>
    <w:rPr>
      <w:rFonts w:ascii="Tahoma" w:hAnsi="Tahoma" w:cs="Tahoma"/>
      <w:sz w:val="16"/>
      <w:szCs w:val="16"/>
    </w:rPr>
  </w:style>
  <w:style w:type="paragraph" w:customStyle="1" w:styleId="Default">
    <w:name w:val="Default"/>
    <w:rsid w:val="00041281"/>
    <w:pPr>
      <w:autoSpaceDE w:val="0"/>
      <w:autoSpaceDN w:val="0"/>
      <w:adjustRightInd w:val="0"/>
      <w:spacing w:after="0" w:line="240" w:lineRule="auto"/>
    </w:pPr>
    <w:rPr>
      <w:rFonts w:ascii="Calibri" w:hAnsi="Calibri" w:cs="Calibri"/>
      <w:color w:val="000000"/>
      <w:sz w:val="24"/>
      <w:szCs w:val="24"/>
      <w:lang w:val="en-US"/>
    </w:rPr>
  </w:style>
  <w:style w:type="character" w:styleId="AklamaBavurusu">
    <w:name w:val="annotation reference"/>
    <w:basedOn w:val="VarsaylanParagrafYazTipi"/>
    <w:uiPriority w:val="99"/>
    <w:semiHidden/>
    <w:unhideWhenUsed/>
    <w:rsid w:val="00041281"/>
    <w:rPr>
      <w:sz w:val="16"/>
      <w:szCs w:val="16"/>
    </w:rPr>
  </w:style>
  <w:style w:type="paragraph" w:styleId="AklamaMetni">
    <w:name w:val="annotation text"/>
    <w:basedOn w:val="Normal"/>
    <w:link w:val="AklamaMetniChar"/>
    <w:uiPriority w:val="99"/>
    <w:unhideWhenUsed/>
    <w:rsid w:val="00041281"/>
    <w:rPr>
      <w:sz w:val="20"/>
      <w:szCs w:val="20"/>
    </w:rPr>
  </w:style>
  <w:style w:type="character" w:customStyle="1" w:styleId="AklamaMetniChar">
    <w:name w:val="Açıklama Metni Char"/>
    <w:basedOn w:val="VarsaylanParagrafYazTipi"/>
    <w:link w:val="AklamaMetni"/>
    <w:uiPriority w:val="99"/>
    <w:rsid w:val="00041281"/>
    <w:rPr>
      <w:sz w:val="20"/>
      <w:szCs w:val="20"/>
    </w:rPr>
  </w:style>
  <w:style w:type="paragraph" w:styleId="AklamaKonusu">
    <w:name w:val="annotation subject"/>
    <w:basedOn w:val="AklamaMetni"/>
    <w:next w:val="AklamaMetni"/>
    <w:link w:val="AklamaKonusuChar"/>
    <w:uiPriority w:val="99"/>
    <w:semiHidden/>
    <w:unhideWhenUsed/>
    <w:rsid w:val="00041281"/>
    <w:rPr>
      <w:b/>
      <w:bCs/>
    </w:rPr>
  </w:style>
  <w:style w:type="character" w:customStyle="1" w:styleId="AklamaKonusuChar">
    <w:name w:val="Açıklama Konusu Char"/>
    <w:basedOn w:val="AklamaMetniChar"/>
    <w:link w:val="AklamaKonusu"/>
    <w:uiPriority w:val="99"/>
    <w:semiHidden/>
    <w:rsid w:val="00041281"/>
    <w:rPr>
      <w:b/>
      <w:bCs/>
      <w:sz w:val="20"/>
      <w:szCs w:val="20"/>
    </w:rPr>
  </w:style>
  <w:style w:type="paragraph" w:styleId="Dzeltme">
    <w:name w:val="Revision"/>
    <w:hidden/>
    <w:uiPriority w:val="99"/>
    <w:semiHidden/>
    <w:rsid w:val="00041281"/>
    <w:pPr>
      <w:spacing w:after="0" w:line="240" w:lineRule="auto"/>
    </w:pPr>
  </w:style>
  <w:style w:type="paragraph" w:styleId="NormalWeb">
    <w:name w:val="Normal (Web)"/>
    <w:basedOn w:val="Normal"/>
    <w:uiPriority w:val="99"/>
    <w:unhideWhenUsed/>
    <w:rsid w:val="00041281"/>
    <w:pPr>
      <w:widowControl/>
    </w:pPr>
    <w:rPr>
      <w:rFonts w:ascii="Times New Roman" w:hAnsi="Times New Roman" w:cs="Times New Roman"/>
      <w:sz w:val="24"/>
      <w:szCs w:val="24"/>
      <w:lang w:val="en-US"/>
    </w:rPr>
  </w:style>
  <w:style w:type="table" w:styleId="TabloKlavuzu">
    <w:name w:val="Table Grid"/>
    <w:basedOn w:val="NormalTablo"/>
    <w:uiPriority w:val="39"/>
    <w:rsid w:val="000412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6C022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UnresolvedMention">
    <w:name w:val="Unresolved Mention"/>
    <w:basedOn w:val="VarsaylanParagrafYazTipi"/>
    <w:uiPriority w:val="99"/>
    <w:semiHidden/>
    <w:unhideWhenUsed/>
    <w:rsid w:val="00CF58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658395">
      <w:bodyDiv w:val="1"/>
      <w:marLeft w:val="0"/>
      <w:marRight w:val="0"/>
      <w:marTop w:val="0"/>
      <w:marBottom w:val="0"/>
      <w:divBdr>
        <w:top w:val="none" w:sz="0" w:space="0" w:color="auto"/>
        <w:left w:val="none" w:sz="0" w:space="0" w:color="auto"/>
        <w:bottom w:val="none" w:sz="0" w:space="0" w:color="auto"/>
        <w:right w:val="none" w:sz="0" w:space="0" w:color="auto"/>
      </w:divBdr>
    </w:div>
    <w:div w:id="136833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apum.kku.edu.tr/Idari" TargetMode="External"/><Relationship Id="rId18" Type="http://schemas.openxmlformats.org/officeDocument/2006/relationships/hyperlink" Target="https://obs.kku.edu.tr/oibs/bologna/index.aspx?lang=tr&amp;curOp=showPac&amp;curUnit=1&amp;curSunit=1" TargetMode="External"/><Relationship Id="rId26" Type="http://schemas.openxmlformats.org/officeDocument/2006/relationships/hyperlink" Target="https://obs.kku.edu.tr/oibs/bologna/" TargetMode="External"/><Relationship Id="rId39" Type="http://schemas.openxmlformats.org/officeDocument/2006/relationships/hyperlink" Target="https://kuzem.kku.edu.tr/Idari/Duyuru/Index/16907" TargetMode="External"/><Relationship Id="rId21" Type="http://schemas.openxmlformats.org/officeDocument/2006/relationships/hyperlink" Target="https://oidb.kku.edu.tr/Idari/Duyuru/Index/16477" TargetMode="External"/><Relationship Id="rId34" Type="http://schemas.openxmlformats.org/officeDocument/2006/relationships/hyperlink" Target="https://kku.edu.tr/Anasayfa/Haber/Index/1917" TargetMode="External"/><Relationship Id="rId42" Type="http://schemas.openxmlformats.org/officeDocument/2006/relationships/hyperlink" Target="https://oidb.kku.edu.tr/Idari/Sayfa/Index?Sayfa=FormVeDokumanlar" TargetMode="External"/><Relationship Id="rId47" Type="http://schemas.openxmlformats.org/officeDocument/2006/relationships/hyperlink" Target="https://ogrenciportal.kku.edu.tr/" TargetMode="External"/><Relationship Id="rId50" Type="http://schemas.openxmlformats.org/officeDocument/2006/relationships/hyperlink" Target="https://eob.kku.edu.tr/Idari" TargetMode="External"/><Relationship Id="rId55" Type="http://schemas.openxmlformats.org/officeDocument/2006/relationships/hyperlink" Target="https://strateji.kku.edu.tr/Idari/Duyuru/Index/14545" TargetMode="External"/><Relationship Id="rId63" Type="http://schemas.openxmlformats.org/officeDocument/2006/relationships/hyperlink" Target="https://abofisi.kku.edu.tr/Idari" TargetMode="External"/><Relationship Id="rId68" Type="http://schemas.openxmlformats.org/officeDocument/2006/relationships/hyperlink" Target="https://sks.kku.edu.tr/Idari" TargetMode="External"/><Relationship Id="rId7" Type="http://schemas.openxmlformats.org/officeDocument/2006/relationships/hyperlink" Target="https://kalite.kku.edu.tr/Idari/Sayfa/Index?Sayfa=IsAkisFormlari" TargetMode="Externa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anel.kku.edu.tr/Content/genelsekreterlik/Mevzuat/K%C4%B1r%C4%B1kkale%20%C3%9Cniversitesi%20%C3%96n%20Lisans%20ve%20Lisans%20E%C4%9Fitim-%C3%96%C4%9Fretim%20Y%C3%B6netmeli%C4%9Fi.pdf" TargetMode="External"/><Relationship Id="rId29" Type="http://schemas.openxmlformats.org/officeDocument/2006/relationships/hyperlink" Target="https://obs.kku.edu.tr/oibs/bologna/index.aspx?lang=t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zunlar.kku.edu.tr/" TargetMode="External"/><Relationship Id="rId24" Type="http://schemas.openxmlformats.org/officeDocument/2006/relationships/hyperlink" Target="https://oidb.kku.edu.tr/Idari/Sayfa/Index?Sayfa=SenatoKararlar%C4%B1" TargetMode="External"/><Relationship Id="rId32" Type="http://schemas.openxmlformats.org/officeDocument/2006/relationships/hyperlink" Target="https://oidb.kku.edu.tr/Idari/Sayfa/Index?Sayfa=KanunveYonetmelik" TargetMode="External"/><Relationship Id="rId37" Type="http://schemas.openxmlformats.org/officeDocument/2006/relationships/hyperlink" Target="https://panel.kku.edu.tr/Content/genelsekreterlik/Mevzuat/kirikkale_universitesi_lisans_onlisans_yonetmelik28072013.doc" TargetMode="External"/><Relationship Id="rId40" Type="http://schemas.openxmlformats.org/officeDocument/2006/relationships/hyperlink" Target="https://kmyo.kku.edu.tr/MeslekYuksekOKul/Sayfa/Index?Sayfa=MeslekYuksekOkulDersveSinavProgramlari" TargetMode="External"/><Relationship Id="rId45" Type="http://schemas.openxmlformats.org/officeDocument/2006/relationships/hyperlink" Target="https://kddb.kku.edu.tr/Kutuphane" TargetMode="External"/><Relationship Id="rId53" Type="http://schemas.openxmlformats.org/officeDocument/2006/relationships/hyperlink" Target="https://kku.edu.tr/Anasayfa/Duyuru/Index/22555" TargetMode="External"/><Relationship Id="rId58" Type="http://schemas.openxmlformats.org/officeDocument/2006/relationships/hyperlink" Target="https://kutto.kku.edu.tr/Idari/Sayfa/Index?Sayfa=FikriM%C3%BClkiyetHaklar%C4%B1" TargetMode="External"/><Relationship Id="rId66" Type="http://schemas.openxmlformats.org/officeDocument/2006/relationships/hyperlink" Target="https://otomasyonbap.kku.edu.tr/index.php?act=guest&amp;act2=projeler&amp;durum=devam&amp;Pfakulte=" TargetMode="External"/><Relationship Id="rId5" Type="http://schemas.openxmlformats.org/officeDocument/2006/relationships/settings" Target="settings.xml"/><Relationship Id="rId15" Type="http://schemas.openxmlformats.org/officeDocument/2006/relationships/hyperlink" Target="https://tr.linkedin.com/in/kkukariyermerkezi" TargetMode="External"/><Relationship Id="rId23" Type="http://schemas.openxmlformats.org/officeDocument/2006/relationships/hyperlink" Target="https://obs.kku.edu.tr/oibs/bologna/start.aspx?gkm=001037735311103330036606367203732235485333453222435600" TargetMode="External"/><Relationship Id="rId28" Type="http://schemas.openxmlformats.org/officeDocument/2006/relationships/hyperlink" Target="https://genelsekreterlik.kku.edu.tr/Idari/Sayfa/Index?Sayfa=KanunveYonetmelik" TargetMode="External"/><Relationship Id="rId36" Type="http://schemas.openxmlformats.org/officeDocument/2006/relationships/hyperlink" Target="https://www.resmigazete.gov.tr/eskiler/2020/07/20200726-1.htm" TargetMode="External"/><Relationship Id="rId49" Type="http://schemas.openxmlformats.org/officeDocument/2006/relationships/hyperlink" Target="https://kku.edu.tr/Anasayfa/Sayfa/IstekSikayetOneri" TargetMode="External"/><Relationship Id="rId57" Type="http://schemas.openxmlformats.org/officeDocument/2006/relationships/hyperlink" Target="https://otomasyonbap.kku.edu.tr/index.php?act=guest&amp;act2=sayfa&amp;id=25" TargetMode="External"/><Relationship Id="rId61" Type="http://schemas.openxmlformats.org/officeDocument/2006/relationships/hyperlink" Target="https://kku.edu.tr/Anasayfa/Duyuru/Index/14095" TargetMode="External"/><Relationship Id="rId10" Type="http://schemas.openxmlformats.org/officeDocument/2006/relationships/hyperlink" Target="https://kmyo.kku.edu.tr/MeslekYuksekOKul/Sayfa/Index?Sayfa=MeslekYuksekOkulDersveSinavProgramlari" TargetMode="External"/><Relationship Id="rId19" Type="http://schemas.openxmlformats.org/officeDocument/2006/relationships/hyperlink" Target="https://panel.kku.edu.tr/Content/kalite/06-KK%C3%9C-UEM-PRS-06%20UZAKTAN%20E%C4%9E%C4%B0T%C4%B0M%20PROSES%C4%B0..PDF" TargetMode="External"/><Relationship Id="rId31" Type="http://schemas.openxmlformats.org/officeDocument/2006/relationships/hyperlink" Target="https://oidb.kku.edu.tr/Idari/Sayfa/Index?Sayfa=AkaTakvim" TargetMode="External"/><Relationship Id="rId44" Type="http://schemas.openxmlformats.org/officeDocument/2006/relationships/hyperlink" Target="https://oidb.kku.edu.tr/Idari/Sayfa/Index?Sayfa=IsAkisFormlari" TargetMode="External"/><Relationship Id="rId52" Type="http://schemas.openxmlformats.org/officeDocument/2006/relationships/hyperlink" Target="https://panel.kku.edu.tr/Content/sks/Dosyalar/kulturformlari/Topluluk.pdf" TargetMode="External"/><Relationship Id="rId60" Type="http://schemas.openxmlformats.org/officeDocument/2006/relationships/hyperlink" Target="https://abofisi.kku.edu.tr/Idari/Duyuru/Index/16278" TargetMode="External"/><Relationship Id="rId65" Type="http://schemas.openxmlformats.org/officeDocument/2006/relationships/hyperlink" Target="https://kku.edu.tr/Anasayfa/Duyuru/Index/21687" TargetMode="External"/><Relationship Id="rId4" Type="http://schemas.microsoft.com/office/2007/relationships/stylesWithEffects" Target="stylesWithEffects.xml"/><Relationship Id="rId9" Type="http://schemas.openxmlformats.org/officeDocument/2006/relationships/hyperlink" Target="https://obs.kku.edu.tr/oibs/bologna" TargetMode="External"/><Relationship Id="rId14" Type="http://schemas.openxmlformats.org/officeDocument/2006/relationships/hyperlink" Target="https://tr.linkedin.com/in/kirikkale-universitesi-mezunlari" TargetMode="External"/><Relationship Id="rId22" Type="http://schemas.openxmlformats.org/officeDocument/2006/relationships/hyperlink" Target="https://uluslararasi.yok.gov.tr/uluslararasilasma/bologna" TargetMode="External"/><Relationship Id="rId27" Type="http://schemas.openxmlformats.org/officeDocument/2006/relationships/hyperlink" Target="https://obs.kku.edu.tr/oibs/bologna/index.aspx?lang" TargetMode="External"/><Relationship Id="rId30" Type="http://schemas.openxmlformats.org/officeDocument/2006/relationships/hyperlink" Target="https://panel.kku.edu.tr/Content/abofisi/KKU%20diploma%20eki%20bro%C5%9F%C3%BCr%20TR.pdf" TargetMode="External"/><Relationship Id="rId35" Type="http://schemas.openxmlformats.org/officeDocument/2006/relationships/hyperlink" Target="https://oidb.kku.edu.tr/Idari/Sayfa/Index?Sayfa=KanunveYonetmelik" TargetMode="External"/><Relationship Id="rId43" Type="http://schemas.openxmlformats.org/officeDocument/2006/relationships/hyperlink" Target="https://www.resmigazete.gov.tr/eskiler/2020/07/20200726-1.htm" TargetMode="External"/><Relationship Id="rId48" Type="http://schemas.openxmlformats.org/officeDocument/2006/relationships/hyperlink" Target="https://druam.kku.edu.tr/Idari/Sayfa/Index?Sayfa=Hizmetler" TargetMode="External"/><Relationship Id="rId56" Type="http://schemas.openxmlformats.org/officeDocument/2006/relationships/hyperlink" Target="https://otomasyonbap.kku.edu.tr/index.php" TargetMode="External"/><Relationship Id="rId64" Type="http://schemas.openxmlformats.org/officeDocument/2006/relationships/hyperlink" Target="https://kku.edu.tr/anasayfa/duyuru/index/1113" TargetMode="External"/><Relationship Id="rId69" Type="http://schemas.openxmlformats.org/officeDocument/2006/relationships/hyperlink" Target="https://sem.kku.edu.tr/Idari" TargetMode="External"/><Relationship Id="rId8" Type="http://schemas.openxmlformats.org/officeDocument/2006/relationships/hyperlink" Target="https://kalite.kku.edu.tr/Idari/Sayfa/Index?Sayfa=AnketSonuclari" TargetMode="External"/><Relationship Id="rId51" Type="http://schemas.openxmlformats.org/officeDocument/2006/relationships/hyperlink" Target="https://eob.kku.edu.tr/Idari" TargetMode="External"/><Relationship Id="rId3" Type="http://schemas.openxmlformats.org/officeDocument/2006/relationships/styles" Target="styles.xml"/><Relationship Id="rId12" Type="http://schemas.openxmlformats.org/officeDocument/2006/relationships/hyperlink" Target="https://mezunlar.kku.edu.tr/Basarilar.aspx" TargetMode="External"/><Relationship Id="rId17" Type="http://schemas.openxmlformats.org/officeDocument/2006/relationships/hyperlink" Target="https://panel.kku.edu.tr/Content/oidb/kanun/yenimevzuat/K%C3%9C%20%C3%96%20Lisans%20ve%20Lisans%20E%C4%9FitimC3%96%C4%9Fretim%20Y%C3%B6nergesi%2013.pdf" TargetMode="External"/><Relationship Id="rId25" Type="http://schemas.openxmlformats.org/officeDocument/2006/relationships/hyperlink" Target="https://obs.kku.edu.tr/oibs/bologna/" TargetMode="External"/><Relationship Id="rId33" Type="http://schemas.openxmlformats.org/officeDocument/2006/relationships/hyperlink" Target="https://ogrenciportal.kku.edu.tr/" TargetMode="External"/><Relationship Id="rId38" Type="http://schemas.openxmlformats.org/officeDocument/2006/relationships/hyperlink" Target="https://obs.kku.edu.tr/oibs/bologna/index.aspx?lang=tr&amp;curOp=showPac&amp;curUnit=20&amp;curSunit=1687" TargetMode="External"/><Relationship Id="rId46" Type="http://schemas.openxmlformats.org/officeDocument/2006/relationships/hyperlink" Target="https://kku.edu.tr/Anasayfa/Sayfa/IstekSikayetOneri" TargetMode="External"/><Relationship Id="rId59" Type="http://schemas.openxmlformats.org/officeDocument/2006/relationships/hyperlink" Target="https://sbe.kku.edu.tr/Anasayfa/Duyuru/Index/31042" TargetMode="External"/><Relationship Id="rId67" Type="http://schemas.openxmlformats.org/officeDocument/2006/relationships/hyperlink" Target="https://panel.kku.edu.tr/Content/anasayfa/NewFolder/Akademik%20te%C5%9Fvik-2017%20yeni.doc" TargetMode="External"/><Relationship Id="rId20" Type="http://schemas.openxmlformats.org/officeDocument/2006/relationships/hyperlink" Target="https://oidb.kku.edu.tr/Idari/Sayfa/Index?Sayfa=Doluluk_Oran_2021" TargetMode="External"/><Relationship Id="rId41" Type="http://schemas.openxmlformats.org/officeDocument/2006/relationships/hyperlink" Target="https://www.resmigazete.gov.tr/eskiler/2020/07/20200726-1.htm" TargetMode="External"/><Relationship Id="rId54" Type="http://schemas.openxmlformats.org/officeDocument/2006/relationships/hyperlink" Target="https://kku.edu.tr/Content/anasayfa/Duyurular/atk%20takvim%20pdf.pdf" TargetMode="External"/><Relationship Id="rId62" Type="http://schemas.openxmlformats.org/officeDocument/2006/relationships/hyperlink" Target="https://panel.kku.edu.tr/Content/anasayfa/NewFolder/Akademik%20te%C5%9Fvik-2017%20yeni.doc" TargetMode="External"/><Relationship Id="rId70"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1B71A-D894-4947-866A-3062326CC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31</Pages>
  <Words>9535</Words>
  <Characters>54353</Characters>
  <Application>Microsoft Office Word</Application>
  <DocSecurity>0</DocSecurity>
  <Lines>452</Lines>
  <Paragraphs>127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dnz</dc:creator>
  <cp:lastModifiedBy>user</cp:lastModifiedBy>
  <cp:revision>8</cp:revision>
  <dcterms:created xsi:type="dcterms:W3CDTF">2025-01-15T20:17:00Z</dcterms:created>
  <dcterms:modified xsi:type="dcterms:W3CDTF">2025-01-17T12:20:00Z</dcterms:modified>
</cp:coreProperties>
</file>