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52" w:rsidRDefault="00920052" w:rsidP="00920052">
      <w:pPr>
        <w:spacing w:after="0" w:line="240" w:lineRule="auto"/>
        <w:jc w:val="center"/>
        <w:rPr>
          <w:rFonts w:ascii="Times New Roman" w:eastAsia="Times New Roman" w:hAnsi="Times New Roman" w:cs="Times New Roman"/>
          <w:b/>
          <w:color w:val="000000"/>
          <w:sz w:val="20"/>
          <w:szCs w:val="20"/>
          <w:lang w:eastAsia="tr-TR"/>
        </w:rPr>
      </w:pPr>
    </w:p>
    <w:p w:rsidR="00E91E30" w:rsidRPr="00E91E30" w:rsidRDefault="00E91E30" w:rsidP="00E91E30">
      <w:pPr>
        <w:spacing w:after="0" w:line="240" w:lineRule="auto"/>
        <w:ind w:left="360" w:right="46" w:hanging="360"/>
        <w:jc w:val="both"/>
        <w:rPr>
          <w:rFonts w:ascii="Times New Roman" w:eastAsia="Times New Roman" w:hAnsi="Times New Roman" w:cs="Times New Roman"/>
          <w:b/>
          <w:sz w:val="24"/>
          <w:szCs w:val="24"/>
          <w:lang w:eastAsia="tr-TR"/>
        </w:rPr>
      </w:pPr>
      <w:r w:rsidRPr="00E91E30">
        <w:rPr>
          <w:rFonts w:ascii="Times New Roman" w:eastAsia="Times New Roman" w:hAnsi="Times New Roman" w:cs="Times New Roman"/>
          <w:b/>
          <w:sz w:val="24"/>
          <w:szCs w:val="24"/>
          <w:lang w:eastAsia="tr-TR"/>
        </w:rPr>
        <w:t>Senato Tarihi</w:t>
      </w:r>
      <w:r w:rsidRPr="00E91E30">
        <w:rPr>
          <w:rFonts w:ascii="Times New Roman" w:eastAsia="Times New Roman" w:hAnsi="Times New Roman" w:cs="Times New Roman"/>
          <w:b/>
          <w:sz w:val="24"/>
          <w:szCs w:val="24"/>
          <w:lang w:eastAsia="tr-TR"/>
        </w:rPr>
        <w:tab/>
      </w:r>
      <w:r w:rsidRPr="00E91E30">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03/07/2013</w:t>
      </w:r>
    </w:p>
    <w:p w:rsidR="00E91E30" w:rsidRPr="00E91E30" w:rsidRDefault="00E91E30" w:rsidP="00E91E30">
      <w:pPr>
        <w:spacing w:after="0" w:line="240" w:lineRule="auto"/>
        <w:ind w:right="46"/>
        <w:jc w:val="both"/>
        <w:rPr>
          <w:rFonts w:ascii="Times New Roman" w:eastAsia="Times New Roman" w:hAnsi="Times New Roman" w:cs="Times New Roman"/>
          <w:b/>
          <w:sz w:val="24"/>
          <w:szCs w:val="24"/>
          <w:lang w:eastAsia="tr-TR"/>
        </w:rPr>
      </w:pPr>
      <w:r w:rsidRPr="00E91E30">
        <w:rPr>
          <w:rFonts w:ascii="Times New Roman" w:eastAsia="Times New Roman" w:hAnsi="Times New Roman" w:cs="Times New Roman"/>
          <w:b/>
          <w:sz w:val="24"/>
          <w:szCs w:val="24"/>
          <w:lang w:eastAsia="tr-TR"/>
        </w:rPr>
        <w:t>Karar No</w:t>
      </w:r>
      <w:r w:rsidRPr="00E91E30">
        <w:rPr>
          <w:rFonts w:ascii="Times New Roman" w:eastAsia="Times New Roman" w:hAnsi="Times New Roman" w:cs="Times New Roman"/>
          <w:b/>
          <w:sz w:val="24"/>
          <w:szCs w:val="24"/>
          <w:lang w:eastAsia="tr-TR"/>
        </w:rPr>
        <w:tab/>
      </w:r>
      <w:r w:rsidRPr="00E91E30">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10/9</w:t>
      </w:r>
    </w:p>
    <w:p w:rsidR="00E91E30" w:rsidRPr="00E91E30" w:rsidRDefault="00E91E30" w:rsidP="00E91E30">
      <w:pPr>
        <w:spacing w:after="0" w:line="240" w:lineRule="auto"/>
        <w:ind w:right="46"/>
        <w:jc w:val="both"/>
        <w:rPr>
          <w:rFonts w:ascii="Times New Roman" w:eastAsia="Times New Roman" w:hAnsi="Times New Roman" w:cs="Times New Roman"/>
          <w:b/>
          <w:sz w:val="24"/>
          <w:szCs w:val="24"/>
          <w:lang w:eastAsia="tr-TR"/>
        </w:rPr>
      </w:pPr>
    </w:p>
    <w:p w:rsidR="005856C3" w:rsidRPr="0092207E" w:rsidRDefault="005856C3" w:rsidP="005856C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color w:val="FF0000"/>
          <w:sz w:val="28"/>
          <w:szCs w:val="28"/>
          <w:u w:val="single"/>
          <w:lang w:eastAsia="tr-TR"/>
        </w:rPr>
        <w:t>31</w:t>
      </w:r>
      <w:r>
        <w:rPr>
          <w:rFonts w:ascii="Times New Roman" w:eastAsia="Times New Roman" w:hAnsi="Times New Roman" w:cs="Times New Roman"/>
          <w:b/>
          <w:color w:val="FF0000"/>
          <w:sz w:val="28"/>
          <w:szCs w:val="28"/>
          <w:u w:val="single"/>
          <w:lang w:eastAsia="tr-TR"/>
        </w:rPr>
        <w:t>/</w:t>
      </w:r>
      <w:r>
        <w:rPr>
          <w:rFonts w:ascii="Times New Roman" w:eastAsia="Times New Roman" w:hAnsi="Times New Roman" w:cs="Times New Roman"/>
          <w:b/>
          <w:color w:val="FF0000"/>
          <w:sz w:val="28"/>
          <w:szCs w:val="28"/>
          <w:u w:val="single"/>
          <w:lang w:eastAsia="tr-TR"/>
        </w:rPr>
        <w:t>12</w:t>
      </w:r>
      <w:r>
        <w:rPr>
          <w:rFonts w:ascii="Times New Roman" w:eastAsia="Times New Roman" w:hAnsi="Times New Roman" w:cs="Times New Roman"/>
          <w:b/>
          <w:color w:val="FF0000"/>
          <w:sz w:val="28"/>
          <w:szCs w:val="28"/>
          <w:u w:val="single"/>
          <w:lang w:eastAsia="tr-TR"/>
        </w:rPr>
        <w:t>/201</w:t>
      </w:r>
      <w:r>
        <w:rPr>
          <w:rFonts w:ascii="Times New Roman" w:eastAsia="Times New Roman" w:hAnsi="Times New Roman" w:cs="Times New Roman"/>
          <w:b/>
          <w:color w:val="FF0000"/>
          <w:sz w:val="28"/>
          <w:szCs w:val="28"/>
          <w:u w:val="single"/>
          <w:lang w:eastAsia="tr-TR"/>
        </w:rPr>
        <w:t>7</w:t>
      </w:r>
      <w:r w:rsidRPr="0092207E">
        <w:rPr>
          <w:rFonts w:ascii="Times New Roman" w:eastAsia="Times New Roman" w:hAnsi="Times New Roman" w:cs="Times New Roman"/>
          <w:b/>
          <w:color w:val="FF0000"/>
          <w:sz w:val="28"/>
          <w:szCs w:val="28"/>
          <w:u w:val="single"/>
          <w:lang w:eastAsia="tr-TR"/>
        </w:rPr>
        <w:t xml:space="preserve"> tarihin</w:t>
      </w:r>
      <w:r>
        <w:rPr>
          <w:rFonts w:ascii="Times New Roman" w:eastAsia="Times New Roman" w:hAnsi="Times New Roman" w:cs="Times New Roman"/>
          <w:b/>
          <w:color w:val="FF0000"/>
          <w:sz w:val="28"/>
          <w:szCs w:val="28"/>
          <w:u w:val="single"/>
          <w:lang w:eastAsia="tr-TR"/>
        </w:rPr>
        <w:t>e kadar</w:t>
      </w:r>
      <w:bookmarkStart w:id="0" w:name="_GoBack"/>
      <w:bookmarkEnd w:id="0"/>
      <w:r w:rsidRPr="0092207E">
        <w:rPr>
          <w:rFonts w:ascii="Times New Roman" w:eastAsia="Times New Roman" w:hAnsi="Times New Roman" w:cs="Times New Roman"/>
          <w:b/>
          <w:color w:val="FF0000"/>
          <w:sz w:val="28"/>
          <w:szCs w:val="28"/>
          <w:u w:val="single"/>
          <w:lang w:eastAsia="tr-TR"/>
        </w:rPr>
        <w:t xml:space="preserve"> geçerlidir</w:t>
      </w:r>
      <w:r w:rsidRPr="0092207E">
        <w:rPr>
          <w:rFonts w:ascii="Times New Roman" w:eastAsia="Times New Roman" w:hAnsi="Times New Roman" w:cs="Times New Roman"/>
          <w:b/>
          <w:color w:val="FF0000"/>
          <w:sz w:val="28"/>
          <w:szCs w:val="28"/>
          <w:lang w:eastAsia="tr-TR"/>
        </w:rPr>
        <w:t>.</w:t>
      </w:r>
    </w:p>
    <w:p w:rsidR="00E91E30" w:rsidRPr="00E91E30" w:rsidRDefault="00E91E30" w:rsidP="00E91E30">
      <w:pPr>
        <w:spacing w:after="0" w:line="240" w:lineRule="auto"/>
        <w:ind w:firstLine="708"/>
        <w:jc w:val="both"/>
        <w:outlineLvl w:val="0"/>
        <w:rPr>
          <w:rFonts w:ascii="Times New Roman" w:eastAsia="Times New Roman" w:hAnsi="Times New Roman" w:cs="Times New Roman"/>
          <w:b/>
          <w:sz w:val="24"/>
          <w:szCs w:val="24"/>
          <w:lang w:eastAsia="tr-TR"/>
        </w:rPr>
      </w:pPr>
    </w:p>
    <w:p w:rsidR="00E91E30" w:rsidRPr="00E91E30" w:rsidRDefault="00E91E30" w:rsidP="00E91E30">
      <w:pPr>
        <w:spacing w:after="0" w:line="240" w:lineRule="auto"/>
        <w:ind w:firstLine="709"/>
        <w:jc w:val="center"/>
        <w:rPr>
          <w:rFonts w:ascii="Times New Roman" w:eastAsia="Times New Roman" w:hAnsi="Times New Roman" w:cs="Times New Roman"/>
          <w:b/>
          <w:color w:val="000000"/>
          <w:sz w:val="20"/>
          <w:szCs w:val="20"/>
          <w:lang w:eastAsia="tr-TR"/>
        </w:rPr>
      </w:pPr>
      <w:r w:rsidRPr="00E91E30">
        <w:rPr>
          <w:rFonts w:ascii="Times New Roman" w:eastAsia="Times New Roman" w:hAnsi="Times New Roman" w:cs="Times New Roman"/>
          <w:b/>
          <w:color w:val="000000"/>
          <w:sz w:val="20"/>
          <w:szCs w:val="20"/>
          <w:lang w:eastAsia="tr-TR"/>
        </w:rPr>
        <w:t>AKADEMİK YÜKSELTİLME ve ATAMA KRİTERLERİ</w:t>
      </w:r>
    </w:p>
    <w:p w:rsidR="00E91E30" w:rsidRPr="00E91E30" w:rsidRDefault="00982848" w:rsidP="00E91E30">
      <w:pPr>
        <w:spacing w:after="0" w:line="240" w:lineRule="auto"/>
        <w:ind w:firstLine="709"/>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color w:val="000000"/>
          <w:sz w:val="20"/>
          <w:szCs w:val="20"/>
          <w:lang w:eastAsia="tr-TR"/>
        </w:rPr>
        <w:t xml:space="preserve"> YÖNERGESİ</w:t>
      </w:r>
      <w:r w:rsidR="00E91E30" w:rsidRPr="00E91E30">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b/>
          <w:color w:val="000000"/>
          <w:sz w:val="20"/>
          <w:szCs w:val="20"/>
          <w:lang w:eastAsia="tr-TR"/>
        </w:rPr>
        <w:t xml:space="preserve">31.12.2017 tarihine kadar </w:t>
      </w:r>
      <w:r w:rsidR="00E91E30" w:rsidRPr="00E91E30">
        <w:rPr>
          <w:rFonts w:ascii="Times New Roman" w:eastAsia="Times New Roman" w:hAnsi="Times New Roman" w:cs="Times New Roman"/>
          <w:b/>
          <w:color w:val="000000"/>
          <w:sz w:val="20"/>
          <w:szCs w:val="20"/>
          <w:lang w:eastAsia="tr-TR"/>
        </w:rPr>
        <w:t xml:space="preserve"> geçerlidir.)</w:t>
      </w:r>
    </w:p>
    <w:p w:rsidR="00E91E30" w:rsidRDefault="00E91E30" w:rsidP="00920052">
      <w:pPr>
        <w:spacing w:after="0" w:line="240" w:lineRule="auto"/>
        <w:jc w:val="center"/>
        <w:rPr>
          <w:rFonts w:ascii="Times New Roman" w:eastAsia="Times New Roman" w:hAnsi="Times New Roman" w:cs="Times New Roman"/>
          <w:b/>
          <w:color w:val="000000"/>
          <w:sz w:val="20"/>
          <w:szCs w:val="20"/>
          <w:lang w:eastAsia="tr-TR"/>
        </w:rPr>
      </w:pPr>
    </w:p>
    <w:p w:rsidR="00E91E30" w:rsidRDefault="00E91E30" w:rsidP="00920052">
      <w:pPr>
        <w:spacing w:after="0" w:line="240" w:lineRule="auto"/>
        <w:jc w:val="both"/>
        <w:rPr>
          <w:rFonts w:ascii="Times New Roman" w:eastAsia="Times New Roman" w:hAnsi="Times New Roman" w:cs="Times New Roman"/>
          <w:b/>
          <w:bCs/>
          <w:color w:val="000000"/>
          <w:sz w:val="20"/>
          <w:szCs w:val="20"/>
          <w:lang w:eastAsia="tr-TR"/>
        </w:rPr>
      </w:pPr>
    </w:p>
    <w:p w:rsidR="00920052" w:rsidRPr="00EE1C25" w:rsidRDefault="00920052" w:rsidP="00920052">
      <w:pPr>
        <w:spacing w:after="0" w:line="240" w:lineRule="auto"/>
        <w:jc w:val="both"/>
        <w:rPr>
          <w:rFonts w:ascii="Times New Roman" w:eastAsia="Times New Roman" w:hAnsi="Times New Roman" w:cs="Times New Roman"/>
          <w:b/>
          <w:bCs/>
          <w:color w:val="000000"/>
          <w:sz w:val="20"/>
          <w:szCs w:val="20"/>
          <w:lang w:eastAsia="tr-TR"/>
        </w:rPr>
      </w:pPr>
      <w:r w:rsidRPr="00EE1C25">
        <w:rPr>
          <w:rFonts w:ascii="Times New Roman" w:eastAsia="Times New Roman" w:hAnsi="Times New Roman" w:cs="Times New Roman"/>
          <w:b/>
          <w:bCs/>
          <w:color w:val="000000"/>
          <w:sz w:val="20"/>
          <w:szCs w:val="20"/>
          <w:lang w:eastAsia="tr-TR"/>
        </w:rPr>
        <w:t xml:space="preserve">AMAÇ </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b/>
          <w:bCs/>
          <w:color w:val="000000"/>
          <w:sz w:val="20"/>
          <w:szCs w:val="20"/>
          <w:lang w:eastAsia="tr-TR"/>
        </w:rPr>
        <w:t>MADDE 1.</w:t>
      </w:r>
      <w:r w:rsidRPr="00EE1C25">
        <w:rPr>
          <w:rFonts w:ascii="Times New Roman" w:eastAsia="Times New Roman" w:hAnsi="Times New Roman" w:cs="Times New Roman"/>
          <w:bCs/>
          <w:color w:val="000000"/>
          <w:sz w:val="20"/>
          <w:szCs w:val="20"/>
          <w:lang w:eastAsia="tr-TR"/>
        </w:rPr>
        <w:t xml:space="preserve"> (1) </w:t>
      </w:r>
      <w:r w:rsidRPr="00EE1C25">
        <w:rPr>
          <w:rFonts w:ascii="Times New Roman" w:eastAsia="Times New Roman" w:hAnsi="Times New Roman" w:cs="Times New Roman"/>
          <w:color w:val="000000"/>
          <w:sz w:val="20"/>
          <w:szCs w:val="20"/>
          <w:lang w:eastAsia="tr-TR"/>
        </w:rPr>
        <w:t>Bu yönergenin amacı, Kırıkkale Üniversitesi Öğretim üyelerinin akademik çalışmalarında kalitenin artırılmasını sağlamak ve evrensel standartlara sahip öğretim üyeleri yetiştirilmesinin ilkelerini belirlemektir.</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b/>
          <w:bCs/>
          <w:color w:val="000000"/>
          <w:sz w:val="20"/>
          <w:szCs w:val="20"/>
          <w:lang w:eastAsia="tr-TR"/>
        </w:rPr>
        <w:t xml:space="preserve">KAPSAM </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color w:val="000000"/>
          <w:sz w:val="20"/>
          <w:szCs w:val="20"/>
          <w:lang w:eastAsia="tr-TR"/>
        </w:rPr>
        <w:t>MADDE 2</w:t>
      </w:r>
      <w:r w:rsidRPr="00EE1C25">
        <w:rPr>
          <w:rFonts w:ascii="Times New Roman" w:eastAsia="Times New Roman" w:hAnsi="Times New Roman" w:cs="Times New Roman"/>
          <w:bCs/>
          <w:color w:val="000000"/>
          <w:sz w:val="20"/>
          <w:szCs w:val="20"/>
          <w:lang w:eastAsia="tr-TR"/>
        </w:rPr>
        <w:t xml:space="preserve">. (1) </w:t>
      </w:r>
      <w:r w:rsidRPr="00EE1C25">
        <w:rPr>
          <w:rFonts w:ascii="Times New Roman" w:eastAsia="Times New Roman" w:hAnsi="Times New Roman" w:cs="Times New Roman"/>
          <w:bCs/>
          <w:sz w:val="20"/>
          <w:szCs w:val="20"/>
          <w:lang w:eastAsia="tr-TR"/>
        </w:rPr>
        <w:t xml:space="preserve">Yardımcı Doçentlik ve Doçentlik kadrolarına başvurma ve atanma ile Profesörlüğe yükseltme ve kadrosuna atanmada, gerekli koşullar 2547 sayılı kanunun ilgili maddeleri ile Öğretim Üyeliğine Yükseltme ve Atanma yönetmeliğinin ilgili maddelerinde belirtilmiştir. Bunlara ilave olarak, bu yönerge, Kırıkkale Üniversitesine bağlı fakülte, yüksekokul veya diğer birimlerde öğretim üyeliğine </w:t>
      </w:r>
      <w:r w:rsidRPr="00EE1C25">
        <w:rPr>
          <w:rFonts w:ascii="Times New Roman" w:eastAsia="Times New Roman" w:hAnsi="Times New Roman" w:cs="Times New Roman"/>
          <w:sz w:val="20"/>
          <w:szCs w:val="20"/>
          <w:lang w:eastAsia="tr-TR"/>
        </w:rPr>
        <w:t>yükseltilecek ve atanacak kişilerde aranan ölçütleri düzenlemektedir.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sz w:val="20"/>
          <w:szCs w:val="20"/>
          <w:lang w:eastAsia="tr-TR"/>
        </w:rPr>
        <w:t>DAYANAK</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sz w:val="20"/>
          <w:szCs w:val="20"/>
          <w:lang w:eastAsia="tr-TR"/>
        </w:rPr>
        <w:t xml:space="preserve">MADDE 3. </w:t>
      </w:r>
      <w:r w:rsidRPr="00EE1C25">
        <w:rPr>
          <w:rFonts w:ascii="Times New Roman" w:eastAsia="Times New Roman" w:hAnsi="Times New Roman" w:cs="Times New Roman"/>
          <w:bCs/>
          <w:color w:val="000000"/>
          <w:sz w:val="20"/>
          <w:szCs w:val="20"/>
          <w:lang w:eastAsia="tr-TR"/>
        </w:rPr>
        <w:t xml:space="preserve">(1) </w:t>
      </w:r>
      <w:r w:rsidRPr="00EE1C25">
        <w:rPr>
          <w:rFonts w:ascii="Times New Roman" w:eastAsia="Times New Roman" w:hAnsi="Times New Roman" w:cs="Times New Roman"/>
          <w:bCs/>
          <w:sz w:val="20"/>
          <w:szCs w:val="20"/>
          <w:lang w:eastAsia="tr-TR"/>
        </w:rPr>
        <w:t xml:space="preserve">Bu yönerge Yüksek </w:t>
      </w:r>
      <w:r w:rsidRPr="00EE1C25">
        <w:rPr>
          <w:rFonts w:ascii="Times New Roman" w:eastAsia="Times New Roman" w:hAnsi="Times New Roman" w:cs="Times New Roman"/>
          <w:sz w:val="20"/>
          <w:szCs w:val="20"/>
          <w:lang w:eastAsia="tr-TR"/>
        </w:rPr>
        <w:t>Öğretim Yürütme Kurulunun 30.04.2002 tarih ve 2002 sayılı Üniversitelerarası Kurulun belirleyerek 2001 yılından itibaren yürürlüğe koyduğu Doçentliğe Yükseltilme Başvuru Koşullarını belirleme kararı dayanak alınarak hazırlanmıştır.</w:t>
      </w:r>
    </w:p>
    <w:p w:rsidR="00920052" w:rsidRPr="00EE1C25" w:rsidRDefault="00920052" w:rsidP="00920052">
      <w:pPr>
        <w:spacing w:after="0" w:line="240" w:lineRule="auto"/>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sz w:val="20"/>
          <w:szCs w:val="20"/>
          <w:lang w:eastAsia="tr-TR"/>
        </w:rPr>
        <w:t>TANIMLAR VE KISALTMALAR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sz w:val="20"/>
          <w:szCs w:val="20"/>
          <w:lang w:eastAsia="tr-TR"/>
        </w:rPr>
        <w:t>MADDE 4.</w:t>
      </w:r>
      <w:r w:rsidRPr="00EE1C25">
        <w:rPr>
          <w:rFonts w:ascii="Times New Roman" w:eastAsia="Times New Roman" w:hAnsi="Times New Roman" w:cs="Times New Roman"/>
          <w:sz w:val="20"/>
          <w:szCs w:val="20"/>
          <w:lang w:eastAsia="tr-TR"/>
        </w:rPr>
        <w:t xml:space="preserve"> </w:t>
      </w:r>
      <w:r w:rsidRPr="00EE1C25">
        <w:rPr>
          <w:rFonts w:ascii="Times New Roman" w:eastAsia="Times New Roman" w:hAnsi="Times New Roman" w:cs="Times New Roman"/>
          <w:bCs/>
          <w:sz w:val="20"/>
          <w:szCs w:val="20"/>
          <w:lang w:eastAsia="tr-TR"/>
        </w:rPr>
        <w:t xml:space="preserve">(1) </w:t>
      </w:r>
      <w:r w:rsidRPr="00EE1C25">
        <w:rPr>
          <w:rFonts w:ascii="Times New Roman" w:eastAsia="Times New Roman" w:hAnsi="Times New Roman" w:cs="Times New Roman"/>
          <w:sz w:val="20"/>
          <w:szCs w:val="20"/>
          <w:lang w:eastAsia="tr-TR"/>
        </w:rPr>
        <w:t>Bu yönergede geçen başlıca kavramların anlamı ve kısaltmaların açılımı aşağıdaki gibidir.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Cs/>
          <w:color w:val="000000"/>
          <w:sz w:val="20"/>
          <w:szCs w:val="20"/>
          <w:lang w:eastAsia="tr-TR"/>
        </w:rPr>
        <w:t xml:space="preserve">(2) </w:t>
      </w:r>
      <w:r w:rsidRPr="00EE1C25">
        <w:rPr>
          <w:rFonts w:ascii="Times New Roman" w:eastAsia="Times New Roman" w:hAnsi="Times New Roman" w:cs="Times New Roman"/>
          <w:bCs/>
          <w:sz w:val="20"/>
          <w:szCs w:val="20"/>
          <w:lang w:eastAsia="tr-TR"/>
        </w:rPr>
        <w:t>Akademik Yükseltme ve Atama Değerlendirme Kurulu:</w:t>
      </w:r>
      <w:r w:rsidRPr="00EE1C25">
        <w:rPr>
          <w:rFonts w:ascii="Times New Roman" w:eastAsia="Times New Roman" w:hAnsi="Times New Roman" w:cs="Times New Roman"/>
          <w:sz w:val="20"/>
          <w:szCs w:val="20"/>
          <w:lang w:eastAsia="tr-TR"/>
        </w:rPr>
        <w:t xml:space="preserve"> Rektör veya ilgili rektör yardımcısının başkanlığında sosyal, sağlık, fen, mühendislik, eğitim ve sanat alanlarında, rektör tarafından atanan üyelerden oluşan kuruldur.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Cs/>
          <w:color w:val="000000"/>
          <w:sz w:val="20"/>
          <w:szCs w:val="20"/>
          <w:lang w:eastAsia="tr-TR"/>
        </w:rPr>
        <w:t>(3) Kısaltmalar:</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SCI</w:t>
      </w:r>
      <w:r w:rsidRPr="00EE1C25">
        <w:rPr>
          <w:rFonts w:ascii="Times New Roman" w:eastAsia="Times New Roman" w:hAnsi="Times New Roman" w:cs="Times New Roman"/>
          <w:color w:val="000000"/>
          <w:sz w:val="20"/>
          <w:szCs w:val="20"/>
          <w:lang w:val="en-US" w:eastAsia="tr-TR"/>
        </w:rPr>
        <w:tab/>
        <w:t>: Science Citation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SCI-Expanded</w:t>
      </w:r>
      <w:r w:rsidRPr="00EE1C25">
        <w:rPr>
          <w:rFonts w:ascii="Times New Roman" w:eastAsia="Times New Roman" w:hAnsi="Times New Roman" w:cs="Times New Roman"/>
          <w:color w:val="000000"/>
          <w:sz w:val="20"/>
          <w:szCs w:val="20"/>
          <w:lang w:val="en-US" w:eastAsia="tr-TR"/>
        </w:rPr>
        <w:tab/>
        <w:t>: Science Citation Index-Expanded</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SSCI</w:t>
      </w:r>
      <w:r w:rsidRPr="00EE1C25">
        <w:rPr>
          <w:rFonts w:ascii="Times New Roman" w:eastAsia="Times New Roman" w:hAnsi="Times New Roman" w:cs="Times New Roman"/>
          <w:color w:val="000000"/>
          <w:sz w:val="20"/>
          <w:szCs w:val="20"/>
          <w:lang w:val="en-US" w:eastAsia="tr-TR"/>
        </w:rPr>
        <w:tab/>
        <w:t>: Social Science Citation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AHCI</w:t>
      </w:r>
      <w:r w:rsidRPr="00EE1C25">
        <w:rPr>
          <w:rFonts w:ascii="Times New Roman" w:eastAsia="Times New Roman" w:hAnsi="Times New Roman" w:cs="Times New Roman"/>
          <w:color w:val="000000"/>
          <w:sz w:val="20"/>
          <w:szCs w:val="20"/>
          <w:lang w:val="en-US" w:eastAsia="tr-TR"/>
        </w:rPr>
        <w:tab/>
        <w:t>: Arts And Humanities Citation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EI</w:t>
      </w:r>
      <w:r w:rsidRPr="00EE1C25">
        <w:rPr>
          <w:rFonts w:ascii="Times New Roman" w:eastAsia="Times New Roman" w:hAnsi="Times New Roman" w:cs="Times New Roman"/>
          <w:color w:val="000000"/>
          <w:sz w:val="20"/>
          <w:szCs w:val="20"/>
          <w:lang w:val="en-US" w:eastAsia="tr-TR"/>
        </w:rPr>
        <w:tab/>
        <w:t>: Engineering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proofErr w:type="spellStart"/>
      <w:r w:rsidRPr="00EE1C25">
        <w:rPr>
          <w:rFonts w:ascii="Times New Roman" w:eastAsia="Times New Roman" w:hAnsi="Times New Roman" w:cs="Times New Roman"/>
          <w:color w:val="000000"/>
          <w:sz w:val="20"/>
          <w:szCs w:val="20"/>
          <w:lang w:val="en-US" w:eastAsia="tr-TR"/>
        </w:rPr>
        <w:t>Ed.I</w:t>
      </w:r>
      <w:proofErr w:type="spellEnd"/>
      <w:r w:rsidRPr="00EE1C25">
        <w:rPr>
          <w:rFonts w:ascii="Times New Roman" w:eastAsia="Times New Roman" w:hAnsi="Times New Roman" w:cs="Times New Roman"/>
          <w:color w:val="000000"/>
          <w:sz w:val="20"/>
          <w:szCs w:val="20"/>
          <w:lang w:val="en-US" w:eastAsia="tr-TR"/>
        </w:rPr>
        <w:tab/>
        <w:t>: Education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IM</w:t>
      </w:r>
      <w:r w:rsidRPr="00EE1C25">
        <w:rPr>
          <w:rFonts w:ascii="Times New Roman" w:eastAsia="Times New Roman" w:hAnsi="Times New Roman" w:cs="Times New Roman"/>
          <w:color w:val="000000"/>
          <w:sz w:val="20"/>
          <w:szCs w:val="20"/>
          <w:lang w:val="en-US" w:eastAsia="tr-TR"/>
        </w:rPr>
        <w:tab/>
        <w:t xml:space="preserve">: Index </w:t>
      </w:r>
      <w:proofErr w:type="spellStart"/>
      <w:r w:rsidRPr="00EE1C25">
        <w:rPr>
          <w:rFonts w:ascii="Times New Roman" w:eastAsia="Times New Roman" w:hAnsi="Times New Roman" w:cs="Times New Roman"/>
          <w:color w:val="000000"/>
          <w:sz w:val="20"/>
          <w:szCs w:val="20"/>
          <w:lang w:val="en-US" w:eastAsia="tr-TR"/>
        </w:rPr>
        <w:t>Medicus</w:t>
      </w:r>
      <w:proofErr w:type="spellEnd"/>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DI</w:t>
      </w:r>
      <w:r w:rsidRPr="00EE1C25">
        <w:rPr>
          <w:rFonts w:ascii="Times New Roman" w:eastAsia="Times New Roman" w:hAnsi="Times New Roman" w:cs="Times New Roman"/>
          <w:color w:val="000000"/>
          <w:sz w:val="20"/>
          <w:szCs w:val="20"/>
          <w:lang w:val="en-US" w:eastAsia="tr-TR"/>
        </w:rPr>
        <w:tab/>
        <w:t>: Dental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CMCI</w:t>
      </w:r>
      <w:r w:rsidRPr="00EE1C25">
        <w:rPr>
          <w:rFonts w:ascii="Times New Roman" w:eastAsia="Times New Roman" w:hAnsi="Times New Roman" w:cs="Times New Roman"/>
          <w:color w:val="000000"/>
          <w:sz w:val="20"/>
          <w:szCs w:val="20"/>
          <w:lang w:val="en-US" w:eastAsia="tr-TR"/>
        </w:rPr>
        <w:tab/>
        <w:t xml:space="preserve">: </w:t>
      </w:r>
      <w:proofErr w:type="spellStart"/>
      <w:r w:rsidRPr="00EE1C25">
        <w:rPr>
          <w:rFonts w:ascii="Times New Roman" w:eastAsia="Times New Roman" w:hAnsi="Times New Roman" w:cs="Times New Roman"/>
          <w:color w:val="000000"/>
          <w:sz w:val="20"/>
          <w:szCs w:val="20"/>
          <w:lang w:val="en-US" w:eastAsia="tr-TR"/>
        </w:rPr>
        <w:t>Compu</w:t>
      </w:r>
      <w:proofErr w:type="spellEnd"/>
      <w:r w:rsidRPr="00EE1C25">
        <w:rPr>
          <w:rFonts w:ascii="Times New Roman" w:eastAsia="Times New Roman" w:hAnsi="Times New Roman" w:cs="Times New Roman"/>
          <w:color w:val="000000"/>
          <w:sz w:val="20"/>
          <w:szCs w:val="20"/>
          <w:lang w:val="en-US" w:eastAsia="tr-TR"/>
        </w:rPr>
        <w:t xml:space="preserve"> Math Citation Index </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color w:val="000000"/>
          <w:sz w:val="20"/>
          <w:szCs w:val="20"/>
          <w:lang w:val="en-US" w:eastAsia="tr-TR"/>
        </w:rPr>
        <w:t>PEI</w:t>
      </w:r>
      <w:r w:rsidRPr="00EE1C25">
        <w:rPr>
          <w:rFonts w:ascii="Times New Roman" w:eastAsia="Times New Roman" w:hAnsi="Times New Roman" w:cs="Times New Roman"/>
          <w:color w:val="000000"/>
          <w:sz w:val="20"/>
          <w:szCs w:val="20"/>
          <w:lang w:val="en-US" w:eastAsia="tr-TR"/>
        </w:rPr>
        <w:tab/>
        <w:t>: Physical Education Index</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bCs/>
          <w:color w:val="000000"/>
          <w:sz w:val="20"/>
          <w:szCs w:val="20"/>
          <w:lang w:val="en-US" w:eastAsia="tr-TR"/>
        </w:rPr>
        <w:t>CINAHL</w:t>
      </w:r>
      <w:r w:rsidRPr="00EE1C25">
        <w:rPr>
          <w:rFonts w:ascii="Times New Roman" w:eastAsia="Times New Roman" w:hAnsi="Times New Roman" w:cs="Times New Roman"/>
          <w:bCs/>
          <w:color w:val="000000"/>
          <w:sz w:val="20"/>
          <w:szCs w:val="20"/>
          <w:lang w:val="en-US" w:eastAsia="tr-TR"/>
        </w:rPr>
        <w:tab/>
        <w:t>: Cumulative Index to Nursing and Allied Health Literature</w:t>
      </w:r>
    </w:p>
    <w:p w:rsidR="00920052" w:rsidRPr="00EE1C25" w:rsidRDefault="00920052" w:rsidP="00920052">
      <w:pPr>
        <w:tabs>
          <w:tab w:val="left" w:pos="2340"/>
        </w:tabs>
        <w:spacing w:after="0" w:line="240" w:lineRule="auto"/>
        <w:jc w:val="both"/>
        <w:rPr>
          <w:rFonts w:ascii="Times New Roman" w:eastAsia="Times New Roman" w:hAnsi="Times New Roman" w:cs="Times New Roman"/>
          <w:color w:val="000000"/>
          <w:sz w:val="20"/>
          <w:szCs w:val="20"/>
          <w:lang w:val="en-US" w:eastAsia="tr-TR"/>
        </w:rPr>
      </w:pPr>
      <w:r w:rsidRPr="00EE1C25">
        <w:rPr>
          <w:rFonts w:ascii="Times New Roman" w:eastAsia="Times New Roman" w:hAnsi="Times New Roman" w:cs="Times New Roman"/>
          <w:bCs/>
          <w:color w:val="000000"/>
          <w:sz w:val="20"/>
          <w:szCs w:val="20"/>
          <w:lang w:val="en-US" w:eastAsia="tr-TR"/>
        </w:rPr>
        <w:t>EMBASE</w:t>
      </w:r>
      <w:r w:rsidRPr="00EE1C25">
        <w:rPr>
          <w:rFonts w:ascii="Times New Roman" w:eastAsia="Times New Roman" w:hAnsi="Times New Roman" w:cs="Times New Roman"/>
          <w:bCs/>
          <w:color w:val="000000"/>
          <w:sz w:val="20"/>
          <w:szCs w:val="20"/>
          <w:lang w:val="en-US" w:eastAsia="tr-TR"/>
        </w:rPr>
        <w:tab/>
        <w:t xml:space="preserve">: </w:t>
      </w:r>
      <w:proofErr w:type="spellStart"/>
      <w:r w:rsidRPr="00EE1C25">
        <w:rPr>
          <w:rFonts w:ascii="Times New Roman" w:eastAsia="Times New Roman" w:hAnsi="Times New Roman" w:cs="Times New Roman"/>
          <w:bCs/>
          <w:color w:val="000000"/>
          <w:sz w:val="20"/>
          <w:szCs w:val="20"/>
          <w:lang w:val="en-US" w:eastAsia="tr-TR"/>
        </w:rPr>
        <w:t>Excerpta</w:t>
      </w:r>
      <w:proofErr w:type="spellEnd"/>
      <w:r w:rsidRPr="00EE1C25">
        <w:rPr>
          <w:rFonts w:ascii="Times New Roman" w:eastAsia="Times New Roman" w:hAnsi="Times New Roman" w:cs="Times New Roman"/>
          <w:bCs/>
          <w:color w:val="000000"/>
          <w:sz w:val="20"/>
          <w:szCs w:val="20"/>
          <w:lang w:val="en-US" w:eastAsia="tr-TR"/>
        </w:rPr>
        <w:t xml:space="preserve"> </w:t>
      </w:r>
      <w:proofErr w:type="spellStart"/>
      <w:r w:rsidRPr="00EE1C25">
        <w:rPr>
          <w:rFonts w:ascii="Times New Roman" w:eastAsia="Times New Roman" w:hAnsi="Times New Roman" w:cs="Times New Roman"/>
          <w:bCs/>
          <w:color w:val="000000"/>
          <w:sz w:val="20"/>
          <w:szCs w:val="20"/>
          <w:lang w:val="en-US" w:eastAsia="tr-TR"/>
        </w:rPr>
        <w:t>Medica</w:t>
      </w:r>
      <w:proofErr w:type="spellEnd"/>
    </w:p>
    <w:p w:rsidR="00920052" w:rsidRDefault="00920052">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br w:type="page"/>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sz w:val="20"/>
          <w:szCs w:val="20"/>
          <w:lang w:eastAsia="tr-TR"/>
        </w:rPr>
        <w:lastRenderedPageBreak/>
        <w:t xml:space="preserve">GENEL İLKELER </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b/>
          <w:bCs/>
          <w:sz w:val="20"/>
          <w:szCs w:val="20"/>
          <w:lang w:eastAsia="tr-TR"/>
        </w:rPr>
        <w:t>MADDE 5.</w:t>
      </w:r>
      <w:r w:rsidRPr="00EE1C25">
        <w:rPr>
          <w:rFonts w:ascii="Times New Roman" w:eastAsia="Times New Roman" w:hAnsi="Times New Roman" w:cs="Times New Roman"/>
          <w:sz w:val="20"/>
          <w:szCs w:val="20"/>
          <w:lang w:eastAsia="tr-TR"/>
        </w:rPr>
        <w:t xml:space="preserve"> </w:t>
      </w:r>
      <w:r w:rsidRPr="00EE1C25">
        <w:rPr>
          <w:rFonts w:ascii="Times New Roman" w:eastAsia="Times New Roman" w:hAnsi="Times New Roman" w:cs="Times New Roman"/>
          <w:bCs/>
          <w:color w:val="000000"/>
          <w:sz w:val="20"/>
          <w:szCs w:val="20"/>
          <w:lang w:eastAsia="tr-TR"/>
        </w:rPr>
        <w:t xml:space="preserve">(1) </w:t>
      </w:r>
      <w:r w:rsidRPr="00EE1C25">
        <w:rPr>
          <w:rFonts w:ascii="Times New Roman" w:eastAsia="Times New Roman" w:hAnsi="Times New Roman" w:cs="Times New Roman"/>
          <w:sz w:val="20"/>
          <w:szCs w:val="20"/>
          <w:lang w:eastAsia="tr-TR"/>
        </w:rPr>
        <w:t>Bu yönerge aşağıdaki genel ilkeler çerçevesinde yürütülür: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r w:rsidRPr="00EE1C25">
        <w:rPr>
          <w:rFonts w:ascii="Times New Roman" w:eastAsia="Times New Roman" w:hAnsi="Times New Roman" w:cs="Times New Roman"/>
          <w:sz w:val="20"/>
          <w:szCs w:val="20"/>
          <w:lang w:eastAsia="tr-TR"/>
        </w:rPr>
        <w:t xml:space="preserve">) Derginin indekslerde tarandığının aday tarafından belgelenmesi gereklidir. </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Pr="00EE1C25">
        <w:rPr>
          <w:rFonts w:ascii="Times New Roman" w:eastAsia="Times New Roman" w:hAnsi="Times New Roman" w:cs="Times New Roman"/>
          <w:sz w:val="20"/>
          <w:szCs w:val="20"/>
          <w:lang w:eastAsia="tr-TR"/>
        </w:rPr>
        <w:t xml:space="preserve">) Bir çalışmada aynı esere yapılan birden fazla atıftan sadece bir tanesi dikkate alınır. Adayın kendi eserlerine yaptığı atıflar değerlendirmeye alınmaz. </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Pr="00EE1C25">
        <w:rPr>
          <w:rFonts w:ascii="Times New Roman" w:eastAsia="Times New Roman" w:hAnsi="Times New Roman" w:cs="Times New Roman"/>
          <w:sz w:val="20"/>
          <w:szCs w:val="20"/>
          <w:lang w:eastAsia="tr-TR"/>
        </w:rPr>
        <w:t>) SCI, SCI-</w:t>
      </w:r>
      <w:proofErr w:type="spellStart"/>
      <w:r w:rsidRPr="00EE1C25">
        <w:rPr>
          <w:rFonts w:ascii="Times New Roman" w:eastAsia="Times New Roman" w:hAnsi="Times New Roman" w:cs="Times New Roman"/>
          <w:sz w:val="20"/>
          <w:szCs w:val="20"/>
          <w:lang w:eastAsia="tr-TR"/>
        </w:rPr>
        <w:t>Expanded</w:t>
      </w:r>
      <w:proofErr w:type="spellEnd"/>
      <w:r w:rsidRPr="00EE1C25">
        <w:rPr>
          <w:rFonts w:ascii="Times New Roman" w:eastAsia="Times New Roman" w:hAnsi="Times New Roman" w:cs="Times New Roman"/>
          <w:sz w:val="20"/>
          <w:szCs w:val="20"/>
          <w:lang w:eastAsia="tr-TR"/>
        </w:rPr>
        <w:t xml:space="preserve">, SSCI, AHCI, EI, </w:t>
      </w:r>
      <w:proofErr w:type="spellStart"/>
      <w:r w:rsidRPr="00EE1C25">
        <w:rPr>
          <w:rFonts w:ascii="Times New Roman" w:eastAsia="Times New Roman" w:hAnsi="Times New Roman" w:cs="Times New Roman"/>
          <w:sz w:val="20"/>
          <w:szCs w:val="20"/>
          <w:lang w:eastAsia="tr-TR"/>
        </w:rPr>
        <w:t>Ed.I</w:t>
      </w:r>
      <w:proofErr w:type="spellEnd"/>
      <w:r w:rsidRPr="00EE1C25">
        <w:rPr>
          <w:rFonts w:ascii="Times New Roman" w:eastAsia="Times New Roman" w:hAnsi="Times New Roman" w:cs="Times New Roman"/>
          <w:sz w:val="20"/>
          <w:szCs w:val="20"/>
          <w:lang w:eastAsia="tr-TR"/>
        </w:rPr>
        <w:t xml:space="preserve">, IM, DI, CMCI, PEI, CINAHL, </w:t>
      </w:r>
      <w:r w:rsidRPr="00EE1C25">
        <w:rPr>
          <w:rFonts w:ascii="Times New Roman" w:eastAsia="Times New Roman" w:hAnsi="Times New Roman" w:cs="Times New Roman"/>
          <w:bCs/>
          <w:sz w:val="20"/>
          <w:szCs w:val="20"/>
          <w:lang w:eastAsia="tr-TR"/>
        </w:rPr>
        <w:t>EMBASE</w:t>
      </w:r>
      <w:r w:rsidRPr="00EE1C25">
        <w:rPr>
          <w:rFonts w:ascii="Times New Roman" w:eastAsia="Times New Roman" w:hAnsi="Times New Roman" w:cs="Times New Roman"/>
          <w:sz w:val="20"/>
          <w:szCs w:val="20"/>
          <w:lang w:eastAsia="tr-TR"/>
        </w:rPr>
        <w:t xml:space="preserve"> ve ÜAK tarafından doçentlik başvuru koşullarında esas alınan ulusal ve uluslararası alan indeksi tarafından taranan dergiler uluslararası hakemli dergi kabul edilir.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w:t>
      </w:r>
      <w:r w:rsidRPr="00EE1C25">
        <w:rPr>
          <w:rFonts w:ascii="Times New Roman" w:eastAsia="Times New Roman" w:hAnsi="Times New Roman" w:cs="Times New Roman"/>
          <w:sz w:val="20"/>
          <w:szCs w:val="20"/>
          <w:lang w:eastAsia="tr-TR"/>
        </w:rPr>
        <w:t>) Yardımcı Doçentliğe ilk atamada Üniversitemiz bünyesinde yapılan Yabancı Dil Sınavından en az 70 puan alma şartı aranır.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Pr="00EE1C25">
        <w:rPr>
          <w:rFonts w:ascii="Times New Roman" w:eastAsia="Times New Roman" w:hAnsi="Times New Roman" w:cs="Times New Roman"/>
          <w:sz w:val="20"/>
          <w:szCs w:val="20"/>
          <w:lang w:eastAsia="tr-TR"/>
        </w:rPr>
        <w:t>) Herhangi bir akademik birimde öğrenci alımı için Yükseköğretim Kuru</w:t>
      </w:r>
      <w:r>
        <w:rPr>
          <w:rFonts w:ascii="Times New Roman" w:eastAsia="Times New Roman" w:hAnsi="Times New Roman" w:cs="Times New Roman"/>
          <w:sz w:val="20"/>
          <w:szCs w:val="20"/>
          <w:lang w:eastAsia="tr-TR"/>
        </w:rPr>
        <w:t>lu</w:t>
      </w:r>
      <w:r w:rsidRPr="00EE1C25">
        <w:rPr>
          <w:rFonts w:ascii="Times New Roman" w:eastAsia="Times New Roman" w:hAnsi="Times New Roman" w:cs="Times New Roman"/>
          <w:sz w:val="20"/>
          <w:szCs w:val="20"/>
          <w:lang w:eastAsia="tr-TR"/>
        </w:rPr>
        <w:t>nun öngördüğü “öğretim üyesi sayısına” ulaşılıncaya kadar, belirtilen atanma ölçütleri aranmayabilir.</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w:t>
      </w:r>
      <w:r w:rsidRPr="00EE1C25">
        <w:rPr>
          <w:rFonts w:ascii="Times New Roman" w:eastAsia="Times New Roman" w:hAnsi="Times New Roman" w:cs="Times New Roman"/>
          <w:sz w:val="20"/>
          <w:szCs w:val="20"/>
          <w:lang w:eastAsia="tr-TR"/>
        </w:rPr>
        <w:t>) Puanlamaya dayalı ön değerlendirmenin gerektirdiği koşulların sağlanmış olması, akademik atamalarda adaylar için bir hak oluşturmaz.</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w:t>
      </w:r>
      <w:r w:rsidRPr="00EE1C25">
        <w:rPr>
          <w:rFonts w:ascii="Times New Roman" w:eastAsia="Times New Roman" w:hAnsi="Times New Roman" w:cs="Times New Roman"/>
          <w:sz w:val="20"/>
          <w:szCs w:val="20"/>
          <w:lang w:eastAsia="tr-TR"/>
        </w:rPr>
        <w:t xml:space="preserve">) Bilimsel yayınların değerlendirilmesinde kesin yayın kabul belgesi yeterlidir. </w:t>
      </w:r>
    </w:p>
    <w:p w:rsidR="00920052" w:rsidRDefault="00920052" w:rsidP="00920052">
      <w:pPr>
        <w:spacing w:after="0" w:line="240" w:lineRule="auto"/>
        <w:jc w:val="both"/>
        <w:rPr>
          <w:rFonts w:ascii="Times New Roman" w:eastAsia="Times New Roman" w:hAnsi="Times New Roman" w:cs="Times New Roman"/>
          <w:b/>
          <w:bCs/>
          <w:color w:val="000000"/>
          <w:sz w:val="20"/>
          <w:szCs w:val="20"/>
          <w:lang w:eastAsia="tr-TR"/>
        </w:rPr>
      </w:pPr>
    </w:p>
    <w:p w:rsidR="00920052" w:rsidRPr="00EE1C25" w:rsidRDefault="00920052" w:rsidP="00920052">
      <w:pPr>
        <w:spacing w:after="0" w:line="240" w:lineRule="auto"/>
        <w:jc w:val="both"/>
        <w:rPr>
          <w:rFonts w:ascii="Times New Roman" w:eastAsia="Times New Roman" w:hAnsi="Times New Roman" w:cs="Times New Roman"/>
          <w:b/>
          <w:bCs/>
          <w:color w:val="000000"/>
          <w:sz w:val="20"/>
          <w:szCs w:val="20"/>
          <w:lang w:eastAsia="tr-TR"/>
        </w:rPr>
      </w:pPr>
      <w:r w:rsidRPr="00EE1C25">
        <w:rPr>
          <w:rFonts w:ascii="Times New Roman" w:eastAsia="Times New Roman" w:hAnsi="Times New Roman" w:cs="Times New Roman"/>
          <w:b/>
          <w:bCs/>
          <w:color w:val="000000"/>
          <w:sz w:val="20"/>
          <w:szCs w:val="20"/>
          <w:lang w:eastAsia="tr-TR"/>
        </w:rPr>
        <w:t>ÖZEL HÜKÜMLER</w:t>
      </w:r>
    </w:p>
    <w:p w:rsidR="00920052" w:rsidRPr="00EE1C25" w:rsidRDefault="00920052" w:rsidP="00920052">
      <w:pPr>
        <w:spacing w:after="0" w:line="240" w:lineRule="auto"/>
        <w:jc w:val="both"/>
        <w:rPr>
          <w:rFonts w:ascii="Times New Roman" w:eastAsia="Times New Roman" w:hAnsi="Times New Roman" w:cs="Times New Roman"/>
          <w:b/>
          <w:bCs/>
          <w:color w:val="000000"/>
          <w:sz w:val="20"/>
          <w:szCs w:val="20"/>
          <w:lang w:eastAsia="tr-TR"/>
        </w:rPr>
      </w:pPr>
      <w:r w:rsidRPr="00EE1C25">
        <w:rPr>
          <w:rFonts w:ascii="Times New Roman" w:eastAsia="Times New Roman" w:hAnsi="Times New Roman" w:cs="Times New Roman"/>
          <w:b/>
          <w:bCs/>
          <w:color w:val="000000"/>
          <w:sz w:val="20"/>
          <w:szCs w:val="20"/>
          <w:lang w:eastAsia="tr-TR"/>
        </w:rPr>
        <w:t xml:space="preserve">MADDE 6. </w:t>
      </w:r>
      <w:r w:rsidRPr="00EE1C25">
        <w:rPr>
          <w:rFonts w:ascii="Times New Roman" w:eastAsia="Times New Roman" w:hAnsi="Times New Roman" w:cs="Times New Roman"/>
          <w:bCs/>
          <w:color w:val="000000"/>
          <w:sz w:val="20"/>
          <w:szCs w:val="20"/>
          <w:lang w:eastAsia="tr-TR"/>
        </w:rPr>
        <w:t>(1) Profesörlüğe yükseltilme ve atanma şartları:</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a) Doçent unvanı aldıktan sonra en az beş yıl görev yapmış olmak</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color w:val="000000"/>
          <w:sz w:val="20"/>
          <w:szCs w:val="20"/>
          <w:lang w:eastAsia="tr-TR"/>
        </w:rPr>
        <w:t xml:space="preserve">b) </w:t>
      </w:r>
      <w:r w:rsidRPr="00EE1C25">
        <w:rPr>
          <w:rFonts w:ascii="Times New Roman" w:eastAsia="Times New Roman" w:hAnsi="Times New Roman" w:cs="Times New Roman"/>
          <w:sz w:val="20"/>
          <w:szCs w:val="20"/>
          <w:lang w:eastAsia="tr-TR"/>
        </w:rPr>
        <w:t xml:space="preserve">Akademik etkinliklerden aşağıdaki şartlara uygun olarak en az 400 puan almış olmak. </w:t>
      </w:r>
    </w:p>
    <w:p w:rsidR="00920052" w:rsidRPr="00EE1C25" w:rsidRDefault="00920052" w:rsidP="00920052">
      <w:pPr>
        <w:spacing w:after="0" w:line="240" w:lineRule="auto"/>
        <w:ind w:firstLine="284"/>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 xml:space="preserve">1) Asgari toplam puanın en az 6’sını bilimsel eserlerine başka yazarlarca yapılan atıf puanından almış olmak. </w:t>
      </w:r>
    </w:p>
    <w:p w:rsidR="00920052" w:rsidRPr="00EE1C25" w:rsidRDefault="00920052" w:rsidP="00920052">
      <w:pPr>
        <w:tabs>
          <w:tab w:val="left" w:pos="1418"/>
        </w:tabs>
        <w:spacing w:after="0" w:line="240" w:lineRule="auto"/>
        <w:ind w:firstLine="284"/>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 xml:space="preserve">2) </w:t>
      </w:r>
      <w:r w:rsidRPr="00EE1C25">
        <w:rPr>
          <w:rFonts w:ascii="Times New Roman" w:eastAsia="Times New Roman" w:hAnsi="Times New Roman" w:cs="Times New Roman"/>
          <w:sz w:val="20"/>
          <w:szCs w:val="20"/>
          <w:lang w:eastAsia="tr-TR"/>
        </w:rPr>
        <w:t>Varsa, tez</w:t>
      </w:r>
      <w:r w:rsidRPr="00EE1C25">
        <w:rPr>
          <w:rFonts w:ascii="Times New Roman" w:eastAsia="Times New Roman" w:hAnsi="Times New Roman" w:cs="Times New Roman"/>
          <w:color w:val="000000"/>
          <w:sz w:val="20"/>
          <w:szCs w:val="20"/>
          <w:lang w:eastAsia="tr-TR"/>
        </w:rPr>
        <w:t xml:space="preserve"> yönetiminden elde edilen puan, asgari toplam puanın en fazla 30’unu oluşturabilir.</w:t>
      </w:r>
    </w:p>
    <w:p w:rsidR="00920052" w:rsidRPr="00EE1C25" w:rsidRDefault="00920052" w:rsidP="00920052">
      <w:pPr>
        <w:spacing w:after="0" w:line="240" w:lineRule="auto"/>
        <w:ind w:firstLine="284"/>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3) Asgari toplam puanın en az 20, en fazla 40’ını eğitim-öğretim faaliyetlerinden almış olmak.</w:t>
      </w:r>
    </w:p>
    <w:p w:rsidR="00920052" w:rsidRPr="00EE1C25" w:rsidRDefault="00920052" w:rsidP="00920052">
      <w:pPr>
        <w:spacing w:after="0" w:line="240" w:lineRule="auto"/>
        <w:ind w:firstLine="284"/>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4) Asgari toplam puanın en az 150’sini; Sosyal Bilimler Alanı için Tablo A, B, C ve F.1‘den, Mühendislik, Fen ve Sağlık Bilimleri Alanı için Tablo A.1 ve A.2’den aldığı puanlardan sağlamış olmak.</w:t>
      </w:r>
    </w:p>
    <w:p w:rsidR="00920052" w:rsidRPr="00EE1C25" w:rsidRDefault="00920052" w:rsidP="00920052">
      <w:pPr>
        <w:spacing w:after="0" w:line="240" w:lineRule="auto"/>
        <w:ind w:firstLine="284"/>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color w:val="000000"/>
          <w:sz w:val="20"/>
          <w:szCs w:val="20"/>
          <w:lang w:eastAsia="tr-TR"/>
        </w:rPr>
        <w:t xml:space="preserve">5) </w:t>
      </w:r>
      <w:r w:rsidRPr="00EE1C25">
        <w:rPr>
          <w:rFonts w:ascii="Times New Roman" w:eastAsia="Times New Roman" w:hAnsi="Times New Roman" w:cs="Times New Roman"/>
          <w:sz w:val="20"/>
          <w:szCs w:val="20"/>
          <w:lang w:eastAsia="tr-TR"/>
        </w:rPr>
        <w:t xml:space="preserve">Güzel </w:t>
      </w:r>
      <w:r w:rsidRPr="00EE1C25">
        <w:rPr>
          <w:rFonts w:ascii="Times New Roman" w:eastAsia="Calibri" w:hAnsi="Times New Roman" w:cs="Times New Roman"/>
          <w:bCs/>
          <w:sz w:val="20"/>
          <w:szCs w:val="20"/>
        </w:rPr>
        <w:t xml:space="preserve">Sanatlar alanında; kuramsal alanlar için Tablo A,B, C ve F’ den en az 240 puan, uygulamalı alanlar için Tablo K1 – K14’ den en az 240 puan,  </w:t>
      </w:r>
      <w:r w:rsidRPr="00EE1C25">
        <w:rPr>
          <w:rFonts w:ascii="Times New Roman" w:eastAsia="Calibri" w:hAnsi="Times New Roman" w:cs="Times New Roman"/>
          <w:sz w:val="20"/>
          <w:szCs w:val="20"/>
        </w:rPr>
        <w:t xml:space="preserve">müzik sanatçılığı alanı için Tablo K13 – K14’den en az </w:t>
      </w:r>
      <w:r w:rsidRPr="00EE1C25">
        <w:rPr>
          <w:rFonts w:ascii="Times New Roman" w:eastAsia="Calibri" w:hAnsi="Times New Roman" w:cs="Times New Roman"/>
          <w:bCs/>
          <w:sz w:val="20"/>
          <w:szCs w:val="20"/>
        </w:rPr>
        <w:t xml:space="preserve">240 </w:t>
      </w:r>
      <w:r w:rsidRPr="00EE1C25">
        <w:rPr>
          <w:rFonts w:ascii="Times New Roman" w:eastAsia="Calibri" w:hAnsi="Times New Roman" w:cs="Times New Roman"/>
          <w:sz w:val="20"/>
          <w:szCs w:val="20"/>
        </w:rPr>
        <w:t>puan,</w:t>
      </w:r>
      <w:r w:rsidRPr="00EE1C25">
        <w:rPr>
          <w:rFonts w:ascii="Times New Roman" w:eastAsia="Calibri" w:hAnsi="Times New Roman" w:cs="Times New Roman"/>
          <w:bCs/>
          <w:sz w:val="20"/>
          <w:szCs w:val="20"/>
        </w:rPr>
        <w:t xml:space="preserve"> </w:t>
      </w:r>
      <w:r w:rsidRPr="00EE1C25">
        <w:rPr>
          <w:rFonts w:ascii="Times New Roman" w:eastAsia="Calibri" w:hAnsi="Times New Roman" w:cs="Times New Roman"/>
          <w:sz w:val="20"/>
          <w:szCs w:val="20"/>
        </w:rPr>
        <w:t xml:space="preserve">müzik kompozisyonu alanı için Tablo K10’dan en az </w:t>
      </w:r>
      <w:r w:rsidRPr="00EE1C25">
        <w:rPr>
          <w:rFonts w:ascii="Times New Roman" w:eastAsia="Calibri" w:hAnsi="Times New Roman" w:cs="Times New Roman"/>
          <w:bCs/>
          <w:sz w:val="20"/>
          <w:szCs w:val="20"/>
        </w:rPr>
        <w:t>240</w:t>
      </w:r>
      <w:r w:rsidRPr="00EE1C25">
        <w:rPr>
          <w:rFonts w:ascii="Times New Roman" w:eastAsia="Calibri" w:hAnsi="Times New Roman" w:cs="Times New Roman"/>
          <w:sz w:val="20"/>
          <w:szCs w:val="20"/>
        </w:rPr>
        <w:t xml:space="preserve"> puan almış olmak.</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 xml:space="preserve">c) Son 5 yıl içerisinde (b-4) maddesindeki etkinliklerden Sosyal, Mühendislik, Fen ve Sağlık Bilimleri Alanı için 75 puan sağlamak. </w:t>
      </w:r>
    </w:p>
    <w:p w:rsidR="00920052" w:rsidRPr="00EE1C25" w:rsidRDefault="00920052" w:rsidP="00920052">
      <w:pPr>
        <w:spacing w:after="0" w:line="240" w:lineRule="auto"/>
        <w:jc w:val="both"/>
        <w:rPr>
          <w:rFonts w:ascii="Times New Roman" w:eastAsia="Times New Roman" w:hAnsi="Times New Roman" w:cs="Times New Roman"/>
          <w:b/>
          <w:color w:val="000000"/>
          <w:sz w:val="20"/>
          <w:szCs w:val="20"/>
          <w:lang w:eastAsia="tr-TR"/>
        </w:rPr>
      </w:pPr>
      <w:r w:rsidRPr="00EE1C25">
        <w:rPr>
          <w:rFonts w:ascii="Times New Roman" w:eastAsia="Times New Roman" w:hAnsi="Times New Roman" w:cs="Times New Roman"/>
          <w:b/>
          <w:bCs/>
          <w:color w:val="000000"/>
          <w:sz w:val="20"/>
          <w:szCs w:val="20"/>
          <w:lang w:eastAsia="tr-TR"/>
        </w:rPr>
        <w:t>MADDE 7. Doçentliğe Yükseltilme ve Atanma Şartları</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 xml:space="preserve">1) Akademik etkinliklerden aşağıdaki şartlara uygun olarak en az 250 puan almış olmak. </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 xml:space="preserve">a) Asgari toplam puanın en az 6’sını bilimsel eserlerine başka yazarlarca yapılan atıf puanından almış olmak. </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 xml:space="preserve">b) </w:t>
      </w:r>
      <w:r w:rsidRPr="00EE1C25">
        <w:rPr>
          <w:rFonts w:ascii="Times New Roman" w:eastAsia="Times New Roman" w:hAnsi="Times New Roman" w:cs="Times New Roman"/>
          <w:sz w:val="20"/>
          <w:szCs w:val="20"/>
          <w:lang w:eastAsia="tr-TR"/>
        </w:rPr>
        <w:t>Varsa, tez</w:t>
      </w:r>
      <w:r w:rsidRPr="00EE1C25">
        <w:rPr>
          <w:rFonts w:ascii="Times New Roman" w:eastAsia="Times New Roman" w:hAnsi="Times New Roman" w:cs="Times New Roman"/>
          <w:color w:val="000000"/>
          <w:sz w:val="20"/>
          <w:szCs w:val="20"/>
          <w:lang w:eastAsia="tr-TR"/>
        </w:rPr>
        <w:t xml:space="preserve"> yönetiminden elde edilen puan, asgari toplam puanın en fazla 30’unu oluşturabilir.</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color w:val="000000"/>
          <w:sz w:val="20"/>
          <w:szCs w:val="20"/>
          <w:lang w:eastAsia="tr-TR"/>
        </w:rPr>
        <w:t>c) Asgari toplam puanın en az 10, en fazla 20’sini eğitim-öğretim faaliyetlerinden almış olmak.</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 xml:space="preserve">ç) Asgari toplam puanın en az 100’ünü; Sosyal Bilimler Alanı için Tablo A, B, C ve F.1‘den, Mühendislik, Fen ve Sağlık Bilimleri Alanı için Tablo A.1 ve A.2’den aldığı puanlardan sağlamış olmak. </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 xml:space="preserve">d) Güzel </w:t>
      </w:r>
      <w:r w:rsidRPr="00EE1C25">
        <w:rPr>
          <w:rFonts w:ascii="Times New Roman" w:eastAsia="Calibri" w:hAnsi="Times New Roman" w:cs="Times New Roman"/>
          <w:bCs/>
          <w:sz w:val="20"/>
          <w:szCs w:val="20"/>
        </w:rPr>
        <w:t xml:space="preserve">Sanatlar alanında; kuramsal alanlar için Tablo A,B, C ve F’den en az 160 puan, uygulamalı alanlar için Tablo K1 – K14’den en az 160 puan, </w:t>
      </w:r>
      <w:r w:rsidRPr="00EE1C25">
        <w:rPr>
          <w:rFonts w:ascii="Times New Roman" w:eastAsia="Calibri" w:hAnsi="Times New Roman" w:cs="Times New Roman"/>
          <w:sz w:val="20"/>
          <w:szCs w:val="20"/>
        </w:rPr>
        <w:t>müzik sanatçılığı alanı için Tablo K13 – K14’den en az 160 puan,</w:t>
      </w:r>
      <w:r w:rsidRPr="00EE1C25">
        <w:rPr>
          <w:rFonts w:ascii="Times New Roman" w:eastAsia="Calibri" w:hAnsi="Times New Roman" w:cs="Times New Roman"/>
          <w:bCs/>
          <w:sz w:val="20"/>
          <w:szCs w:val="20"/>
        </w:rPr>
        <w:t xml:space="preserve"> </w:t>
      </w:r>
      <w:r w:rsidRPr="00EE1C25">
        <w:rPr>
          <w:rFonts w:ascii="Times New Roman" w:eastAsia="Calibri" w:hAnsi="Times New Roman" w:cs="Times New Roman"/>
          <w:sz w:val="20"/>
          <w:szCs w:val="20"/>
        </w:rPr>
        <w:t>müzik kompozisyonu alanı için Tablo K10’dan en az 160 puan almış olmak.</w:t>
      </w:r>
    </w:p>
    <w:p w:rsidR="00920052" w:rsidRPr="00EE1C25" w:rsidRDefault="00920052" w:rsidP="00920052">
      <w:pPr>
        <w:spacing w:after="0" w:line="240" w:lineRule="auto"/>
        <w:jc w:val="both"/>
        <w:rPr>
          <w:rFonts w:ascii="Times New Roman" w:eastAsia="Times New Roman" w:hAnsi="Times New Roman" w:cs="Times New Roman"/>
          <w:bCs/>
          <w:sz w:val="20"/>
          <w:szCs w:val="20"/>
          <w:lang w:eastAsia="tr-TR"/>
        </w:rPr>
      </w:pPr>
      <w:r w:rsidRPr="00EE1C25">
        <w:rPr>
          <w:rFonts w:ascii="Times New Roman" w:eastAsia="Times New Roman" w:hAnsi="Times New Roman" w:cs="Times New Roman"/>
          <w:b/>
          <w:bCs/>
          <w:sz w:val="20"/>
          <w:szCs w:val="20"/>
          <w:lang w:eastAsia="tr-TR"/>
        </w:rPr>
        <w:t xml:space="preserve">MADDE 8. </w:t>
      </w:r>
      <w:r w:rsidRPr="00EE1C25">
        <w:rPr>
          <w:rFonts w:ascii="Times New Roman" w:eastAsia="Times New Roman" w:hAnsi="Times New Roman" w:cs="Times New Roman"/>
          <w:bCs/>
          <w:color w:val="000000"/>
          <w:sz w:val="20"/>
          <w:szCs w:val="20"/>
          <w:lang w:eastAsia="tr-TR"/>
        </w:rPr>
        <w:t xml:space="preserve">(1) </w:t>
      </w:r>
      <w:r w:rsidRPr="00EE1C25">
        <w:rPr>
          <w:rFonts w:ascii="Times New Roman" w:eastAsia="Times New Roman" w:hAnsi="Times New Roman" w:cs="Times New Roman"/>
          <w:bCs/>
          <w:sz w:val="20"/>
          <w:szCs w:val="20"/>
          <w:lang w:eastAsia="tr-TR"/>
        </w:rPr>
        <w:t>Yardımcı doçentliğe yükseltilme ve atanma şartları</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 xml:space="preserve">a) Akademik etkinliklerden en az 70 puan almış olmak. </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sz w:val="20"/>
          <w:szCs w:val="20"/>
          <w:lang w:eastAsia="tr-TR"/>
        </w:rPr>
        <w:t xml:space="preserve">b) Asgari toplam puanın en az 30’unu; </w:t>
      </w:r>
      <w:r w:rsidRPr="00EE1C25">
        <w:rPr>
          <w:rFonts w:ascii="Times New Roman" w:eastAsia="Times New Roman" w:hAnsi="Times New Roman" w:cs="Times New Roman"/>
          <w:color w:val="000000"/>
          <w:sz w:val="20"/>
          <w:szCs w:val="20"/>
          <w:lang w:eastAsia="tr-TR"/>
        </w:rPr>
        <w:t xml:space="preserve">Sosyal Bilimler Alanı için Tablo A, B, C ve F.1‘den, Mühendislik, Fen ve Sağlık Bilimleri Alanı için Tablo A.1 ve A.2’den aldığı puanlardan sağlamış olmak. </w:t>
      </w:r>
    </w:p>
    <w:p w:rsidR="00920052" w:rsidRPr="00EE1C25" w:rsidRDefault="00920052" w:rsidP="00920052">
      <w:pPr>
        <w:spacing w:after="0" w:line="240" w:lineRule="auto"/>
        <w:jc w:val="both"/>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 xml:space="preserve">c) Güzel </w:t>
      </w:r>
      <w:r w:rsidRPr="00EE1C25">
        <w:rPr>
          <w:rFonts w:ascii="Times New Roman" w:eastAsia="Calibri" w:hAnsi="Times New Roman" w:cs="Times New Roman"/>
          <w:bCs/>
          <w:sz w:val="20"/>
          <w:szCs w:val="20"/>
        </w:rPr>
        <w:t xml:space="preserve">Sanatlar alanında, kuramsal alanlar için Tablo A, B, C ve F’den en az 50 puan, uygulamalı alanlar için Tablo K1 – K14’den en az 50 puan, </w:t>
      </w:r>
      <w:r w:rsidRPr="00EE1C25">
        <w:rPr>
          <w:rFonts w:ascii="Times New Roman" w:eastAsia="Calibri" w:hAnsi="Times New Roman" w:cs="Times New Roman"/>
          <w:sz w:val="20"/>
          <w:szCs w:val="20"/>
        </w:rPr>
        <w:t>müzik sanatçılığı alanı için Tablo K13 – K14’den en az 50 puan,</w:t>
      </w:r>
      <w:r w:rsidRPr="00EE1C25">
        <w:rPr>
          <w:rFonts w:ascii="Times New Roman" w:eastAsia="Calibri" w:hAnsi="Times New Roman" w:cs="Times New Roman"/>
          <w:bCs/>
          <w:sz w:val="20"/>
          <w:szCs w:val="20"/>
        </w:rPr>
        <w:t xml:space="preserve"> </w:t>
      </w:r>
      <w:r w:rsidRPr="00EE1C25">
        <w:rPr>
          <w:rFonts w:ascii="Times New Roman" w:eastAsia="Calibri" w:hAnsi="Times New Roman" w:cs="Times New Roman"/>
          <w:sz w:val="20"/>
          <w:szCs w:val="20"/>
        </w:rPr>
        <w:t>müzik kompozisyonu alanı için Tablo K10’dan en az 50 puan almış olmak.</w:t>
      </w:r>
    </w:p>
    <w:p w:rsidR="00920052" w:rsidRPr="00EE1C25" w:rsidRDefault="00920052" w:rsidP="00920052">
      <w:pPr>
        <w:spacing w:after="0" w:line="240" w:lineRule="auto"/>
        <w:jc w:val="both"/>
        <w:rPr>
          <w:rFonts w:ascii="Times New Roman" w:eastAsia="Times New Roman" w:hAnsi="Times New Roman" w:cs="Times New Roman"/>
          <w:b/>
          <w:color w:val="000000"/>
          <w:sz w:val="20"/>
          <w:szCs w:val="20"/>
          <w:lang w:eastAsia="tr-TR"/>
        </w:rPr>
      </w:pPr>
      <w:r w:rsidRPr="00EE1C25">
        <w:rPr>
          <w:rFonts w:ascii="Times New Roman" w:eastAsia="Times New Roman" w:hAnsi="Times New Roman" w:cs="Times New Roman"/>
          <w:sz w:val="20"/>
          <w:szCs w:val="20"/>
          <w:lang w:eastAsia="tr-TR"/>
        </w:rPr>
        <w:t xml:space="preserve">ç) Yardımcı doçentliğe yeniden atamalarda son üç yılda akademik etkinliklerden en az 30 puan sağlamış olmak. </w:t>
      </w:r>
    </w:p>
    <w:p w:rsidR="00920052" w:rsidRPr="00EE1C25" w:rsidRDefault="00920052" w:rsidP="00920052">
      <w:pPr>
        <w:spacing w:after="0" w:line="240" w:lineRule="auto"/>
        <w:jc w:val="both"/>
        <w:rPr>
          <w:rFonts w:ascii="Times New Roman" w:eastAsia="Times New Roman" w:hAnsi="Times New Roman" w:cs="Times New Roman"/>
          <w:b/>
          <w:bCs/>
          <w:color w:val="000000"/>
          <w:sz w:val="20"/>
          <w:szCs w:val="20"/>
          <w:lang w:eastAsia="tr-TR"/>
        </w:rPr>
      </w:pPr>
      <w:r w:rsidRPr="00EE1C25">
        <w:rPr>
          <w:rFonts w:ascii="Times New Roman" w:eastAsia="Times New Roman" w:hAnsi="Times New Roman" w:cs="Times New Roman"/>
          <w:b/>
          <w:bCs/>
          <w:color w:val="000000"/>
          <w:sz w:val="20"/>
          <w:szCs w:val="20"/>
          <w:lang w:eastAsia="tr-TR"/>
        </w:rPr>
        <w:t>YÜRÜRLÜLÜK</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b/>
          <w:bCs/>
          <w:color w:val="000000"/>
          <w:sz w:val="20"/>
          <w:szCs w:val="20"/>
          <w:lang w:eastAsia="tr-TR"/>
        </w:rPr>
        <w:t>MADDE 9</w:t>
      </w:r>
      <w:r w:rsidRPr="00EE1C25">
        <w:rPr>
          <w:rFonts w:ascii="Times New Roman" w:eastAsia="Times New Roman" w:hAnsi="Times New Roman" w:cs="Times New Roman"/>
          <w:bCs/>
          <w:color w:val="000000"/>
          <w:sz w:val="20"/>
          <w:szCs w:val="20"/>
          <w:lang w:eastAsia="tr-TR"/>
        </w:rPr>
        <w:t>.</w:t>
      </w:r>
      <w:r w:rsidRPr="00EE1C25">
        <w:rPr>
          <w:rFonts w:ascii="Times New Roman" w:eastAsia="Times New Roman" w:hAnsi="Times New Roman" w:cs="Times New Roman"/>
          <w:color w:val="000000"/>
          <w:sz w:val="20"/>
          <w:szCs w:val="20"/>
          <w:lang w:eastAsia="tr-TR"/>
        </w:rPr>
        <w:t xml:space="preserve"> </w:t>
      </w:r>
      <w:r w:rsidRPr="00EE1C25">
        <w:rPr>
          <w:rFonts w:ascii="Times New Roman" w:eastAsia="Times New Roman" w:hAnsi="Times New Roman" w:cs="Times New Roman"/>
          <w:bCs/>
          <w:color w:val="000000"/>
          <w:sz w:val="20"/>
          <w:szCs w:val="20"/>
          <w:lang w:eastAsia="tr-TR"/>
        </w:rPr>
        <w:t xml:space="preserve">(1) </w:t>
      </w:r>
      <w:r w:rsidRPr="00EE1C25">
        <w:rPr>
          <w:rFonts w:ascii="Times New Roman" w:eastAsia="Times New Roman" w:hAnsi="Times New Roman" w:cs="Times New Roman"/>
          <w:color w:val="000000"/>
          <w:sz w:val="20"/>
          <w:szCs w:val="20"/>
          <w:lang w:eastAsia="tr-TR"/>
        </w:rPr>
        <w:t xml:space="preserve">Bu yönerge 03/07/2013 tarih ve 10 sayılı toplantıda alınan 09 </w:t>
      </w:r>
      <w:proofErr w:type="spellStart"/>
      <w:r w:rsidRPr="00EE1C25">
        <w:rPr>
          <w:rFonts w:ascii="Times New Roman" w:eastAsia="Times New Roman" w:hAnsi="Times New Roman" w:cs="Times New Roman"/>
          <w:color w:val="000000"/>
          <w:sz w:val="20"/>
          <w:szCs w:val="20"/>
          <w:lang w:eastAsia="tr-TR"/>
        </w:rPr>
        <w:t>nolu</w:t>
      </w:r>
      <w:proofErr w:type="spellEnd"/>
      <w:r w:rsidRPr="00EE1C25">
        <w:rPr>
          <w:rFonts w:ascii="Times New Roman" w:eastAsia="Times New Roman" w:hAnsi="Times New Roman" w:cs="Times New Roman"/>
          <w:color w:val="000000"/>
          <w:sz w:val="20"/>
          <w:szCs w:val="20"/>
          <w:lang w:eastAsia="tr-TR"/>
        </w:rPr>
        <w:t xml:space="preserve"> karar ile Kırıkkale Üniversitesi Senatosu tarafından kabul edilmiş olup 01/01/2014 tarihinde yürürlüğe girer. Belirtilen tarihe kadar mevcut yönerge hükümleri geçerlidir.</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b/>
          <w:bCs/>
          <w:color w:val="000000"/>
          <w:sz w:val="20"/>
          <w:szCs w:val="20"/>
          <w:lang w:eastAsia="tr-TR"/>
        </w:rPr>
        <w:t>YÜRÜTME</w:t>
      </w:r>
    </w:p>
    <w:p w:rsidR="00920052" w:rsidRPr="00EE1C25" w:rsidRDefault="00920052" w:rsidP="00920052">
      <w:pPr>
        <w:spacing w:after="0" w:line="240" w:lineRule="auto"/>
        <w:jc w:val="both"/>
        <w:rPr>
          <w:rFonts w:ascii="Times New Roman" w:eastAsia="Times New Roman" w:hAnsi="Times New Roman" w:cs="Times New Roman"/>
          <w:color w:val="000000"/>
          <w:sz w:val="20"/>
          <w:szCs w:val="20"/>
          <w:lang w:eastAsia="tr-TR"/>
        </w:rPr>
      </w:pPr>
      <w:r w:rsidRPr="00EE1C25">
        <w:rPr>
          <w:rFonts w:ascii="Times New Roman" w:eastAsia="Times New Roman" w:hAnsi="Times New Roman" w:cs="Times New Roman"/>
          <w:b/>
          <w:bCs/>
          <w:color w:val="000000"/>
          <w:sz w:val="20"/>
          <w:szCs w:val="20"/>
          <w:lang w:eastAsia="tr-TR"/>
        </w:rPr>
        <w:t>MADDE 10.</w:t>
      </w:r>
      <w:r w:rsidRPr="00EE1C25">
        <w:rPr>
          <w:rFonts w:ascii="Times New Roman" w:eastAsia="Times New Roman" w:hAnsi="Times New Roman" w:cs="Times New Roman"/>
          <w:color w:val="000000"/>
          <w:sz w:val="20"/>
          <w:szCs w:val="20"/>
          <w:lang w:eastAsia="tr-TR"/>
        </w:rPr>
        <w:t xml:space="preserve"> </w:t>
      </w:r>
      <w:r w:rsidRPr="00EE1C25">
        <w:rPr>
          <w:rFonts w:ascii="Times New Roman" w:eastAsia="Times New Roman" w:hAnsi="Times New Roman" w:cs="Times New Roman"/>
          <w:bCs/>
          <w:color w:val="000000"/>
          <w:sz w:val="20"/>
          <w:szCs w:val="20"/>
          <w:lang w:eastAsia="tr-TR"/>
        </w:rPr>
        <w:t xml:space="preserve">(1) </w:t>
      </w:r>
      <w:r w:rsidRPr="00EE1C25">
        <w:rPr>
          <w:rFonts w:ascii="Times New Roman" w:eastAsia="Times New Roman" w:hAnsi="Times New Roman" w:cs="Times New Roman"/>
          <w:color w:val="000000"/>
          <w:sz w:val="20"/>
          <w:szCs w:val="20"/>
          <w:lang w:eastAsia="tr-TR"/>
        </w:rPr>
        <w:t>Kırıkkale Üniversitesi Akademik Yükseltilme ve Atanma Kriterleri Yönergesi, Kırıkkale Üniversitesi Rektörü tarafından yürütülür.</w:t>
      </w:r>
    </w:p>
    <w:p w:rsidR="00920052" w:rsidRPr="00A03C75" w:rsidRDefault="00920052" w:rsidP="00920052">
      <w:pPr>
        <w:spacing w:after="0" w:line="240" w:lineRule="auto"/>
        <w:rPr>
          <w:rFonts w:ascii="Times New Roman" w:eastAsia="Times New Roman" w:hAnsi="Times New Roman" w:cs="Times New Roman"/>
          <w:b/>
          <w:color w:val="000000"/>
          <w:sz w:val="16"/>
          <w:szCs w:val="16"/>
          <w:lang w:eastAsia="tr-TR"/>
        </w:rPr>
      </w:pPr>
    </w:p>
    <w:p w:rsidR="00920052" w:rsidRDefault="00920052">
      <w:pP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br w:type="page"/>
      </w:r>
    </w:p>
    <w:p w:rsidR="00920052" w:rsidRPr="00EE1C25" w:rsidRDefault="00920052" w:rsidP="00920052">
      <w:pPr>
        <w:spacing w:after="0" w:line="240" w:lineRule="auto"/>
        <w:jc w:val="center"/>
        <w:rPr>
          <w:rFonts w:ascii="Times New Roman" w:eastAsia="Times New Roman" w:hAnsi="Times New Roman" w:cs="Times New Roman"/>
          <w:b/>
          <w:color w:val="000000"/>
          <w:sz w:val="20"/>
          <w:szCs w:val="20"/>
          <w:lang w:eastAsia="tr-TR"/>
        </w:rPr>
      </w:pPr>
      <w:r w:rsidRPr="00EE1C25">
        <w:rPr>
          <w:rFonts w:ascii="Times New Roman" w:eastAsia="Times New Roman" w:hAnsi="Times New Roman" w:cs="Times New Roman"/>
          <w:b/>
          <w:color w:val="000000"/>
          <w:sz w:val="20"/>
          <w:szCs w:val="20"/>
          <w:lang w:eastAsia="tr-TR"/>
        </w:rPr>
        <w:lastRenderedPageBreak/>
        <w:t>AKADEMİK ETKİNLİK PUANLARI</w:t>
      </w:r>
    </w:p>
    <w:p w:rsidR="00920052" w:rsidRPr="00EE1C25" w:rsidRDefault="00920052" w:rsidP="00920052">
      <w:pPr>
        <w:spacing w:after="0" w:line="240" w:lineRule="auto"/>
        <w:jc w:val="both"/>
        <w:rPr>
          <w:rFonts w:ascii="Times New Roman" w:eastAsia="Calibri" w:hAnsi="Times New Roman" w:cs="Times New Roman"/>
          <w:b/>
          <w:sz w:val="20"/>
          <w:szCs w:val="20"/>
          <w:lang w:val="x-none" w:eastAsia="x-none"/>
        </w:rPr>
      </w:pPr>
      <w:r w:rsidRPr="00EE1C25">
        <w:rPr>
          <w:rFonts w:ascii="Times New Roman" w:eastAsia="Calibri" w:hAnsi="Times New Roman" w:cs="Times New Roman"/>
          <w:b/>
          <w:sz w:val="20"/>
          <w:szCs w:val="20"/>
          <w:lang w:eastAsia="x-none"/>
        </w:rPr>
        <w:t xml:space="preserve">A. </w:t>
      </w:r>
      <w:r w:rsidRPr="00EE1C25">
        <w:rPr>
          <w:rFonts w:ascii="Times New Roman" w:eastAsia="Calibri" w:hAnsi="Times New Roman" w:cs="Times New Roman"/>
          <w:b/>
          <w:sz w:val="20"/>
          <w:szCs w:val="20"/>
          <w:lang w:val="x-none" w:eastAsia="x-none"/>
        </w:rPr>
        <w:t>YAYINLAR</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8795"/>
        <w:gridCol w:w="880"/>
      </w:tblGrid>
      <w:tr w:rsidR="00920052" w:rsidRPr="00EE1C25" w:rsidTr="008100AA">
        <w:trPr>
          <w:trHeight w:val="39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A.1.</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b/>
                <w:bCs/>
                <w:kern w:val="32"/>
                <w:sz w:val="20"/>
                <w:szCs w:val="20"/>
                <w:lang w:eastAsia="tr-TR"/>
              </w:rPr>
              <w:t xml:space="preserve">SCI, SCI-E, SSCI, AHCI </w:t>
            </w:r>
            <w:r w:rsidRPr="00EE1C25">
              <w:rPr>
                <w:rFonts w:ascii="Times New Roman" w:eastAsia="Calibri" w:hAnsi="Times New Roman" w:cs="Times New Roman"/>
                <w:sz w:val="20"/>
                <w:szCs w:val="20"/>
                <w:lang w:eastAsia="tr-TR"/>
              </w:rPr>
              <w:t>tarafından taranan dergilerde yayımlanmış makaleler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50 puan</w:t>
            </w:r>
          </w:p>
        </w:tc>
      </w:tr>
      <w:tr w:rsidR="00920052" w:rsidRPr="00EE1C25" w:rsidTr="008100AA">
        <w:trPr>
          <w:trHeight w:val="39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A.2.</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49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b/>
                <w:sz w:val="20"/>
                <w:szCs w:val="20"/>
                <w:lang w:eastAsia="tr-TR"/>
              </w:rPr>
              <w:t>Alan indeksleri</w:t>
            </w:r>
            <w:r w:rsidRPr="00EE1C25">
              <w:rPr>
                <w:rFonts w:ascii="Times New Roman" w:eastAsia="Calibri" w:hAnsi="Times New Roman" w:cs="Times New Roman"/>
                <w:sz w:val="20"/>
                <w:szCs w:val="20"/>
                <w:lang w:eastAsia="tr-TR"/>
              </w:rPr>
              <w:t xml:space="preserve"> </w:t>
            </w:r>
            <w:r w:rsidRPr="00EE1C25">
              <w:rPr>
                <w:rFonts w:ascii="Times New Roman" w:eastAsia="Calibri" w:hAnsi="Times New Roman" w:cs="Times New Roman"/>
                <w:b/>
                <w:bCs/>
                <w:kern w:val="32"/>
                <w:sz w:val="20"/>
                <w:szCs w:val="20"/>
                <w:lang w:eastAsia="tr-TR"/>
              </w:rPr>
              <w:t xml:space="preserve">(EI, </w:t>
            </w:r>
            <w:proofErr w:type="spellStart"/>
            <w:r w:rsidRPr="00EE1C25">
              <w:rPr>
                <w:rFonts w:ascii="Times New Roman" w:eastAsia="Calibri" w:hAnsi="Times New Roman" w:cs="Times New Roman"/>
                <w:b/>
                <w:bCs/>
                <w:kern w:val="32"/>
                <w:sz w:val="20"/>
                <w:szCs w:val="20"/>
                <w:lang w:eastAsia="tr-TR"/>
              </w:rPr>
              <w:t>Ed.I</w:t>
            </w:r>
            <w:proofErr w:type="spellEnd"/>
            <w:r w:rsidRPr="00EE1C25">
              <w:rPr>
                <w:rFonts w:ascii="Times New Roman" w:eastAsia="Calibri" w:hAnsi="Times New Roman" w:cs="Times New Roman"/>
                <w:b/>
                <w:bCs/>
                <w:kern w:val="32"/>
                <w:sz w:val="20"/>
                <w:szCs w:val="20"/>
                <w:lang w:eastAsia="tr-TR"/>
              </w:rPr>
              <w:t xml:space="preserve">, CMCI, IM, CINAHL, DI, EMBASE, PEI </w:t>
            </w:r>
            <w:proofErr w:type="spellStart"/>
            <w:r w:rsidRPr="00EE1C25">
              <w:rPr>
                <w:rFonts w:ascii="Times New Roman" w:eastAsia="Calibri" w:hAnsi="Times New Roman" w:cs="Times New Roman"/>
                <w:b/>
                <w:bCs/>
                <w:kern w:val="32"/>
                <w:sz w:val="20"/>
                <w:szCs w:val="20"/>
                <w:lang w:eastAsia="tr-TR"/>
              </w:rPr>
              <w:t>vb</w:t>
            </w:r>
            <w:proofErr w:type="spellEnd"/>
            <w:r w:rsidRPr="00EE1C25">
              <w:rPr>
                <w:rFonts w:ascii="Times New Roman" w:eastAsia="Calibri" w:hAnsi="Times New Roman" w:cs="Times New Roman"/>
                <w:b/>
                <w:bCs/>
                <w:kern w:val="32"/>
                <w:sz w:val="20"/>
                <w:szCs w:val="20"/>
                <w:lang w:eastAsia="tr-TR"/>
              </w:rPr>
              <w:t xml:space="preserve">) </w:t>
            </w:r>
            <w:r w:rsidRPr="00EE1C25">
              <w:rPr>
                <w:rFonts w:ascii="Times New Roman" w:eastAsia="Calibri" w:hAnsi="Times New Roman" w:cs="Times New Roman"/>
                <w:sz w:val="20"/>
                <w:szCs w:val="20"/>
                <w:lang w:eastAsia="tr-TR"/>
              </w:rPr>
              <w:t xml:space="preserve"> kapsamındaki dergilerde yayınlanmış makaleler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40 puan</w:t>
            </w:r>
          </w:p>
        </w:tc>
      </w:tr>
      <w:tr w:rsidR="00920052" w:rsidRPr="00EE1C25" w:rsidTr="008100AA">
        <w:trPr>
          <w:trHeight w:val="39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A.3.</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b/>
                <w:sz w:val="20"/>
                <w:szCs w:val="20"/>
                <w:lang w:eastAsia="tr-TR"/>
              </w:rPr>
              <w:t>A.1. ve A.2. maddelerin kapsamı dışındaki uluslararası hakemli dergilerde</w:t>
            </w:r>
            <w:r w:rsidRPr="00EE1C25">
              <w:rPr>
                <w:rFonts w:ascii="Times New Roman" w:eastAsia="Calibri" w:hAnsi="Times New Roman" w:cs="Times New Roman"/>
                <w:sz w:val="20"/>
                <w:szCs w:val="20"/>
                <w:lang w:eastAsia="tr-TR"/>
              </w:rPr>
              <w:t xml:space="preserve"> yayınlanmış makaleler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A.4.</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b/>
                <w:sz w:val="20"/>
                <w:szCs w:val="20"/>
                <w:lang w:eastAsia="tr-TR"/>
              </w:rPr>
              <w:t xml:space="preserve">Ulusal hakemli dergilerde </w:t>
            </w:r>
            <w:r w:rsidRPr="00EE1C25">
              <w:rPr>
                <w:rFonts w:ascii="Times New Roman" w:eastAsia="Calibri" w:hAnsi="Times New Roman" w:cs="Times New Roman"/>
                <w:sz w:val="20"/>
                <w:szCs w:val="20"/>
                <w:lang w:eastAsia="tr-TR"/>
              </w:rPr>
              <w:t>yayınlanmış makaleler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A.5</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b/>
                <w:sz w:val="20"/>
                <w:szCs w:val="20"/>
                <w:lang w:eastAsia="tr-TR"/>
              </w:rPr>
              <w:t xml:space="preserve">Diğer ulusal bilimsel dergilerde </w:t>
            </w:r>
            <w:r w:rsidRPr="00EE1C25">
              <w:rPr>
                <w:rFonts w:ascii="Times New Roman" w:eastAsia="Calibri" w:hAnsi="Times New Roman" w:cs="Times New Roman"/>
                <w:sz w:val="20"/>
                <w:szCs w:val="20"/>
                <w:lang w:eastAsia="tr-TR"/>
              </w:rPr>
              <w:t>yayınlanmış makaleler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A.6.</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A.1, A.2, A.3, A.4 ve A.5. maddelerde belirtilen dergilerde yayınlanan teknik not, editöre mektup, tartışma, vaka takdimi ve özet türünden yayınlar: Adı geçen maddelerde belirtilen puanların yarısı</w:t>
            </w:r>
          </w:p>
        </w:tc>
      </w:tr>
    </w:tbl>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t>B. KİTAPLAR</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8792"/>
        <w:gridCol w:w="879"/>
      </w:tblGrid>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B.1.</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Yurt dışında yabancı dilde yayımlanmış</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
              </w:numPr>
              <w:tabs>
                <w:tab w:val="left" w:pos="214"/>
                <w:tab w:val="left" w:pos="934"/>
              </w:tabs>
              <w:spacing w:after="0" w:line="240" w:lineRule="auto"/>
              <w:ind w:left="498" w:hanging="498"/>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Kitap yazmak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60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Kitap Bölümü (</w:t>
            </w:r>
            <w:r w:rsidRPr="00EE1C25">
              <w:rPr>
                <w:rFonts w:ascii="Times New Roman" w:eastAsia="Calibri" w:hAnsi="Times New Roman" w:cs="Times New Roman"/>
                <w:i/>
                <w:sz w:val="20"/>
                <w:szCs w:val="20"/>
                <w:lang w:eastAsia="tr-TR"/>
              </w:rPr>
              <w:t>aynı kitapta bir bölümden fazlası dikkate alınmaz</w:t>
            </w:r>
            <w:r w:rsidRPr="00EE1C25">
              <w:rPr>
                <w:rFonts w:ascii="Times New Roman" w:eastAsia="Calibri" w:hAnsi="Times New Roman" w:cs="Times New Roman"/>
                <w:sz w:val="20"/>
                <w:szCs w:val="20"/>
                <w:lang w:eastAsia="tr-TR"/>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25 puan</w:t>
            </w:r>
          </w:p>
        </w:tc>
      </w:tr>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B.2.</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 xml:space="preserve">Yurt içinde yayımlanmış kitaplar: </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2"/>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Kitap yazmak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45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2"/>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Kitap Bölümü (</w:t>
            </w:r>
            <w:r w:rsidRPr="00EE1C25">
              <w:rPr>
                <w:rFonts w:ascii="Times New Roman" w:eastAsia="Calibri" w:hAnsi="Times New Roman" w:cs="Times New Roman"/>
                <w:i/>
                <w:sz w:val="20"/>
                <w:szCs w:val="20"/>
                <w:lang w:eastAsia="tr-TR"/>
              </w:rPr>
              <w:t>aynı kitapta bir bölümden fazlası dikkate alınmaz</w:t>
            </w:r>
            <w:r w:rsidRPr="00EE1C25">
              <w:rPr>
                <w:rFonts w:ascii="Times New Roman" w:eastAsia="Calibri" w:hAnsi="Times New Roman" w:cs="Times New Roman"/>
                <w:sz w:val="20"/>
                <w:szCs w:val="20"/>
                <w:lang w:eastAsia="tr-TR"/>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15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w:t>
            </w:r>
            <w:r w:rsidRPr="00EE1C25">
              <w:rPr>
                <w:rFonts w:ascii="Times New Roman" w:eastAsia="Calibri" w:hAnsi="Times New Roman" w:cs="Times New Roman"/>
                <w:sz w:val="20"/>
                <w:szCs w:val="20"/>
                <w:lang w:eastAsia="tr-TR"/>
              </w:rPr>
              <w:tab/>
              <w:t>Ansiklopedilerde madde yazarlığı (</w:t>
            </w:r>
            <w:r w:rsidRPr="00EE1C25">
              <w:rPr>
                <w:rFonts w:ascii="Times New Roman" w:eastAsia="Calibri" w:hAnsi="Times New Roman" w:cs="Times New Roman"/>
                <w:i/>
                <w:sz w:val="20"/>
                <w:szCs w:val="20"/>
                <w:lang w:eastAsia="tr-TR"/>
              </w:rPr>
              <w:t>her madde için</w:t>
            </w:r>
            <w:r w:rsidRPr="00EE1C25">
              <w:rPr>
                <w:rFonts w:ascii="Times New Roman" w:eastAsia="Calibri" w:hAnsi="Times New Roman" w:cs="Times New Roman"/>
                <w:sz w:val="20"/>
                <w:szCs w:val="20"/>
                <w:lang w:eastAsia="tr-TR"/>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bl>
    <w:p w:rsidR="00920052" w:rsidRPr="00A03C75" w:rsidRDefault="00920052" w:rsidP="00920052">
      <w:pPr>
        <w:spacing w:after="0" w:line="240" w:lineRule="auto"/>
        <w:rPr>
          <w:rFonts w:ascii="Times New Roman" w:eastAsia="Calibri" w:hAnsi="Times New Roman" w:cs="Times New Roman"/>
          <w:b/>
          <w:sz w:val="16"/>
          <w:szCs w:val="16"/>
        </w:rPr>
      </w:pP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t>C. ÇEVİRİLER</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8787"/>
        <w:gridCol w:w="879"/>
      </w:tblGrid>
      <w:tr w:rsidR="00920052" w:rsidRPr="00EE1C25" w:rsidTr="008100AA">
        <w:trPr>
          <w:trHeight w:val="397"/>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84"/>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C.</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3"/>
              </w:numPr>
              <w:tabs>
                <w:tab w:val="left" w:pos="214"/>
                <w:tab w:val="left" w:pos="284"/>
              </w:tabs>
              <w:spacing w:after="0" w:line="240" w:lineRule="auto"/>
              <w:ind w:left="0" w:firstLine="0"/>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Alanında kitap çevirisi (</w:t>
            </w:r>
            <w:r w:rsidRPr="00EE1C25">
              <w:rPr>
                <w:rFonts w:ascii="Times New Roman" w:eastAsia="Calibri" w:hAnsi="Times New Roman" w:cs="Times New Roman"/>
                <w:i/>
                <w:sz w:val="20"/>
                <w:szCs w:val="20"/>
                <w:lang w:eastAsia="tr-TR"/>
              </w:rPr>
              <w:t>en az 80 sayfa</w:t>
            </w:r>
            <w:r w:rsidRPr="00EE1C25">
              <w:rPr>
                <w:rFonts w:ascii="Times New Roman" w:eastAsia="Calibri" w:hAnsi="Times New Roman" w:cs="Times New Roman"/>
                <w:b/>
                <w:sz w:val="20"/>
                <w:szCs w:val="20"/>
                <w:lang w:eastAsia="tr-TR"/>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84"/>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3"/>
              </w:numPr>
              <w:tabs>
                <w:tab w:val="left" w:pos="214"/>
                <w:tab w:val="left" w:pos="284"/>
              </w:tabs>
              <w:spacing w:after="0" w:line="240" w:lineRule="auto"/>
              <w:ind w:left="0" w:firstLine="0"/>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 xml:space="preserve">Kitap bölümü çevirisi </w:t>
            </w:r>
            <w:r w:rsidRPr="00EE1C25">
              <w:rPr>
                <w:rFonts w:ascii="Times New Roman" w:eastAsia="Calibri" w:hAnsi="Times New Roman" w:cs="Times New Roman"/>
                <w:sz w:val="20"/>
                <w:szCs w:val="20"/>
                <w:lang w:eastAsia="tr-TR"/>
              </w:rPr>
              <w:t>(</w:t>
            </w:r>
            <w:r w:rsidRPr="00EE1C25">
              <w:rPr>
                <w:rFonts w:ascii="Times New Roman" w:eastAsia="Calibri" w:hAnsi="Times New Roman" w:cs="Times New Roman"/>
                <w:i/>
                <w:sz w:val="20"/>
                <w:szCs w:val="20"/>
                <w:lang w:eastAsia="tr-TR"/>
              </w:rPr>
              <w:t>aynı kitapta bir bölümden fazlası dikkate alınmaz</w:t>
            </w:r>
            <w:r w:rsidRPr="00EE1C25">
              <w:rPr>
                <w:rFonts w:ascii="Times New Roman" w:eastAsia="Calibri" w:hAnsi="Times New Roman" w:cs="Times New Roman"/>
                <w:sz w:val="20"/>
                <w:szCs w:val="20"/>
                <w:lang w:eastAsia="tr-TR"/>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8 puan</w:t>
            </w:r>
          </w:p>
        </w:tc>
      </w:tr>
    </w:tbl>
    <w:p w:rsidR="00920052" w:rsidRPr="00A03C75" w:rsidRDefault="00920052" w:rsidP="00920052">
      <w:pPr>
        <w:spacing w:after="0" w:line="240" w:lineRule="auto"/>
        <w:rPr>
          <w:rFonts w:ascii="Times New Roman" w:eastAsia="Calibri" w:hAnsi="Times New Roman" w:cs="Times New Roman"/>
          <w:sz w:val="16"/>
          <w:szCs w:val="16"/>
        </w:rPr>
      </w:pP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t>Ç. ATIFLAR (Kendi kitap ve makalelerine yapılan atıflar hariç)</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8791"/>
        <w:gridCol w:w="779"/>
      </w:tblGrid>
      <w:tr w:rsidR="00920052" w:rsidRPr="00EE1C25" w:rsidTr="008100AA">
        <w:trPr>
          <w:trHeight w:val="397"/>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Ç.1.</w:t>
            </w:r>
          </w:p>
        </w:tc>
        <w:tc>
          <w:tcPr>
            <w:tcW w:w="95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SCI-</w:t>
            </w:r>
            <w:proofErr w:type="spellStart"/>
            <w:r w:rsidRPr="00EE1C25">
              <w:rPr>
                <w:rFonts w:ascii="Times New Roman" w:eastAsia="Calibri" w:hAnsi="Times New Roman" w:cs="Times New Roman"/>
                <w:b/>
                <w:i/>
                <w:sz w:val="20"/>
                <w:szCs w:val="20"/>
                <w:lang w:eastAsia="tr-TR"/>
              </w:rPr>
              <w:t>Expanded</w:t>
            </w:r>
            <w:proofErr w:type="spellEnd"/>
            <w:r w:rsidRPr="00EE1C25">
              <w:rPr>
                <w:rFonts w:ascii="Times New Roman" w:eastAsia="Calibri" w:hAnsi="Times New Roman" w:cs="Times New Roman"/>
                <w:b/>
                <w:i/>
                <w:sz w:val="20"/>
                <w:szCs w:val="20"/>
                <w:lang w:eastAsia="tr-TR"/>
              </w:rPr>
              <w:t>, SSCI, AHCI tarafından taranan dergilerde yer alan makalelerde yapılan</w:t>
            </w:r>
          </w:p>
        </w:tc>
      </w:tr>
      <w:tr w:rsidR="00920052" w:rsidRPr="00EE1C25" w:rsidTr="008100AA">
        <w:trPr>
          <w:trHeight w:val="397"/>
          <w:jc w:val="center"/>
        </w:trPr>
        <w:tc>
          <w:tcPr>
            <w:tcW w:w="585"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Her bir atıf için.</w:t>
            </w:r>
          </w:p>
        </w:tc>
        <w:tc>
          <w:tcPr>
            <w:tcW w:w="7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Ç.2.</w:t>
            </w:r>
          </w:p>
        </w:tc>
        <w:tc>
          <w:tcPr>
            <w:tcW w:w="95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 xml:space="preserve">Alan indeksleri kapsamındaki dergilerde ve yurt dışı tezlerde </w:t>
            </w:r>
          </w:p>
        </w:tc>
      </w:tr>
      <w:tr w:rsidR="00920052" w:rsidRPr="00EE1C25" w:rsidTr="008100AA">
        <w:trPr>
          <w:trHeight w:val="397"/>
          <w:jc w:val="center"/>
        </w:trPr>
        <w:tc>
          <w:tcPr>
            <w:tcW w:w="585"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Her bir atıf için.</w:t>
            </w:r>
          </w:p>
        </w:tc>
        <w:tc>
          <w:tcPr>
            <w:tcW w:w="7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 puan</w:t>
            </w:r>
          </w:p>
        </w:tc>
      </w:tr>
      <w:tr w:rsidR="00920052" w:rsidRPr="00EE1C25" w:rsidTr="008100AA">
        <w:trPr>
          <w:trHeight w:val="397"/>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Ç.3.</w:t>
            </w:r>
          </w:p>
        </w:tc>
        <w:tc>
          <w:tcPr>
            <w:tcW w:w="95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Yurt içinde yayımlanmış makalelerde ve yapılmış tezlerde</w:t>
            </w:r>
            <w:r w:rsidRPr="00EE1C25">
              <w:rPr>
                <w:rFonts w:ascii="Times New Roman" w:eastAsia="Calibri" w:hAnsi="Times New Roman" w:cs="Times New Roman"/>
                <w:b/>
                <w:bCs/>
                <w:i/>
                <w:iCs/>
                <w:sz w:val="20"/>
                <w:szCs w:val="20"/>
                <w:lang w:eastAsia="tr-TR"/>
              </w:rPr>
              <w:t xml:space="preserve"> </w:t>
            </w:r>
            <w:r w:rsidRPr="00EE1C25">
              <w:rPr>
                <w:rFonts w:ascii="Times New Roman" w:eastAsia="Calibri" w:hAnsi="Times New Roman" w:cs="Times New Roman"/>
                <w:b/>
                <w:i/>
                <w:sz w:val="20"/>
                <w:szCs w:val="20"/>
                <w:lang w:eastAsia="tr-TR"/>
              </w:rPr>
              <w:t xml:space="preserve">adayın çalışmalarına </w:t>
            </w:r>
          </w:p>
        </w:tc>
      </w:tr>
      <w:tr w:rsidR="00920052" w:rsidRPr="00EE1C25" w:rsidTr="008100AA">
        <w:trPr>
          <w:trHeight w:val="397"/>
          <w:jc w:val="center"/>
        </w:trPr>
        <w:tc>
          <w:tcPr>
            <w:tcW w:w="585"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Her bir atıf için.</w:t>
            </w:r>
          </w:p>
        </w:tc>
        <w:tc>
          <w:tcPr>
            <w:tcW w:w="7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 puan</w:t>
            </w:r>
          </w:p>
        </w:tc>
      </w:tr>
    </w:tbl>
    <w:p w:rsidR="00920052" w:rsidRPr="00A03C75" w:rsidRDefault="00920052" w:rsidP="00920052">
      <w:pPr>
        <w:spacing w:after="0" w:line="240" w:lineRule="auto"/>
        <w:rPr>
          <w:rFonts w:ascii="Times New Roman" w:eastAsia="Calibri" w:hAnsi="Times New Roman" w:cs="Times New Roman"/>
          <w:b/>
          <w:sz w:val="16"/>
          <w:szCs w:val="16"/>
        </w:rPr>
      </w:pPr>
    </w:p>
    <w:p w:rsidR="00920052" w:rsidRDefault="009200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lastRenderedPageBreak/>
        <w:t>D. EDİTÖRLÜKLER VE HAKEMLİKLER</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8792"/>
        <w:gridCol w:w="879"/>
      </w:tblGrid>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D.1.</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 xml:space="preserve">SSCI, AHCI ve SCI </w:t>
            </w:r>
            <w:proofErr w:type="spellStart"/>
            <w:r w:rsidRPr="00EE1C25">
              <w:rPr>
                <w:rFonts w:ascii="Times New Roman" w:eastAsia="Calibri" w:hAnsi="Times New Roman" w:cs="Times New Roman"/>
                <w:b/>
                <w:i/>
                <w:sz w:val="20"/>
                <w:szCs w:val="20"/>
                <w:lang w:eastAsia="tr-TR"/>
              </w:rPr>
              <w:t>Expanded</w:t>
            </w:r>
            <w:proofErr w:type="spellEnd"/>
            <w:r w:rsidRPr="00EE1C25">
              <w:rPr>
                <w:rFonts w:ascii="Times New Roman" w:eastAsia="Calibri" w:hAnsi="Times New Roman" w:cs="Times New Roman"/>
                <w:b/>
                <w:i/>
                <w:sz w:val="20"/>
                <w:szCs w:val="20"/>
                <w:lang w:eastAsia="tr-TR"/>
              </w:rPr>
              <w:t xml:space="preserve"> kapsamındaki dergilerde</w:t>
            </w:r>
          </w:p>
        </w:tc>
        <w:tc>
          <w:tcPr>
            <w:tcW w:w="879" w:type="dxa"/>
            <w:tcBorders>
              <w:top w:val="single" w:sz="4" w:space="0" w:color="auto"/>
              <w:left w:val="single" w:sz="4" w:space="0" w:color="auto"/>
              <w:bottom w:val="single" w:sz="4" w:space="0" w:color="auto"/>
              <w:right w:val="single" w:sz="4" w:space="0" w:color="auto"/>
            </w:tcBorders>
            <w:vAlign w:val="center"/>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4"/>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 xml:space="preserve">Baş-editörlük yapmak </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60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4"/>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 xml:space="preserve">Yayın kurulu üyeliği veya Editörler Listesinde yer almak </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4"/>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 xml:space="preserve"> Hakemlik yapmak (her dergi için)</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both"/>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d)Yurt dışından gelen projelerde hakemlik ve izleyicilik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D.2.</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 w:val="left" w:pos="498"/>
              </w:tabs>
              <w:spacing w:after="0" w:line="240" w:lineRule="auto"/>
              <w:ind w:right="-70"/>
              <w:rPr>
                <w:rFonts w:ascii="Times New Roman" w:eastAsia="Calibri" w:hAnsi="Times New Roman" w:cs="Times New Roman"/>
                <w:sz w:val="20"/>
                <w:szCs w:val="20"/>
                <w:lang w:eastAsia="tr-TR"/>
              </w:rPr>
            </w:pPr>
            <w:r w:rsidRPr="00EE1C25">
              <w:rPr>
                <w:rFonts w:ascii="Times New Roman" w:eastAsia="Calibri" w:hAnsi="Times New Roman" w:cs="Times New Roman"/>
                <w:b/>
                <w:i/>
                <w:sz w:val="20"/>
                <w:szCs w:val="20"/>
                <w:lang w:eastAsia="tr-TR"/>
              </w:rPr>
              <w:t xml:space="preserve">Yurt dışı dergilerde </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 w:val="left" w:pos="498"/>
              </w:tabs>
              <w:spacing w:after="0" w:line="240" w:lineRule="auto"/>
              <w:ind w:right="-7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a) Baş-editörlük yapmak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ind w:right="-70"/>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 w:val="left" w:pos="498"/>
              </w:tabs>
              <w:spacing w:after="0" w:line="240" w:lineRule="auto"/>
              <w:ind w:right="-7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Yayın Kurulu üyeliği veya Editörler Listesinde yer almak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 w:val="left" w:pos="498"/>
              </w:tabs>
              <w:spacing w:after="0" w:line="240" w:lineRule="auto"/>
              <w:ind w:right="-7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 hakemlik yapmak (her dergi için)</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498"/>
              </w:tabs>
              <w:spacing w:after="0" w:line="240" w:lineRule="auto"/>
              <w:ind w:right="-70"/>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 puan</w:t>
            </w:r>
          </w:p>
        </w:tc>
      </w:tr>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D.3.</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Yurt içinde çıkan hakemli dergilerde</w:t>
            </w:r>
          </w:p>
        </w:tc>
        <w:tc>
          <w:tcPr>
            <w:tcW w:w="879" w:type="dxa"/>
            <w:tcBorders>
              <w:top w:val="single" w:sz="4" w:space="0" w:color="auto"/>
              <w:left w:val="single" w:sz="4" w:space="0" w:color="auto"/>
              <w:bottom w:val="single" w:sz="4" w:space="0" w:color="auto"/>
              <w:right w:val="single" w:sz="4" w:space="0" w:color="auto"/>
            </w:tcBorders>
            <w:vAlign w:val="center"/>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 w:val="left" w:pos="498"/>
              </w:tabs>
              <w:spacing w:after="0" w:line="240" w:lineRule="auto"/>
              <w:ind w:right="-7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 xml:space="preserve">a) Baş-editörlük yapmak </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25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 w:val="left" w:pos="498"/>
              </w:tabs>
              <w:spacing w:after="0" w:line="240" w:lineRule="auto"/>
              <w:ind w:right="-7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b)Yayın Kurulu üyeliği veya Editörler Listesinde yer almak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 hakemlik yapmak (her dergi için)</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d)TÜBİTAK projelerinde hakemlik ve izleyicilik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D.4.</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b/>
                <w:i/>
                <w:sz w:val="20"/>
                <w:szCs w:val="20"/>
                <w:lang w:eastAsia="tr-TR"/>
              </w:rPr>
              <w:t>Yabancı dilde yazılmış bilimsel veya ders kitaplarında editörlük</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5"/>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Yurt dışında yayımlanmış kitaplar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40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5"/>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Yurt içinde yayımlanmış kitaplar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D.5.</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6"/>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Türkçe yazılmış bilimsel veya ders kitaplarında editörlük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6"/>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Çeviri, bilimsel veya ders kitaplarında editörlük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bl>
    <w:p w:rsidR="00920052" w:rsidRPr="00A03C75" w:rsidRDefault="00920052" w:rsidP="00920052">
      <w:pPr>
        <w:spacing w:after="0" w:line="240" w:lineRule="auto"/>
        <w:rPr>
          <w:rFonts w:ascii="Times New Roman" w:eastAsia="Calibri" w:hAnsi="Times New Roman" w:cs="Times New Roman"/>
          <w:b/>
          <w:sz w:val="16"/>
          <w:szCs w:val="16"/>
        </w:rPr>
      </w:pPr>
    </w:p>
    <w:p w:rsidR="00920052" w:rsidRPr="00EE1C25" w:rsidRDefault="00920052" w:rsidP="00920052">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b/>
          <w:sz w:val="20"/>
          <w:szCs w:val="20"/>
        </w:rPr>
        <w:t>E. KONGRE VE SEMPOZYUMLAR</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8792"/>
        <w:gridCol w:w="879"/>
      </w:tblGrid>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E.1.</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Uluslararası Kongre ve Sempozyumların Düzenlenmesinde</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7"/>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Başkan</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7"/>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Kurul Üyeliği</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15 puan</w:t>
            </w:r>
          </w:p>
        </w:tc>
      </w:tr>
      <w:tr w:rsidR="00920052" w:rsidRPr="00EE1C25" w:rsidTr="008100AA">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E.2.</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i/>
                <w:sz w:val="20"/>
                <w:szCs w:val="20"/>
                <w:lang w:eastAsia="tr-TR"/>
              </w:rPr>
              <w:t>Ulusal Kongre ve Sempozyumların Düzenlenmesinde</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8"/>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Başkan</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8"/>
              </w:numPr>
              <w:tabs>
                <w:tab w:val="left" w:pos="214"/>
              </w:tabs>
              <w:spacing w:after="0" w:line="240" w:lineRule="auto"/>
              <w:ind w:left="0" w:firstLine="0"/>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Kurul Üyeliği</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bl>
    <w:p w:rsidR="00920052" w:rsidRPr="00A03C75" w:rsidRDefault="00920052" w:rsidP="00920052">
      <w:pPr>
        <w:spacing w:after="0" w:line="240" w:lineRule="auto"/>
        <w:rPr>
          <w:rFonts w:ascii="Times New Roman" w:eastAsia="Calibri" w:hAnsi="Times New Roman" w:cs="Times New Roman"/>
          <w:b/>
          <w:sz w:val="16"/>
          <w:szCs w:val="16"/>
        </w:rPr>
      </w:pPr>
    </w:p>
    <w:p w:rsidR="00920052" w:rsidRDefault="009200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lastRenderedPageBreak/>
        <w:t>F. BİLDİRİLER</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8792"/>
        <w:gridCol w:w="890"/>
      </w:tblGrid>
      <w:tr w:rsidR="00920052" w:rsidRPr="00EE1C25" w:rsidTr="008100AA">
        <w:trPr>
          <w:trHeight w:val="397"/>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F.1.</w:t>
            </w:r>
          </w:p>
        </w:tc>
        <w:tc>
          <w:tcPr>
            <w:tcW w:w="9679"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 xml:space="preserve">Uluslararası kongre ve sempozyumlarda </w:t>
            </w:r>
          </w:p>
        </w:tc>
      </w:tr>
      <w:tr w:rsidR="00920052" w:rsidRPr="00EE1C25" w:rsidTr="008100AA">
        <w:trPr>
          <w:trHeight w:val="397"/>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a) davetli konuşmacı olmak</w:t>
            </w:r>
          </w:p>
        </w:tc>
        <w:tc>
          <w:tcPr>
            <w:tcW w:w="890"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bildiri kitabında veya elektronik ortamda tam metni yayınlanmış bildiriler</w:t>
            </w:r>
          </w:p>
        </w:tc>
        <w:tc>
          <w:tcPr>
            <w:tcW w:w="890"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15 puan</w:t>
            </w:r>
          </w:p>
        </w:tc>
      </w:tr>
      <w:tr w:rsidR="00920052" w:rsidRPr="00EE1C25" w:rsidTr="008100AA">
        <w:trPr>
          <w:trHeight w:val="397"/>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 bildiri kitabında veya elektronik ortamda özeti yayınlanmış bildiriler</w:t>
            </w:r>
          </w:p>
        </w:tc>
        <w:tc>
          <w:tcPr>
            <w:tcW w:w="890"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F.2.</w:t>
            </w:r>
          </w:p>
        </w:tc>
        <w:tc>
          <w:tcPr>
            <w:tcW w:w="9679"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 xml:space="preserve">Ulusal kongre ve sempozyumlarda </w:t>
            </w:r>
          </w:p>
        </w:tc>
      </w:tr>
      <w:tr w:rsidR="00920052" w:rsidRPr="00EE1C25" w:rsidTr="008100AA">
        <w:trPr>
          <w:trHeight w:val="397"/>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a) davetli konuşmacı olmak</w:t>
            </w:r>
          </w:p>
        </w:tc>
        <w:tc>
          <w:tcPr>
            <w:tcW w:w="890"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bildiri kitabında veya elektronik ortamda tam metni yayınlanmış bildiriler</w:t>
            </w:r>
          </w:p>
        </w:tc>
        <w:tc>
          <w:tcPr>
            <w:tcW w:w="890"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 bildiri kitabında veya elektronik ortamda özeti yayınlanmış bildiriler</w:t>
            </w:r>
          </w:p>
        </w:tc>
        <w:tc>
          <w:tcPr>
            <w:tcW w:w="890"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bl>
    <w:p w:rsidR="00920052" w:rsidRPr="00A03C75" w:rsidRDefault="00920052" w:rsidP="00920052">
      <w:pPr>
        <w:spacing w:after="0" w:line="240" w:lineRule="auto"/>
        <w:rPr>
          <w:rFonts w:ascii="Times New Roman" w:eastAsia="Calibri" w:hAnsi="Times New Roman" w:cs="Times New Roman"/>
          <w:sz w:val="16"/>
          <w:szCs w:val="16"/>
        </w:rPr>
      </w:pPr>
    </w:p>
    <w:p w:rsidR="00920052" w:rsidRPr="00EE1C25" w:rsidRDefault="00920052" w:rsidP="00920052">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b/>
          <w:sz w:val="20"/>
          <w:szCs w:val="20"/>
        </w:rPr>
        <w:t>G. EĞİTİM-ÖĞRETİM FAALİYETLERİ</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8785"/>
        <w:gridCol w:w="879"/>
      </w:tblGrid>
      <w:tr w:rsidR="00920052" w:rsidRPr="00EE1C25" w:rsidTr="008100AA">
        <w:trPr>
          <w:trHeight w:val="397"/>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G.1.</w:t>
            </w:r>
          </w:p>
        </w:tc>
        <w:tc>
          <w:tcPr>
            <w:tcW w:w="9666"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bCs/>
                <w:i/>
                <w:sz w:val="20"/>
                <w:szCs w:val="20"/>
                <w:lang w:eastAsia="tr-TR"/>
              </w:rPr>
              <w:t>Lisansüstü Tez Yönetimi</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a) Yüksek Lisans</w:t>
            </w:r>
            <w:r w:rsidRPr="00EE1C25">
              <w:rPr>
                <w:rFonts w:ascii="Times New Roman" w:eastAsia="Calibri" w:hAnsi="Times New Roman" w:cs="Times New Roman"/>
                <w:sz w:val="20"/>
                <w:szCs w:val="20"/>
                <w:lang w:eastAsia="tr-TR"/>
              </w:rPr>
              <w:t xml:space="preserve"> tezi yönetmiş olmak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 puan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b) Doktora </w:t>
            </w:r>
            <w:r w:rsidRPr="00EE1C25">
              <w:rPr>
                <w:rFonts w:ascii="Times New Roman" w:eastAsia="Calibri" w:hAnsi="Times New Roman" w:cs="Times New Roman"/>
                <w:sz w:val="20"/>
                <w:szCs w:val="20"/>
                <w:lang w:eastAsia="tr-TR"/>
              </w:rPr>
              <w:t>veya tıpta uzmanlık tezi yönetmiş olmak.</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20puan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c) </w:t>
            </w:r>
            <w:proofErr w:type="spellStart"/>
            <w:r w:rsidRPr="00EE1C25">
              <w:rPr>
                <w:rFonts w:ascii="Times New Roman" w:eastAsia="Calibri" w:hAnsi="Times New Roman" w:cs="Times New Roman"/>
                <w:bCs/>
                <w:sz w:val="20"/>
                <w:szCs w:val="20"/>
                <w:lang w:eastAsia="tr-TR"/>
              </w:rPr>
              <w:t>Santez</w:t>
            </w:r>
            <w:proofErr w:type="spellEnd"/>
            <w:r w:rsidRPr="00EE1C25">
              <w:rPr>
                <w:rFonts w:ascii="Times New Roman" w:eastAsia="Calibri" w:hAnsi="Times New Roman" w:cs="Times New Roman"/>
                <w:bCs/>
                <w:sz w:val="20"/>
                <w:szCs w:val="20"/>
                <w:lang w:eastAsia="tr-TR"/>
              </w:rPr>
              <w:t xml:space="preserve"> projesi ile yaptırılan tezler</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30 puan</w:t>
            </w:r>
          </w:p>
        </w:tc>
      </w:tr>
      <w:tr w:rsidR="00920052" w:rsidRPr="00EE1C25" w:rsidTr="008100AA">
        <w:trPr>
          <w:trHeight w:val="397"/>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G.2.</w:t>
            </w:r>
          </w:p>
        </w:tc>
        <w:tc>
          <w:tcPr>
            <w:tcW w:w="9666" w:type="dxa"/>
            <w:gridSpan w:val="2"/>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b/>
                <w:i/>
                <w:sz w:val="20"/>
                <w:szCs w:val="20"/>
                <w:lang w:eastAsia="tr-TR"/>
              </w:rPr>
            </w:pPr>
            <w:r w:rsidRPr="00EE1C25">
              <w:rPr>
                <w:rFonts w:ascii="Times New Roman" w:eastAsia="Calibri" w:hAnsi="Times New Roman" w:cs="Times New Roman"/>
                <w:b/>
                <w:bCs/>
                <w:i/>
                <w:sz w:val="20"/>
                <w:szCs w:val="20"/>
                <w:lang w:eastAsia="tr-TR"/>
              </w:rPr>
              <w:t>Son beş yılda, her yarıyılda verilen en fazla üç ders için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a) Lisansüstü</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b) Ön Lisans/Lisans</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bCs/>
                <w:sz w:val="20"/>
                <w:szCs w:val="20"/>
                <w:lang w:eastAsia="tr-TR"/>
              </w:rPr>
            </w:pPr>
            <w:r w:rsidRPr="00EE1C25">
              <w:rPr>
                <w:rFonts w:ascii="Times New Roman" w:eastAsia="Calibri" w:hAnsi="Times New Roman" w:cs="Times New Roman"/>
                <w:sz w:val="20"/>
                <w:szCs w:val="20"/>
                <w:lang w:eastAsia="tr-TR"/>
              </w:rPr>
              <w:t>3 puan</w:t>
            </w:r>
          </w:p>
        </w:tc>
      </w:tr>
    </w:tbl>
    <w:p w:rsidR="00920052" w:rsidRPr="00A03C75" w:rsidRDefault="00920052" w:rsidP="00920052">
      <w:pPr>
        <w:spacing w:after="0" w:line="240" w:lineRule="auto"/>
        <w:rPr>
          <w:rFonts w:ascii="Times New Roman" w:eastAsia="Calibri" w:hAnsi="Times New Roman" w:cs="Times New Roman"/>
          <w:sz w:val="16"/>
          <w:szCs w:val="16"/>
        </w:rPr>
      </w:pP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t>Ğ. PATENTLER</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8790"/>
        <w:gridCol w:w="979"/>
      </w:tblGrid>
      <w:tr w:rsidR="00920052" w:rsidRPr="00EE1C25" w:rsidTr="008100AA">
        <w:trPr>
          <w:trHeight w:val="39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Ğ.1.</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Uluslararası patent</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100 puan</w:t>
            </w:r>
          </w:p>
        </w:tc>
      </w:tr>
      <w:tr w:rsidR="00920052" w:rsidRPr="00EE1C25" w:rsidTr="008100AA">
        <w:trPr>
          <w:trHeight w:val="39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Ğ.2.</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Bakanlıkça onaylı ulusal patent</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50puan</w:t>
            </w:r>
          </w:p>
        </w:tc>
      </w:tr>
    </w:tbl>
    <w:p w:rsidR="00920052" w:rsidRPr="00A03C75" w:rsidRDefault="00920052" w:rsidP="00920052">
      <w:pPr>
        <w:spacing w:after="0" w:line="240" w:lineRule="auto"/>
        <w:rPr>
          <w:rFonts w:ascii="Times New Roman" w:eastAsia="Calibri" w:hAnsi="Times New Roman" w:cs="Times New Roman"/>
          <w:sz w:val="16"/>
          <w:szCs w:val="20"/>
        </w:rPr>
      </w:pP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t>H. ÖDÜLLER</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8785"/>
        <w:gridCol w:w="879"/>
      </w:tblGrid>
      <w:tr w:rsidR="00920052" w:rsidRPr="00EE1C25" w:rsidTr="008100AA">
        <w:trPr>
          <w:trHeight w:val="397"/>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H.1.</w:t>
            </w: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 xml:space="preserve">a) Yurt dışı ödül / doktora sonrası araştırma bursları (veya post </w:t>
            </w:r>
            <w:proofErr w:type="spellStart"/>
            <w:r w:rsidRPr="00EE1C25">
              <w:rPr>
                <w:rFonts w:ascii="Times New Roman" w:eastAsia="Calibri" w:hAnsi="Times New Roman" w:cs="Times New Roman"/>
                <w:sz w:val="20"/>
                <w:szCs w:val="20"/>
                <w:lang w:eastAsia="tr-TR"/>
              </w:rPr>
              <w:t>doctorate</w:t>
            </w:r>
            <w:proofErr w:type="spellEnd"/>
            <w:r w:rsidRPr="00EE1C25">
              <w:rPr>
                <w:rFonts w:ascii="Times New Roman" w:eastAsia="Calibri" w:hAnsi="Times New Roman" w:cs="Times New Roman"/>
                <w:sz w:val="20"/>
                <w:szCs w:val="20"/>
                <w:lang w:eastAsia="tr-TR"/>
              </w:rPr>
              <w:t>, en az 6 ay).</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40 puan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Yurt içi doktora sonrası araştırma bursları (en az 6 ay)</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20 puan</w:t>
            </w:r>
          </w:p>
        </w:tc>
      </w:tr>
      <w:tr w:rsidR="00920052" w:rsidRPr="00EE1C25" w:rsidTr="008100AA">
        <w:trPr>
          <w:trHeight w:val="397"/>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H.2.</w:t>
            </w:r>
          </w:p>
        </w:tc>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sz w:val="20"/>
                <w:szCs w:val="20"/>
                <w:lang w:eastAsia="tr-TR"/>
              </w:rPr>
            </w:pPr>
            <w:r w:rsidRPr="00EE1C25">
              <w:rPr>
                <w:rFonts w:ascii="Times New Roman" w:eastAsia="Calibri" w:hAnsi="Times New Roman" w:cs="Times New Roman"/>
                <w:b/>
                <w:sz w:val="20"/>
                <w:szCs w:val="20"/>
                <w:lang w:eastAsia="tr-TR"/>
              </w:rPr>
              <w:t>Yurt içi bilimsel ödüller:</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42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a) TÜBİTAK ve TÜBA bilim ödülü</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60 puan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42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TÜBİTAK ve TÜBA teşvik ödülü (Gençlik Ödülleri dahil)</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50 puan</w:t>
            </w:r>
          </w:p>
        </w:tc>
      </w:tr>
      <w:tr w:rsidR="00920052" w:rsidRPr="00EE1C25" w:rsidTr="008100AA">
        <w:trPr>
          <w:trHeight w:val="39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 Diğer bilimsel ödüller (TÜBİTAK kriterlerine göre olup, SCI vb. makaleleri için verilen teşvik ve para ödülleri kabul edilmez).</w:t>
            </w:r>
          </w:p>
        </w:tc>
        <w:tc>
          <w:tcPr>
            <w:tcW w:w="8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bl>
    <w:p w:rsidR="00920052" w:rsidRPr="00A03C75" w:rsidRDefault="00920052" w:rsidP="00920052">
      <w:pPr>
        <w:spacing w:after="0" w:line="240" w:lineRule="auto"/>
        <w:rPr>
          <w:rFonts w:ascii="Times New Roman" w:eastAsia="Calibri" w:hAnsi="Times New Roman" w:cs="Times New Roman"/>
          <w:sz w:val="16"/>
          <w:szCs w:val="20"/>
        </w:rPr>
      </w:pPr>
    </w:p>
    <w:p w:rsidR="00920052" w:rsidRDefault="009200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920052" w:rsidRPr="00EE1C25" w:rsidRDefault="00920052" w:rsidP="00920052">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b/>
          <w:sz w:val="20"/>
          <w:szCs w:val="20"/>
        </w:rPr>
        <w:lastRenderedPageBreak/>
        <w:t>I. PROJELER</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
        <w:gridCol w:w="8792"/>
        <w:gridCol w:w="979"/>
      </w:tblGrid>
      <w:tr w:rsidR="00920052" w:rsidRPr="00EE1C25" w:rsidTr="008100AA">
        <w:trPr>
          <w:trHeight w:val="895"/>
          <w:jc w:val="center"/>
        </w:trPr>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I.1.</w:t>
            </w:r>
          </w:p>
        </w:tc>
        <w:tc>
          <w:tcPr>
            <w:tcW w:w="97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rPr>
                <w:rFonts w:ascii="Times New Roman" w:eastAsia="Times New Roman" w:hAnsi="Times New Roman" w:cs="Times New Roman"/>
                <w:b/>
                <w:sz w:val="20"/>
                <w:szCs w:val="20"/>
                <w:lang w:eastAsia="tr-TR"/>
              </w:rPr>
            </w:pPr>
            <w:r w:rsidRPr="00EE1C25">
              <w:rPr>
                <w:rFonts w:ascii="Times New Roman" w:eastAsia="Times New Roman" w:hAnsi="Times New Roman" w:cs="Times New Roman"/>
                <w:b/>
                <w:sz w:val="20"/>
                <w:szCs w:val="20"/>
                <w:lang w:eastAsia="tr-TR"/>
              </w:rPr>
              <w:t xml:space="preserve">Sonuçlandırılmış bilimsel proje raporları: </w:t>
            </w:r>
          </w:p>
          <w:p w:rsidR="00920052" w:rsidRPr="00EE1C25" w:rsidRDefault="00920052" w:rsidP="008100AA">
            <w:pPr>
              <w:tabs>
                <w:tab w:val="left" w:pos="214"/>
              </w:tabs>
              <w:spacing w:after="0" w:line="240" w:lineRule="auto"/>
              <w:rPr>
                <w:rFonts w:ascii="Times New Roman" w:eastAsia="Times New Roman" w:hAnsi="Times New Roman" w:cs="Times New Roman"/>
                <w:i/>
                <w:sz w:val="20"/>
                <w:szCs w:val="20"/>
                <w:lang w:eastAsia="tr-TR"/>
              </w:rPr>
            </w:pPr>
            <w:r w:rsidRPr="00EE1C25">
              <w:rPr>
                <w:rFonts w:ascii="Times New Roman" w:eastAsia="Times New Roman" w:hAnsi="Times New Roman" w:cs="Times New Roman"/>
                <w:i/>
                <w:sz w:val="20"/>
                <w:szCs w:val="20"/>
                <w:lang w:eastAsia="tr-TR"/>
              </w:rPr>
              <w:t xml:space="preserve">1) Uluslararası kuruluşlarca (NATO, NSF, AB Çerçeve Programı Kapsamındaki ikili ve çoklu programlar, </w:t>
            </w:r>
            <w:proofErr w:type="spellStart"/>
            <w:r w:rsidRPr="00EE1C25">
              <w:rPr>
                <w:rFonts w:ascii="Times New Roman" w:eastAsia="Times New Roman" w:hAnsi="Times New Roman" w:cs="Times New Roman"/>
                <w:i/>
                <w:sz w:val="20"/>
                <w:szCs w:val="20"/>
                <w:lang w:eastAsia="tr-TR"/>
              </w:rPr>
              <w:t>v.b</w:t>
            </w:r>
            <w:proofErr w:type="spellEnd"/>
            <w:r w:rsidRPr="00EE1C25">
              <w:rPr>
                <w:rFonts w:ascii="Times New Roman" w:eastAsia="Times New Roman" w:hAnsi="Times New Roman" w:cs="Times New Roman"/>
                <w:i/>
                <w:sz w:val="20"/>
                <w:szCs w:val="20"/>
                <w:lang w:eastAsia="tr-TR"/>
              </w:rPr>
              <w:t xml:space="preserve">.) desteklenmiş projeler </w:t>
            </w:r>
          </w:p>
        </w:tc>
      </w:tr>
      <w:tr w:rsidR="00920052" w:rsidRPr="00EE1C25" w:rsidTr="008100AA">
        <w:trPr>
          <w:trHeight w:val="39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9"/>
              </w:numPr>
              <w:spacing w:after="0" w:line="240" w:lineRule="auto"/>
              <w:ind w:left="0" w:firstLine="0"/>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 xml:space="preserve">Proje Yürütücüsü </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Times New Roman" w:hAnsi="Times New Roman" w:cs="Times New Roman"/>
                <w:bCs/>
                <w:sz w:val="20"/>
                <w:szCs w:val="20"/>
                <w:lang w:eastAsia="tr-TR"/>
              </w:rPr>
            </w:pPr>
            <w:r w:rsidRPr="00EE1C25">
              <w:rPr>
                <w:rFonts w:ascii="Times New Roman" w:eastAsia="Times New Roman" w:hAnsi="Times New Roman" w:cs="Times New Roman"/>
                <w:bCs/>
                <w:sz w:val="20"/>
                <w:szCs w:val="20"/>
                <w:lang w:eastAsia="tr-TR"/>
              </w:rPr>
              <w:t>100 puan</w:t>
            </w:r>
          </w:p>
        </w:tc>
      </w:tr>
      <w:tr w:rsidR="00920052" w:rsidRPr="00EE1C25" w:rsidTr="008100AA">
        <w:trPr>
          <w:trHeight w:val="39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9"/>
              </w:numPr>
              <w:spacing w:after="0" w:line="240" w:lineRule="auto"/>
              <w:ind w:left="0" w:firstLine="0"/>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Proje Araştırmacısı</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Times New Roman" w:hAnsi="Times New Roman" w:cs="Times New Roman"/>
                <w:bCs/>
                <w:sz w:val="20"/>
                <w:szCs w:val="20"/>
                <w:lang w:eastAsia="tr-TR"/>
              </w:rPr>
            </w:pPr>
            <w:r w:rsidRPr="00EE1C25">
              <w:rPr>
                <w:rFonts w:ascii="Times New Roman" w:eastAsia="Times New Roman" w:hAnsi="Times New Roman" w:cs="Times New Roman"/>
                <w:bCs/>
                <w:sz w:val="20"/>
                <w:szCs w:val="20"/>
                <w:lang w:eastAsia="tr-TR"/>
              </w:rPr>
              <w:t>40 puan</w:t>
            </w:r>
          </w:p>
        </w:tc>
      </w:tr>
      <w:tr w:rsidR="00920052" w:rsidRPr="00EE1C25" w:rsidTr="008100AA">
        <w:trPr>
          <w:trHeight w:val="397"/>
          <w:jc w:val="center"/>
        </w:trPr>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I.2.</w:t>
            </w:r>
          </w:p>
        </w:tc>
        <w:tc>
          <w:tcPr>
            <w:tcW w:w="97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Times New Roman" w:hAnsi="Times New Roman" w:cs="Times New Roman"/>
                <w:i/>
                <w:sz w:val="20"/>
                <w:szCs w:val="20"/>
                <w:lang w:eastAsia="tr-TR"/>
              </w:rPr>
            </w:pPr>
            <w:r w:rsidRPr="00EE1C25">
              <w:rPr>
                <w:rFonts w:ascii="Times New Roman" w:eastAsia="Times New Roman" w:hAnsi="Times New Roman" w:cs="Times New Roman"/>
                <w:i/>
                <w:sz w:val="20"/>
                <w:szCs w:val="20"/>
                <w:lang w:eastAsia="tr-TR"/>
              </w:rPr>
              <w:t xml:space="preserve">2) Ulusal kuruluşlarca (TÜBİTAK, Bakanlıklar </w:t>
            </w:r>
            <w:proofErr w:type="spellStart"/>
            <w:r w:rsidRPr="00EE1C25">
              <w:rPr>
                <w:rFonts w:ascii="Times New Roman" w:eastAsia="Times New Roman" w:hAnsi="Times New Roman" w:cs="Times New Roman"/>
                <w:i/>
                <w:sz w:val="20"/>
                <w:szCs w:val="20"/>
                <w:lang w:eastAsia="tr-TR"/>
              </w:rPr>
              <w:t>v.b</w:t>
            </w:r>
            <w:proofErr w:type="spellEnd"/>
            <w:r w:rsidRPr="00EE1C25">
              <w:rPr>
                <w:rFonts w:ascii="Times New Roman" w:eastAsia="Times New Roman" w:hAnsi="Times New Roman" w:cs="Times New Roman"/>
                <w:i/>
                <w:sz w:val="20"/>
                <w:szCs w:val="20"/>
                <w:lang w:eastAsia="tr-TR"/>
              </w:rPr>
              <w:t xml:space="preserve">.) desteklenmiş projeler </w:t>
            </w:r>
          </w:p>
        </w:tc>
      </w:tr>
      <w:tr w:rsidR="00920052" w:rsidRPr="00EE1C25" w:rsidTr="008100AA">
        <w:trPr>
          <w:trHeight w:val="39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0"/>
              </w:numPr>
              <w:spacing w:after="0" w:line="240" w:lineRule="auto"/>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Proje Yürütücüsü</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Times New Roman" w:hAnsi="Times New Roman" w:cs="Times New Roman"/>
                <w:bCs/>
                <w:sz w:val="20"/>
                <w:szCs w:val="20"/>
                <w:lang w:eastAsia="tr-TR"/>
              </w:rPr>
            </w:pPr>
            <w:r w:rsidRPr="00EE1C25">
              <w:rPr>
                <w:rFonts w:ascii="Times New Roman" w:eastAsia="Times New Roman" w:hAnsi="Times New Roman" w:cs="Times New Roman"/>
                <w:bCs/>
                <w:sz w:val="20"/>
                <w:szCs w:val="20"/>
                <w:lang w:eastAsia="tr-TR"/>
              </w:rPr>
              <w:t>50 puan</w:t>
            </w:r>
          </w:p>
        </w:tc>
      </w:tr>
      <w:tr w:rsidR="00920052" w:rsidRPr="00EE1C25" w:rsidTr="008100AA">
        <w:trPr>
          <w:trHeight w:val="39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0"/>
              </w:numPr>
              <w:spacing w:after="0" w:line="240" w:lineRule="auto"/>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Proje Araştırmacısı</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Times New Roman" w:hAnsi="Times New Roman" w:cs="Times New Roman"/>
                <w:sz w:val="20"/>
                <w:szCs w:val="20"/>
                <w:lang w:eastAsia="tr-TR"/>
              </w:rPr>
            </w:pPr>
            <w:r w:rsidRPr="00EE1C25">
              <w:rPr>
                <w:rFonts w:ascii="Times New Roman" w:eastAsia="Times New Roman" w:hAnsi="Times New Roman" w:cs="Times New Roman"/>
                <w:bCs/>
                <w:sz w:val="20"/>
                <w:szCs w:val="20"/>
                <w:lang w:eastAsia="tr-TR"/>
              </w:rPr>
              <w:t>15 puan</w:t>
            </w:r>
          </w:p>
        </w:tc>
      </w:tr>
      <w:tr w:rsidR="00920052" w:rsidRPr="00EE1C25" w:rsidTr="008100AA">
        <w:trPr>
          <w:trHeight w:val="397"/>
          <w:jc w:val="center"/>
        </w:trPr>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I.3.</w:t>
            </w:r>
          </w:p>
        </w:tc>
        <w:tc>
          <w:tcPr>
            <w:tcW w:w="9768"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Times New Roman" w:hAnsi="Times New Roman" w:cs="Times New Roman"/>
                <w:i/>
                <w:sz w:val="20"/>
                <w:szCs w:val="20"/>
                <w:lang w:eastAsia="tr-TR"/>
              </w:rPr>
            </w:pPr>
            <w:r w:rsidRPr="00EE1C25">
              <w:rPr>
                <w:rFonts w:ascii="Times New Roman" w:eastAsia="Times New Roman" w:hAnsi="Times New Roman" w:cs="Times New Roman"/>
                <w:i/>
                <w:sz w:val="20"/>
                <w:szCs w:val="20"/>
                <w:lang w:eastAsia="tr-TR"/>
              </w:rPr>
              <w:t xml:space="preserve">3) BAP (Bilimsel Araştırma Projeleri) birimince desteklenen projeler </w:t>
            </w:r>
          </w:p>
        </w:tc>
      </w:tr>
      <w:tr w:rsidR="00920052" w:rsidRPr="00EE1C25" w:rsidTr="008100AA">
        <w:trPr>
          <w:trHeight w:val="39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1"/>
              </w:numPr>
              <w:spacing w:after="0" w:line="240" w:lineRule="auto"/>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Proje Yürütücüsü</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214"/>
              </w:tabs>
              <w:spacing w:after="0" w:line="240" w:lineRule="auto"/>
              <w:jc w:val="center"/>
              <w:rPr>
                <w:rFonts w:ascii="Times New Roman" w:eastAsia="Times New Roman" w:hAnsi="Times New Roman" w:cs="Times New Roman"/>
                <w:bCs/>
                <w:sz w:val="20"/>
                <w:szCs w:val="20"/>
                <w:lang w:eastAsia="tr-TR"/>
              </w:rPr>
            </w:pPr>
            <w:r w:rsidRPr="00EE1C25">
              <w:rPr>
                <w:rFonts w:ascii="Times New Roman" w:eastAsia="Times New Roman" w:hAnsi="Times New Roman" w:cs="Times New Roman"/>
                <w:bCs/>
                <w:sz w:val="20"/>
                <w:szCs w:val="20"/>
                <w:lang w:eastAsia="tr-TR"/>
              </w:rPr>
              <w:t>10 puan</w:t>
            </w:r>
          </w:p>
        </w:tc>
      </w:tr>
      <w:tr w:rsidR="00920052" w:rsidRPr="00EE1C25" w:rsidTr="008100AA">
        <w:trPr>
          <w:trHeight w:val="39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lang w:eastAsia="tr-TR"/>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1"/>
              </w:numPr>
              <w:spacing w:after="0" w:line="240" w:lineRule="auto"/>
              <w:rPr>
                <w:rFonts w:ascii="Times New Roman" w:eastAsia="Times New Roman" w:hAnsi="Times New Roman" w:cs="Times New Roman"/>
                <w:sz w:val="20"/>
                <w:szCs w:val="20"/>
                <w:lang w:eastAsia="tr-TR"/>
              </w:rPr>
            </w:pPr>
            <w:r w:rsidRPr="00EE1C25">
              <w:rPr>
                <w:rFonts w:ascii="Times New Roman" w:eastAsia="Times New Roman" w:hAnsi="Times New Roman" w:cs="Times New Roman"/>
                <w:sz w:val="20"/>
                <w:szCs w:val="20"/>
                <w:lang w:eastAsia="tr-TR"/>
              </w:rPr>
              <w:t>Proje Araştırıcısı</w:t>
            </w:r>
          </w:p>
        </w:tc>
        <w:tc>
          <w:tcPr>
            <w:tcW w:w="97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Times New Roman" w:hAnsi="Times New Roman" w:cs="Times New Roman"/>
                <w:sz w:val="20"/>
                <w:szCs w:val="20"/>
                <w:lang w:eastAsia="tr-TR"/>
              </w:rPr>
            </w:pPr>
            <w:r w:rsidRPr="00EE1C25">
              <w:rPr>
                <w:rFonts w:ascii="Times New Roman" w:eastAsia="Arial Unicode MS" w:hAnsi="Times New Roman" w:cs="Times New Roman"/>
                <w:bCs/>
                <w:sz w:val="20"/>
                <w:szCs w:val="20"/>
                <w:lang w:val="en-US"/>
              </w:rPr>
              <w:t xml:space="preserve">5 </w:t>
            </w:r>
            <w:proofErr w:type="spellStart"/>
            <w:r w:rsidRPr="00EE1C25">
              <w:rPr>
                <w:rFonts w:ascii="Times New Roman" w:eastAsia="Arial Unicode MS" w:hAnsi="Times New Roman" w:cs="Times New Roman"/>
                <w:bCs/>
                <w:sz w:val="20"/>
                <w:szCs w:val="20"/>
                <w:lang w:val="en-US"/>
              </w:rPr>
              <w:t>puan</w:t>
            </w:r>
            <w:proofErr w:type="spellEnd"/>
          </w:p>
        </w:tc>
      </w:tr>
    </w:tbl>
    <w:p w:rsidR="00920052" w:rsidRPr="00A03C75" w:rsidRDefault="00920052" w:rsidP="00920052">
      <w:pPr>
        <w:spacing w:after="0" w:line="240" w:lineRule="auto"/>
        <w:rPr>
          <w:rFonts w:ascii="Times New Roman" w:eastAsia="Calibri" w:hAnsi="Times New Roman" w:cs="Times New Roman"/>
          <w:b/>
          <w:sz w:val="16"/>
          <w:szCs w:val="20"/>
        </w:rPr>
      </w:pPr>
    </w:p>
    <w:p w:rsidR="00920052" w:rsidRPr="00EE1C25" w:rsidRDefault="00920052" w:rsidP="00920052">
      <w:pPr>
        <w:spacing w:after="0" w:line="240" w:lineRule="auto"/>
        <w:rPr>
          <w:rFonts w:ascii="Times New Roman" w:eastAsia="Times New Roman" w:hAnsi="Times New Roman" w:cs="Times New Roman"/>
          <w:b/>
          <w:sz w:val="20"/>
          <w:szCs w:val="20"/>
          <w:lang w:eastAsia="tr-TR"/>
        </w:rPr>
      </w:pPr>
      <w:r w:rsidRPr="00EE1C25">
        <w:rPr>
          <w:rFonts w:ascii="Times New Roman" w:eastAsia="Times New Roman" w:hAnsi="Times New Roman" w:cs="Times New Roman"/>
          <w:b/>
          <w:sz w:val="20"/>
          <w:szCs w:val="20"/>
          <w:lang w:eastAsia="tr-TR"/>
        </w:rPr>
        <w:t>İ. EĞİTİM-ÖĞRETİM KOORDİNATÖRLÜKLERİ VE ÜYELİKLERİ</w:t>
      </w: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712"/>
        <w:gridCol w:w="954"/>
      </w:tblGrid>
      <w:tr w:rsidR="00920052" w:rsidRPr="00EE1C25" w:rsidTr="008100AA">
        <w:trPr>
          <w:trHeight w:val="397"/>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b/>
                <w:sz w:val="20"/>
                <w:szCs w:val="20"/>
              </w:rPr>
              <w:t>İ.1</w:t>
            </w:r>
            <w:r w:rsidRPr="00EE1C25">
              <w:rPr>
                <w:rFonts w:ascii="Times New Roman" w:eastAsia="Calibri" w:hAnsi="Times New Roman" w:cs="Times New Roman"/>
                <w:sz w:val="20"/>
                <w:szCs w:val="20"/>
              </w:rPr>
              <w:t>.</w:t>
            </w:r>
          </w:p>
        </w:tc>
        <w:tc>
          <w:tcPr>
            <w:tcW w:w="8718"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a) AB programlarında koordinatörlük (</w:t>
            </w:r>
            <w:proofErr w:type="spellStart"/>
            <w:r w:rsidRPr="00EE1C25">
              <w:rPr>
                <w:rFonts w:ascii="Times New Roman" w:eastAsia="Calibri" w:hAnsi="Times New Roman" w:cs="Times New Roman"/>
                <w:bCs/>
                <w:sz w:val="20"/>
                <w:szCs w:val="20"/>
                <w:lang w:eastAsia="tr-TR"/>
              </w:rPr>
              <w:t>Erasmus</w:t>
            </w:r>
            <w:proofErr w:type="spellEnd"/>
            <w:r w:rsidRPr="00EE1C25">
              <w:rPr>
                <w:rFonts w:ascii="Times New Roman" w:eastAsia="Calibri" w:hAnsi="Times New Roman" w:cs="Times New Roman"/>
                <w:bCs/>
                <w:sz w:val="20"/>
                <w:szCs w:val="20"/>
                <w:lang w:eastAsia="tr-TR"/>
              </w:rPr>
              <w:t xml:space="preserve">, </w:t>
            </w:r>
            <w:proofErr w:type="spellStart"/>
            <w:r w:rsidRPr="00EE1C25">
              <w:rPr>
                <w:rFonts w:ascii="Times New Roman" w:eastAsia="Calibri" w:hAnsi="Times New Roman" w:cs="Times New Roman"/>
                <w:bCs/>
                <w:sz w:val="20"/>
                <w:szCs w:val="20"/>
                <w:lang w:eastAsia="tr-TR"/>
              </w:rPr>
              <w:t>LdV</w:t>
            </w:r>
            <w:proofErr w:type="spellEnd"/>
            <w:r w:rsidRPr="00EE1C25">
              <w:rPr>
                <w:rFonts w:ascii="Times New Roman" w:eastAsia="Calibri" w:hAnsi="Times New Roman" w:cs="Times New Roman"/>
                <w:bCs/>
                <w:sz w:val="20"/>
                <w:szCs w:val="20"/>
                <w:lang w:eastAsia="tr-TR"/>
              </w:rPr>
              <w:t xml:space="preserve"> </w:t>
            </w:r>
            <w:proofErr w:type="spellStart"/>
            <w:r w:rsidRPr="00EE1C25">
              <w:rPr>
                <w:rFonts w:ascii="Times New Roman" w:eastAsia="Calibri" w:hAnsi="Times New Roman" w:cs="Times New Roman"/>
                <w:bCs/>
                <w:sz w:val="20"/>
                <w:szCs w:val="20"/>
                <w:lang w:eastAsia="tr-TR"/>
              </w:rPr>
              <w:t>v.b</w:t>
            </w:r>
            <w:proofErr w:type="spellEnd"/>
            <w:r w:rsidRPr="00EE1C25">
              <w:rPr>
                <w:rFonts w:ascii="Times New Roman" w:eastAsia="Calibri" w:hAnsi="Times New Roman" w:cs="Times New Roman"/>
                <w:bCs/>
                <w:sz w:val="20"/>
                <w:szCs w:val="20"/>
                <w:lang w:eastAsia="tr-TR"/>
              </w:rPr>
              <w:t>.)</w:t>
            </w:r>
          </w:p>
        </w:tc>
        <w:tc>
          <w:tcPr>
            <w:tcW w:w="95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sz w:val="20"/>
                <w:szCs w:val="20"/>
              </w:rPr>
            </w:pPr>
            <w:r w:rsidRPr="00EE1C25">
              <w:rPr>
                <w:rFonts w:ascii="Times New Roman" w:eastAsia="Calibri" w:hAnsi="Times New Roman" w:cs="Times New Roman"/>
                <w:sz w:val="20"/>
                <w:szCs w:val="20"/>
              </w:rPr>
              <w:t>10 puan</w:t>
            </w:r>
          </w:p>
        </w:tc>
      </w:tr>
      <w:tr w:rsidR="00920052" w:rsidRPr="00EE1C25" w:rsidTr="008100AA">
        <w:trPr>
          <w:trHeight w:val="397"/>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p>
        </w:tc>
        <w:tc>
          <w:tcPr>
            <w:tcW w:w="8718"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b) Farabi ve/veya Mevlana Programı Koordinatörlüğü </w:t>
            </w:r>
          </w:p>
        </w:tc>
        <w:tc>
          <w:tcPr>
            <w:tcW w:w="95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sz w:val="20"/>
                <w:szCs w:val="20"/>
              </w:rPr>
            </w:pPr>
            <w:r w:rsidRPr="00EE1C25">
              <w:rPr>
                <w:rFonts w:ascii="Times New Roman" w:eastAsia="Calibri" w:hAnsi="Times New Roman" w:cs="Times New Roman"/>
                <w:sz w:val="20"/>
                <w:szCs w:val="20"/>
              </w:rPr>
              <w:t>5 puan</w:t>
            </w:r>
          </w:p>
        </w:tc>
      </w:tr>
      <w:tr w:rsidR="00920052" w:rsidRPr="00EE1C25" w:rsidTr="008100AA">
        <w:trPr>
          <w:trHeight w:val="397"/>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p>
        </w:tc>
        <w:tc>
          <w:tcPr>
            <w:tcW w:w="8718"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418"/>
              </w:tabs>
              <w:spacing w:after="0" w:line="240" w:lineRule="auto"/>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c) ADEK ve BEK Kurul üyelikleri</w:t>
            </w:r>
          </w:p>
        </w:tc>
        <w:tc>
          <w:tcPr>
            <w:tcW w:w="955"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sz w:val="20"/>
                <w:szCs w:val="20"/>
              </w:rPr>
            </w:pPr>
            <w:r w:rsidRPr="00EE1C25">
              <w:rPr>
                <w:rFonts w:ascii="Times New Roman" w:eastAsia="Calibri" w:hAnsi="Times New Roman" w:cs="Times New Roman"/>
                <w:sz w:val="20"/>
                <w:szCs w:val="20"/>
              </w:rPr>
              <w:t>5 puan</w:t>
            </w:r>
          </w:p>
        </w:tc>
      </w:tr>
    </w:tbl>
    <w:p w:rsidR="00920052" w:rsidRPr="00A03C75" w:rsidRDefault="00920052" w:rsidP="00920052">
      <w:pPr>
        <w:spacing w:after="0" w:line="240" w:lineRule="auto"/>
        <w:jc w:val="both"/>
        <w:rPr>
          <w:rFonts w:ascii="Times New Roman" w:eastAsia="Times New Roman" w:hAnsi="Times New Roman" w:cs="Times New Roman"/>
          <w:bCs/>
          <w:sz w:val="16"/>
          <w:szCs w:val="20"/>
          <w:lang w:eastAsia="tr-TR"/>
        </w:rPr>
      </w:pP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Calibri" w:hAnsi="Times New Roman" w:cs="Times New Roman"/>
          <w:b/>
          <w:sz w:val="20"/>
          <w:szCs w:val="20"/>
        </w:rPr>
        <w:t>J. JÜRİ ÜYELİKLERİ</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784"/>
        <w:gridCol w:w="801"/>
      </w:tblGrid>
      <w:tr w:rsidR="00920052" w:rsidRPr="00EE1C25" w:rsidTr="008100AA">
        <w:trPr>
          <w:trHeight w:val="397"/>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b/>
                <w:sz w:val="20"/>
                <w:szCs w:val="20"/>
              </w:rPr>
              <w:t>J.1</w:t>
            </w:r>
            <w:r w:rsidRPr="00EE1C25">
              <w:rPr>
                <w:rFonts w:ascii="Times New Roman" w:eastAsia="Calibri" w:hAnsi="Times New Roman" w:cs="Times New Roman"/>
                <w:sz w:val="20"/>
                <w:szCs w:val="20"/>
              </w:rPr>
              <w:t>.</w:t>
            </w:r>
          </w:p>
        </w:tc>
        <w:tc>
          <w:tcPr>
            <w:tcW w:w="878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a) Doktora yeterlilik jürisi üyeliği</w:t>
            </w:r>
          </w:p>
        </w:tc>
        <w:tc>
          <w:tcPr>
            <w:tcW w:w="801"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b) Doktora tez jürisi üyeliği</w:t>
            </w:r>
          </w:p>
        </w:tc>
        <w:tc>
          <w:tcPr>
            <w:tcW w:w="801"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c) Yüksek lisans tezi jürisi üyeliği</w:t>
            </w:r>
          </w:p>
        </w:tc>
        <w:tc>
          <w:tcPr>
            <w:tcW w:w="801"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r w:rsidR="00920052" w:rsidRPr="00EE1C25" w:rsidTr="008100AA">
        <w:trPr>
          <w:trHeight w:val="39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tabs>
                <w:tab w:val="left" w:pos="1418"/>
              </w:tabs>
              <w:spacing w:after="0" w:line="240" w:lineRule="auto"/>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d) Yardımcı Doçentlik atama raporu</w:t>
            </w:r>
          </w:p>
        </w:tc>
        <w:tc>
          <w:tcPr>
            <w:tcW w:w="801"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jc w:val="center"/>
              <w:rPr>
                <w:rFonts w:ascii="Times New Roman" w:eastAsia="Calibri" w:hAnsi="Times New Roman" w:cs="Times New Roman"/>
                <w:sz w:val="20"/>
                <w:szCs w:val="20"/>
                <w:lang w:eastAsia="tr-TR"/>
              </w:rPr>
            </w:pPr>
            <w:r w:rsidRPr="00EE1C25">
              <w:rPr>
                <w:rFonts w:ascii="Times New Roman" w:eastAsia="Calibri" w:hAnsi="Times New Roman" w:cs="Times New Roman"/>
                <w:sz w:val="20"/>
                <w:szCs w:val="20"/>
                <w:lang w:eastAsia="tr-TR"/>
              </w:rPr>
              <w:t>5 puan</w:t>
            </w:r>
          </w:p>
        </w:tc>
      </w:tr>
    </w:tbl>
    <w:p w:rsidR="00920052" w:rsidRPr="00A03C75" w:rsidRDefault="00920052" w:rsidP="00920052">
      <w:pPr>
        <w:spacing w:after="0" w:line="240" w:lineRule="auto"/>
        <w:jc w:val="both"/>
        <w:rPr>
          <w:rFonts w:ascii="Times New Roman" w:eastAsia="Times New Roman" w:hAnsi="Times New Roman" w:cs="Times New Roman"/>
          <w:b/>
          <w:bCs/>
          <w:sz w:val="16"/>
          <w:szCs w:val="20"/>
          <w:lang w:eastAsia="tr-TR"/>
        </w:rPr>
      </w:pPr>
    </w:p>
    <w:p w:rsidR="00920052" w:rsidRPr="00EE1C25" w:rsidRDefault="00920052" w:rsidP="00920052">
      <w:pPr>
        <w:spacing w:after="0" w:line="240" w:lineRule="auto"/>
        <w:rPr>
          <w:rFonts w:ascii="Times New Roman" w:eastAsia="Calibri" w:hAnsi="Times New Roman" w:cs="Times New Roman"/>
          <w:b/>
          <w:sz w:val="20"/>
          <w:szCs w:val="20"/>
        </w:rPr>
      </w:pPr>
      <w:r w:rsidRPr="00EE1C25">
        <w:rPr>
          <w:rFonts w:ascii="Times New Roman" w:eastAsia="Times New Roman" w:hAnsi="Times New Roman" w:cs="Times New Roman"/>
          <w:b/>
          <w:sz w:val="20"/>
          <w:szCs w:val="20"/>
          <w:lang w:eastAsia="tr-TR"/>
        </w:rPr>
        <w:t xml:space="preserve">K. GÜZEL </w:t>
      </w:r>
      <w:r w:rsidRPr="00EE1C25">
        <w:rPr>
          <w:rFonts w:ascii="Times New Roman" w:eastAsia="Calibri" w:hAnsi="Times New Roman" w:cs="Times New Roman"/>
          <w:b/>
          <w:bCs/>
          <w:sz w:val="20"/>
          <w:szCs w:val="20"/>
        </w:rPr>
        <w:t>SANATLAR ALANIYLA</w:t>
      </w:r>
      <w:r w:rsidRPr="00EE1C25">
        <w:rPr>
          <w:rFonts w:ascii="Times New Roman" w:eastAsia="Calibri" w:hAnsi="Times New Roman" w:cs="Times New Roman"/>
          <w:b/>
          <w:sz w:val="20"/>
          <w:szCs w:val="20"/>
        </w:rPr>
        <w:t xml:space="preserve"> İLGİLİ PUANLAR </w:t>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2"/>
        <w:gridCol w:w="8784"/>
        <w:gridCol w:w="989"/>
      </w:tblGrid>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K.1.</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lang w:eastAsia="tr-TR"/>
              </w:rPr>
            </w:pPr>
            <w:r w:rsidRPr="00EE1C25">
              <w:rPr>
                <w:rFonts w:ascii="Times New Roman" w:eastAsia="Calibri" w:hAnsi="Times New Roman" w:cs="Times New Roman"/>
                <w:b/>
                <w:bCs/>
                <w:i/>
                <w:iCs/>
                <w:sz w:val="20"/>
                <w:szCs w:val="20"/>
                <w:lang w:eastAsia="tr-TR"/>
              </w:rPr>
              <w:t>Yurt içi sergiler:</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Bireysel (kişisel) sergiler, (</w:t>
            </w:r>
            <w:r w:rsidRPr="00EE1C25">
              <w:rPr>
                <w:rFonts w:ascii="Times New Roman" w:eastAsia="Times New Roman" w:hAnsi="Times New Roman" w:cs="Times New Roman"/>
                <w:bCs/>
                <w:sz w:val="20"/>
                <w:szCs w:val="20"/>
                <w:lang w:eastAsia="tr-TR"/>
              </w:rPr>
              <w:t>Özgün yapıt, proje ya da tasarımlarla kişisel etkinliklerde (festival, sergi, proje, tasarım, gösteri, uygulama, vb.) bulunmak. (Her etkinlik farklı çalışmalardan oluşur, önceki eserlerden ancak % 25’i yer alabilir. Belgelendirmek zorunludur)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Ulusal bienaller, </w:t>
            </w:r>
            <w:proofErr w:type="spellStart"/>
            <w:r w:rsidRPr="00EE1C25">
              <w:rPr>
                <w:rFonts w:ascii="Times New Roman" w:eastAsia="Calibri" w:hAnsi="Times New Roman" w:cs="Times New Roman"/>
                <w:bCs/>
                <w:sz w:val="20"/>
                <w:szCs w:val="20"/>
                <w:lang w:eastAsia="tr-TR"/>
              </w:rPr>
              <w:t>trianeler</w:t>
            </w:r>
            <w:proofErr w:type="spellEnd"/>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25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Grup sergileri, (</w:t>
            </w:r>
            <w:r w:rsidRPr="00EE1C25">
              <w:rPr>
                <w:rFonts w:ascii="Times New Roman" w:eastAsia="Times New Roman" w:hAnsi="Times New Roman" w:cs="Times New Roman"/>
                <w:bCs/>
                <w:sz w:val="20"/>
                <w:szCs w:val="20"/>
                <w:lang w:eastAsia="tr-TR"/>
              </w:rPr>
              <w:t xml:space="preserve">festival, sergi, </w:t>
            </w:r>
            <w:proofErr w:type="spellStart"/>
            <w:r w:rsidRPr="00EE1C25">
              <w:rPr>
                <w:rFonts w:ascii="Times New Roman" w:eastAsia="Times New Roman" w:hAnsi="Times New Roman" w:cs="Times New Roman"/>
                <w:bCs/>
                <w:sz w:val="20"/>
                <w:szCs w:val="20"/>
                <w:lang w:eastAsia="tr-TR"/>
              </w:rPr>
              <w:t>çalıştay</w:t>
            </w:r>
            <w:proofErr w:type="spellEnd"/>
            <w:r w:rsidRPr="00EE1C25">
              <w:rPr>
                <w:rFonts w:ascii="Times New Roman" w:eastAsia="Times New Roman" w:hAnsi="Times New Roman" w:cs="Times New Roman"/>
                <w:bCs/>
                <w:sz w:val="20"/>
                <w:szCs w:val="20"/>
                <w:lang w:eastAsia="tr-TR"/>
              </w:rPr>
              <w:t xml:space="preserve"> (workshop), proje, gösteri gibi sanat veya tasarım etkinliklerine eserleriyle katılmak)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25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Times New Roman" w:hAnsi="Times New Roman" w:cs="Times New Roman"/>
                <w:bCs/>
                <w:sz w:val="20"/>
                <w:szCs w:val="20"/>
                <w:lang w:eastAsia="tr-TR"/>
              </w:rPr>
            </w:pPr>
            <w:r w:rsidRPr="00EE1C25">
              <w:rPr>
                <w:rFonts w:ascii="Times New Roman" w:eastAsia="Times New Roman" w:hAnsi="Times New Roman" w:cs="Times New Roman"/>
                <w:bCs/>
                <w:sz w:val="20"/>
                <w:szCs w:val="20"/>
                <w:lang w:eastAsia="tr-TR"/>
              </w:rPr>
              <w:t>Yarışmalı Sergiler, (</w:t>
            </w:r>
            <w:r w:rsidRPr="00EE1C25">
              <w:rPr>
                <w:rFonts w:ascii="Times New Roman" w:eastAsia="Times New Roman" w:hAnsi="Times New Roman" w:cs="Times New Roman"/>
                <w:sz w:val="20"/>
                <w:szCs w:val="20"/>
                <w:lang w:eastAsia="tr-TR"/>
              </w:rPr>
              <w:t>Ulusal jürili sanat ve tasarım etkinliklerinde (sergi, proje, uygulama, tasarım, gösteri vb.) eserleriyle yer almak)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Üniversitelerin düzenlediği sergiler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25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Karma sergiler, (</w:t>
            </w:r>
            <w:r w:rsidRPr="00EE1C25">
              <w:rPr>
                <w:rFonts w:ascii="Times New Roman" w:eastAsia="Times New Roman" w:hAnsi="Times New Roman" w:cs="Times New Roman"/>
                <w:bCs/>
                <w:sz w:val="20"/>
                <w:szCs w:val="20"/>
                <w:lang w:eastAsia="tr-TR"/>
              </w:rPr>
              <w:t xml:space="preserve">festival, sergi, </w:t>
            </w:r>
            <w:proofErr w:type="spellStart"/>
            <w:r w:rsidRPr="00EE1C25">
              <w:rPr>
                <w:rFonts w:ascii="Times New Roman" w:eastAsia="Times New Roman" w:hAnsi="Times New Roman" w:cs="Times New Roman"/>
                <w:bCs/>
                <w:sz w:val="20"/>
                <w:szCs w:val="20"/>
                <w:lang w:eastAsia="tr-TR"/>
              </w:rPr>
              <w:t>çalıştay</w:t>
            </w:r>
            <w:proofErr w:type="spellEnd"/>
            <w:r w:rsidRPr="00EE1C25">
              <w:rPr>
                <w:rFonts w:ascii="Times New Roman" w:eastAsia="Times New Roman" w:hAnsi="Times New Roman" w:cs="Times New Roman"/>
                <w:bCs/>
                <w:sz w:val="20"/>
                <w:szCs w:val="20"/>
                <w:lang w:eastAsia="tr-TR"/>
              </w:rPr>
              <w:t xml:space="preserve"> (workshop), proje, gösteri gibi sanat veya tasarım etkinliklerine eserleriyle katılmak)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25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Kamu kuruluşlarınca düzenlenen sergiler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10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2"/>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Özel kuruluşlarca düzenlenen sergiler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10 puan</w:t>
            </w:r>
          </w:p>
        </w:tc>
      </w:tr>
      <w:tr w:rsidR="00920052" w:rsidRPr="00EE1C25" w:rsidTr="008100AA">
        <w:trPr>
          <w:trHeight w:val="397"/>
        </w:trPr>
        <w:tc>
          <w:tcPr>
            <w:tcW w:w="772"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K.2.</w:t>
            </w: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rPr>
                <w:rFonts w:ascii="Times New Roman" w:eastAsia="Calibri" w:hAnsi="Times New Roman" w:cs="Times New Roman"/>
                <w:bCs/>
                <w:i/>
                <w:iCs/>
                <w:sz w:val="20"/>
                <w:szCs w:val="20"/>
              </w:rPr>
            </w:pPr>
            <w:r w:rsidRPr="00EE1C25">
              <w:rPr>
                <w:rFonts w:ascii="Times New Roman" w:eastAsia="Calibri" w:hAnsi="Times New Roman" w:cs="Times New Roman"/>
                <w:bCs/>
                <w:sz w:val="20"/>
                <w:szCs w:val="20"/>
              </w:rPr>
              <w:t>a)  Ulusal sanat ve tasarım yarışma jürilerinde görev yapmak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iCs/>
                <w:sz w:val="20"/>
                <w:szCs w:val="20"/>
              </w:rPr>
            </w:pPr>
            <w:r w:rsidRPr="00EE1C25">
              <w:rPr>
                <w:rFonts w:ascii="Times New Roman" w:eastAsia="Calibri" w:hAnsi="Times New Roman" w:cs="Times New Roman"/>
                <w:bCs/>
                <w:iCs/>
                <w:sz w:val="20"/>
                <w:szCs w:val="20"/>
              </w:rPr>
              <w:t>15 Puan</w:t>
            </w:r>
          </w:p>
        </w:tc>
      </w:tr>
      <w:tr w:rsidR="00920052" w:rsidRPr="00EE1C25" w:rsidTr="008100AA">
        <w:trPr>
          <w:trHeight w:val="397"/>
        </w:trPr>
        <w:tc>
          <w:tcPr>
            <w:tcW w:w="772"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K.3.</w:t>
            </w: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 xml:space="preserve">b) Çalışmaların (sanat eseri, proje, telif hakkı, uygulamalar) resmi ve özel kurum veya kuruluşlar veya sanat müzeleri tarafından satın alınmak. </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Cs/>
                <w:iCs/>
                <w:sz w:val="20"/>
                <w:szCs w:val="20"/>
              </w:rPr>
            </w:pPr>
            <w:r w:rsidRPr="00EE1C25">
              <w:rPr>
                <w:rFonts w:ascii="Times New Roman" w:eastAsia="Calibri" w:hAnsi="Times New Roman" w:cs="Times New Roman"/>
                <w:bCs/>
                <w:iCs/>
                <w:sz w:val="20"/>
                <w:szCs w:val="20"/>
              </w:rPr>
              <w:t>30 Puan</w:t>
            </w:r>
          </w:p>
        </w:tc>
      </w:tr>
    </w:tbl>
    <w:p w:rsidR="00920052" w:rsidRDefault="00920052">
      <w:r>
        <w:br w:type="page"/>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2"/>
        <w:gridCol w:w="8784"/>
        <w:gridCol w:w="989"/>
      </w:tblGrid>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lastRenderedPageBreak/>
              <w:t>K.4.</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lang w:eastAsia="tr-TR"/>
              </w:rPr>
            </w:pPr>
            <w:r w:rsidRPr="00EE1C25">
              <w:rPr>
                <w:rFonts w:ascii="Times New Roman" w:eastAsia="Calibri" w:hAnsi="Times New Roman" w:cs="Times New Roman"/>
                <w:b/>
                <w:bCs/>
                <w:i/>
                <w:iCs/>
                <w:sz w:val="20"/>
                <w:szCs w:val="20"/>
                <w:lang w:eastAsia="tr-TR"/>
              </w:rPr>
              <w:t>Yurt dışındaki sergiler:</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3"/>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Bireysel sergiler, </w:t>
            </w:r>
            <w:r w:rsidRPr="00EE1C25">
              <w:rPr>
                <w:rFonts w:ascii="Times New Roman" w:eastAsia="Times New Roman" w:hAnsi="Times New Roman" w:cs="Times New Roman"/>
                <w:bCs/>
                <w:sz w:val="20"/>
                <w:szCs w:val="20"/>
                <w:lang w:eastAsia="tr-TR"/>
              </w:rPr>
              <w:t>Özgün yapıt, proje ya da tasarımlarla uluslar arası kişisel etkinliklerde (festival, sergi, proje, tasarım, gösteri, uygulama, vb.) bulunmak (Her etkinlik farklı çalışmalardan oluşur, önceki eserlerden ancak % 25’i yer alabilir. Belgelendirmek zorunludur)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70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3"/>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Grup sergileri, </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highlight w:val="yellow"/>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3"/>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Karma sergiler, </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highlight w:val="yellow"/>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K.5.</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rPr>
            </w:pPr>
            <w:r w:rsidRPr="00EE1C25">
              <w:rPr>
                <w:rFonts w:ascii="Times New Roman" w:eastAsia="Calibri" w:hAnsi="Times New Roman" w:cs="Times New Roman"/>
                <w:b/>
                <w:bCs/>
                <w:i/>
                <w:iCs/>
                <w:sz w:val="20"/>
                <w:szCs w:val="20"/>
              </w:rPr>
              <w:t>Uluslararası sergiler:</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4"/>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 xml:space="preserve">Uluslararası bienaller, </w:t>
            </w:r>
            <w:proofErr w:type="spellStart"/>
            <w:r w:rsidRPr="00EE1C25">
              <w:rPr>
                <w:rFonts w:ascii="Times New Roman" w:eastAsia="Calibri" w:hAnsi="Times New Roman" w:cs="Times New Roman"/>
                <w:bCs/>
                <w:sz w:val="20"/>
                <w:szCs w:val="20"/>
                <w:lang w:eastAsia="tr-TR"/>
              </w:rPr>
              <w:t>trianeler</w:t>
            </w:r>
            <w:r w:rsidRPr="00EE1C25">
              <w:rPr>
                <w:rFonts w:ascii="Times New Roman" w:eastAsia="Times New Roman" w:hAnsi="Times New Roman" w:cs="Times New Roman"/>
                <w:bCs/>
                <w:sz w:val="20"/>
                <w:szCs w:val="20"/>
                <w:lang w:eastAsia="tr-TR"/>
              </w:rPr>
              <w:t>trineal</w:t>
            </w:r>
            <w:proofErr w:type="spellEnd"/>
            <w:r w:rsidRPr="00EE1C25">
              <w:rPr>
                <w:rFonts w:ascii="Times New Roman" w:eastAsia="Times New Roman" w:hAnsi="Times New Roman" w:cs="Times New Roman"/>
                <w:bCs/>
                <w:sz w:val="20"/>
                <w:szCs w:val="20"/>
                <w:lang w:eastAsia="tr-TR"/>
              </w:rPr>
              <w:t xml:space="preserve"> vb. gibi sanat veya tasarım etkinliklerine eserleriyle katılmak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50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4"/>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Uluslararası grup sergileri, (</w:t>
            </w:r>
            <w:r w:rsidRPr="00EE1C25">
              <w:rPr>
                <w:rFonts w:ascii="Times New Roman" w:eastAsia="Times New Roman" w:hAnsi="Times New Roman" w:cs="Times New Roman"/>
                <w:bCs/>
                <w:sz w:val="20"/>
                <w:szCs w:val="20"/>
                <w:lang w:eastAsia="tr-TR"/>
              </w:rPr>
              <w:t xml:space="preserve">Uluslararası grup, festival, sergi, </w:t>
            </w:r>
            <w:proofErr w:type="spellStart"/>
            <w:r w:rsidRPr="00EE1C25">
              <w:rPr>
                <w:rFonts w:ascii="Times New Roman" w:eastAsia="Times New Roman" w:hAnsi="Times New Roman" w:cs="Times New Roman"/>
                <w:bCs/>
                <w:sz w:val="20"/>
                <w:szCs w:val="20"/>
                <w:lang w:eastAsia="tr-TR"/>
              </w:rPr>
              <w:t>çalıştay</w:t>
            </w:r>
            <w:proofErr w:type="spellEnd"/>
            <w:r w:rsidRPr="00EE1C25">
              <w:rPr>
                <w:rFonts w:ascii="Times New Roman" w:eastAsia="Times New Roman" w:hAnsi="Times New Roman" w:cs="Times New Roman"/>
                <w:bCs/>
                <w:sz w:val="20"/>
                <w:szCs w:val="20"/>
                <w:lang w:eastAsia="tr-TR"/>
              </w:rPr>
              <w:t xml:space="preserve"> (workshop), proje, gösteri gibi sanat veya tasarım etkinliklerine eserleriyle katılmak)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highlight w:val="yellow"/>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4"/>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Uluslararası karma sergiler (</w:t>
            </w:r>
            <w:r w:rsidRPr="00EE1C25">
              <w:rPr>
                <w:rFonts w:ascii="Times New Roman" w:eastAsia="Times New Roman" w:hAnsi="Times New Roman" w:cs="Times New Roman"/>
                <w:bCs/>
                <w:sz w:val="20"/>
                <w:szCs w:val="20"/>
                <w:lang w:eastAsia="tr-TR"/>
              </w:rPr>
              <w:t xml:space="preserve">Uluslararası karma festival, sergi, </w:t>
            </w:r>
            <w:proofErr w:type="spellStart"/>
            <w:r w:rsidRPr="00EE1C25">
              <w:rPr>
                <w:rFonts w:ascii="Times New Roman" w:eastAsia="Times New Roman" w:hAnsi="Times New Roman" w:cs="Times New Roman"/>
                <w:bCs/>
                <w:sz w:val="20"/>
                <w:szCs w:val="20"/>
                <w:lang w:eastAsia="tr-TR"/>
              </w:rPr>
              <w:t>çalıştay</w:t>
            </w:r>
            <w:proofErr w:type="spellEnd"/>
            <w:r w:rsidRPr="00EE1C25">
              <w:rPr>
                <w:rFonts w:ascii="Times New Roman" w:eastAsia="Times New Roman" w:hAnsi="Times New Roman" w:cs="Times New Roman"/>
                <w:bCs/>
                <w:sz w:val="20"/>
                <w:szCs w:val="20"/>
                <w:lang w:eastAsia="tr-TR"/>
              </w:rPr>
              <w:t xml:space="preserve"> (workshop), proje, gösteri gibi sanat veya tasarım etkinliklerine eserleriyle katılmak)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highlight w:val="yellow"/>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K.6.</w:t>
            </w: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rPr>
                <w:rFonts w:ascii="Times New Roman" w:eastAsia="Calibri" w:hAnsi="Times New Roman" w:cs="Times New Roman"/>
                <w:bCs/>
                <w:i/>
                <w:iCs/>
                <w:sz w:val="20"/>
                <w:szCs w:val="20"/>
              </w:rPr>
            </w:pPr>
            <w:r w:rsidRPr="00EE1C25">
              <w:rPr>
                <w:rFonts w:ascii="Times New Roman" w:eastAsia="Calibri" w:hAnsi="Times New Roman" w:cs="Times New Roman"/>
                <w:bCs/>
                <w:sz w:val="20"/>
                <w:szCs w:val="20"/>
              </w:rPr>
              <w:t>a)  Uluslar arası sanat ve tasarım yarışma jürilerinde görev yapmak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i/>
                <w:iCs/>
                <w:sz w:val="20"/>
                <w:szCs w:val="20"/>
              </w:rPr>
            </w:pPr>
            <w:r w:rsidRPr="00EE1C25">
              <w:rPr>
                <w:rFonts w:ascii="Times New Roman" w:eastAsia="Calibri" w:hAnsi="Times New Roman" w:cs="Times New Roman"/>
                <w:bCs/>
                <w:i/>
                <w:iCs/>
                <w:sz w:val="20"/>
                <w:szCs w:val="20"/>
              </w:rPr>
              <w:t>30 Puan</w:t>
            </w:r>
          </w:p>
        </w:tc>
      </w:tr>
      <w:tr w:rsidR="00920052" w:rsidRPr="00EE1C25" w:rsidTr="008100AA">
        <w:trPr>
          <w:trHeight w:val="397"/>
        </w:trPr>
        <w:tc>
          <w:tcPr>
            <w:tcW w:w="772"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K.7.</w:t>
            </w: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 xml:space="preserve">b) Çalışmaları uluslar arası (sanat eseri, proje, telif hakkı, uygulamalar) resmi ve özel kurum veya kuruluşlar veya sanat müzeleri tarafından satın alınmak. </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i/>
                <w:iCs/>
                <w:sz w:val="20"/>
                <w:szCs w:val="20"/>
              </w:rPr>
            </w:pPr>
            <w:r w:rsidRPr="00EE1C25">
              <w:rPr>
                <w:rFonts w:ascii="Times New Roman" w:eastAsia="Calibri" w:hAnsi="Times New Roman" w:cs="Times New Roman"/>
                <w:bCs/>
                <w:i/>
                <w:iCs/>
                <w:sz w:val="20"/>
                <w:szCs w:val="20"/>
              </w:rPr>
              <w:t>65 Puan</w:t>
            </w:r>
          </w:p>
        </w:tc>
      </w:tr>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K.8.</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sz w:val="20"/>
                <w:szCs w:val="20"/>
              </w:rPr>
            </w:pPr>
            <w:r w:rsidRPr="00EE1C25">
              <w:rPr>
                <w:rFonts w:ascii="Times New Roman" w:eastAsia="Calibri" w:hAnsi="Times New Roman" w:cs="Times New Roman"/>
                <w:b/>
                <w:bCs/>
                <w:i/>
                <w:iCs/>
                <w:sz w:val="20"/>
                <w:szCs w:val="20"/>
              </w:rPr>
              <w:t>Sanat sempozyumları;</w:t>
            </w:r>
          </w:p>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rPr>
            </w:pPr>
            <w:r w:rsidRPr="00EE1C25">
              <w:rPr>
                <w:rFonts w:ascii="Times New Roman" w:eastAsia="Calibri" w:hAnsi="Times New Roman" w:cs="Times New Roman"/>
                <w:b/>
                <w:bCs/>
                <w:i/>
                <w:sz w:val="20"/>
                <w:szCs w:val="20"/>
              </w:rPr>
              <w:t xml:space="preserve">(Festival, sergi, </w:t>
            </w:r>
            <w:proofErr w:type="spellStart"/>
            <w:r w:rsidRPr="00EE1C25">
              <w:rPr>
                <w:rFonts w:ascii="Times New Roman" w:eastAsia="Calibri" w:hAnsi="Times New Roman" w:cs="Times New Roman"/>
                <w:b/>
                <w:bCs/>
                <w:i/>
                <w:sz w:val="20"/>
                <w:szCs w:val="20"/>
              </w:rPr>
              <w:t>çalıştay</w:t>
            </w:r>
            <w:proofErr w:type="spellEnd"/>
            <w:r w:rsidRPr="00EE1C25">
              <w:rPr>
                <w:rFonts w:ascii="Times New Roman" w:eastAsia="Calibri" w:hAnsi="Times New Roman" w:cs="Times New Roman"/>
                <w:b/>
                <w:bCs/>
                <w:i/>
                <w:sz w:val="20"/>
                <w:szCs w:val="20"/>
              </w:rPr>
              <w:t xml:space="preserve"> (workshop), proje, gösteri, bienal, </w:t>
            </w:r>
            <w:proofErr w:type="spellStart"/>
            <w:r w:rsidRPr="00EE1C25">
              <w:rPr>
                <w:rFonts w:ascii="Times New Roman" w:eastAsia="Calibri" w:hAnsi="Times New Roman" w:cs="Times New Roman"/>
                <w:b/>
                <w:bCs/>
                <w:i/>
                <w:sz w:val="20"/>
                <w:szCs w:val="20"/>
              </w:rPr>
              <w:t>trineal</w:t>
            </w:r>
            <w:proofErr w:type="spellEnd"/>
            <w:r w:rsidRPr="00EE1C25">
              <w:rPr>
                <w:rFonts w:ascii="Times New Roman" w:eastAsia="Calibri" w:hAnsi="Times New Roman" w:cs="Times New Roman"/>
                <w:b/>
                <w:bCs/>
                <w:i/>
                <w:sz w:val="20"/>
                <w:szCs w:val="20"/>
              </w:rPr>
              <w:t>, gibi sanat veya tasarım etkinliklerinde</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5"/>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Sempozyuma katılım</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5"/>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Sempozyum düzenleme başkanlık yapmak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25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5"/>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Sempozyumda görev almak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10 Puan</w:t>
            </w:r>
          </w:p>
        </w:tc>
      </w:tr>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K.9.</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rPr>
            </w:pPr>
            <w:r w:rsidRPr="00EE1C25">
              <w:rPr>
                <w:rFonts w:ascii="Times New Roman" w:eastAsia="Calibri" w:hAnsi="Times New Roman" w:cs="Times New Roman"/>
                <w:b/>
                <w:bCs/>
                <w:i/>
                <w:iCs/>
                <w:sz w:val="20"/>
                <w:szCs w:val="20"/>
              </w:rPr>
              <w:t>Müzik Teknolojisi-Uygulama:</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6"/>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Tonmaysterlik projesi gerçekleştirme</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6"/>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Ses sistemi projesini gerçekleştirme</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6"/>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Tonmaysterlik projesi katılım</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10 puan</w:t>
            </w:r>
          </w:p>
        </w:tc>
      </w:tr>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K.10.</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rPr>
            </w:pPr>
            <w:r w:rsidRPr="00EE1C25">
              <w:rPr>
                <w:rFonts w:ascii="Times New Roman" w:eastAsia="Calibri" w:hAnsi="Times New Roman" w:cs="Times New Roman"/>
                <w:b/>
                <w:bCs/>
                <w:i/>
                <w:iCs/>
                <w:sz w:val="20"/>
                <w:szCs w:val="20"/>
              </w:rPr>
              <w:t>Müzik Kompozisyonları:</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7"/>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Sahne yapıtları (Opera- Bale-Oratoryo vb.)</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50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7"/>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Senfonik yapıtları (senfoni, konçerto vb.)</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7"/>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Oda Müziği, koro ve solo yapıt</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7"/>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Düzenlemeler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25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7"/>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Elektronik müzik yapıtları</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K.11.</w:t>
            </w: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Geleneksel Türk El Sanatları ile ilgili Başbakanlık Arşivi, Topkapı Sarayı, Vakıflar Genel Müdürlüğü gibi kamu kuruluşlarında muhafaza edilen belgelerin çözümlenmesi ve yayımlanması.</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K.12.</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lang w:eastAsia="tr-TR"/>
              </w:rPr>
            </w:pPr>
            <w:r w:rsidRPr="00EE1C25">
              <w:rPr>
                <w:rFonts w:ascii="Times New Roman" w:eastAsia="Calibri" w:hAnsi="Times New Roman" w:cs="Times New Roman"/>
                <w:b/>
                <w:bCs/>
                <w:i/>
                <w:iCs/>
                <w:sz w:val="20"/>
                <w:szCs w:val="20"/>
                <w:lang w:eastAsia="tr-TR"/>
              </w:rPr>
              <w:t>Sanatsal Ödüller:</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8"/>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Uluslararası ödüller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8"/>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Üniversite ödülleri</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8"/>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Ulusal resmi ödüller, (</w:t>
            </w:r>
            <w:r w:rsidRPr="00EE1C25">
              <w:rPr>
                <w:rFonts w:ascii="Times New Roman" w:eastAsia="Calibri" w:hAnsi="Times New Roman" w:cs="Times New Roman"/>
                <w:sz w:val="20"/>
                <w:szCs w:val="20"/>
                <w:lang w:eastAsia="tr-TR"/>
              </w:rPr>
              <w:t>Ulusal jürili sanat ve tasarım etkinliklerinde (sergi, proje, uygulama, tasarım, gösteri vb.) eserleriyle ödül almış olmak</w:t>
            </w:r>
            <w:r w:rsidRPr="00EE1C25">
              <w:rPr>
                <w:rFonts w:ascii="Times New Roman" w:eastAsia="Calibri" w:hAnsi="Times New Roman" w:cs="Times New Roman"/>
                <w:bCs/>
                <w:sz w:val="20"/>
                <w:szCs w:val="20"/>
                <w:lang w:eastAsia="tr-TR"/>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8"/>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Ulusal özel ödüller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10 puan</w:t>
            </w:r>
          </w:p>
        </w:tc>
      </w:tr>
    </w:tbl>
    <w:p w:rsidR="00920052" w:rsidRDefault="00920052">
      <w:r>
        <w:br w:type="page"/>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2"/>
        <w:gridCol w:w="8784"/>
        <w:gridCol w:w="989"/>
      </w:tblGrid>
      <w:tr w:rsidR="00920052" w:rsidRPr="00EE1C25" w:rsidTr="008100AA">
        <w:trPr>
          <w:trHeight w:val="397"/>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lastRenderedPageBreak/>
              <w:t>K.13.</w:t>
            </w:r>
          </w:p>
        </w:tc>
        <w:tc>
          <w:tcPr>
            <w:tcW w:w="9773" w:type="dxa"/>
            <w:gridSpan w:val="2"/>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
                <w:bCs/>
                <w:i/>
                <w:iCs/>
                <w:sz w:val="20"/>
                <w:szCs w:val="20"/>
                <w:lang w:eastAsia="tr-TR"/>
              </w:rPr>
            </w:pPr>
            <w:r w:rsidRPr="00EE1C25">
              <w:rPr>
                <w:rFonts w:ascii="Times New Roman" w:eastAsia="Calibri" w:hAnsi="Times New Roman" w:cs="Times New Roman"/>
                <w:b/>
                <w:bCs/>
                <w:i/>
                <w:iCs/>
                <w:sz w:val="20"/>
                <w:szCs w:val="20"/>
                <w:lang w:eastAsia="tr-TR"/>
              </w:rPr>
              <w:t>Yurt içi Sanatsal Etkinlikler:</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Bireysel</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Karma</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Eşlikçi olarak katılımlar</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Orkestra, opera, balede solist olarak yer almak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Oda müziği dinletileri</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30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Orkestra (</w:t>
            </w:r>
            <w:proofErr w:type="spellStart"/>
            <w:r w:rsidRPr="00EE1C25">
              <w:rPr>
                <w:rFonts w:ascii="Times New Roman" w:eastAsia="Calibri" w:hAnsi="Times New Roman" w:cs="Times New Roman"/>
                <w:bCs/>
                <w:sz w:val="20"/>
                <w:szCs w:val="20"/>
                <w:lang w:eastAsia="tr-TR"/>
              </w:rPr>
              <w:t>tutti</w:t>
            </w:r>
            <w:proofErr w:type="spellEnd"/>
            <w:r w:rsidRPr="00EE1C25">
              <w:rPr>
                <w:rFonts w:ascii="Times New Roman" w:eastAsia="Calibri" w:hAnsi="Times New Roman" w:cs="Times New Roman"/>
                <w:bCs/>
                <w:sz w:val="20"/>
                <w:szCs w:val="20"/>
                <w:lang w:eastAsia="tr-TR"/>
              </w:rPr>
              <w:t>), opera (koro) ve balede (</w:t>
            </w:r>
            <w:proofErr w:type="spellStart"/>
            <w:r w:rsidRPr="00EE1C25">
              <w:rPr>
                <w:rFonts w:ascii="Times New Roman" w:eastAsia="Calibri" w:hAnsi="Times New Roman" w:cs="Times New Roman"/>
                <w:bCs/>
                <w:sz w:val="20"/>
                <w:szCs w:val="20"/>
                <w:lang w:eastAsia="tr-TR"/>
              </w:rPr>
              <w:t>cor</w:t>
            </w:r>
            <w:proofErr w:type="spellEnd"/>
            <w:r w:rsidRPr="00EE1C25">
              <w:rPr>
                <w:rFonts w:ascii="Times New Roman" w:eastAsia="Calibri" w:hAnsi="Times New Roman" w:cs="Times New Roman"/>
                <w:bCs/>
                <w:sz w:val="20"/>
                <w:szCs w:val="20"/>
                <w:lang w:eastAsia="tr-TR"/>
              </w:rPr>
              <w:t xml:space="preserve"> de </w:t>
            </w:r>
            <w:proofErr w:type="spellStart"/>
            <w:r w:rsidRPr="00EE1C25">
              <w:rPr>
                <w:rFonts w:ascii="Times New Roman" w:eastAsia="Calibri" w:hAnsi="Times New Roman" w:cs="Times New Roman"/>
                <w:bCs/>
                <w:sz w:val="20"/>
                <w:szCs w:val="20"/>
                <w:lang w:eastAsia="tr-TR"/>
              </w:rPr>
              <w:t>ballet</w:t>
            </w:r>
            <w:proofErr w:type="spellEnd"/>
            <w:r w:rsidRPr="00EE1C25">
              <w:rPr>
                <w:rFonts w:ascii="Times New Roman" w:eastAsia="Calibri" w:hAnsi="Times New Roman" w:cs="Times New Roman"/>
                <w:bCs/>
                <w:sz w:val="20"/>
                <w:szCs w:val="20"/>
                <w:lang w:eastAsia="tr-TR"/>
              </w:rPr>
              <w:t>) yer almak</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10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r w:rsidRPr="00EE1C25">
              <w:rPr>
                <w:rFonts w:ascii="Times New Roman" w:eastAsia="Calibri" w:hAnsi="Times New Roman" w:cs="Times New Roman"/>
                <w:bCs/>
                <w:sz w:val="20"/>
                <w:szCs w:val="20"/>
                <w:lang w:eastAsia="tr-TR"/>
              </w:rPr>
              <w:t>Radyo, TV. Etkinlikleri</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20 puan</w:t>
            </w:r>
          </w:p>
        </w:tc>
      </w:tr>
      <w:tr w:rsidR="00920052" w:rsidRPr="00EE1C25" w:rsidTr="008100AA">
        <w:trPr>
          <w:trHeight w:val="39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b/>
                <w:bCs/>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920052">
            <w:pPr>
              <w:numPr>
                <w:ilvl w:val="0"/>
                <w:numId w:val="19"/>
              </w:numPr>
              <w:tabs>
                <w:tab w:val="left" w:pos="190"/>
                <w:tab w:val="left" w:pos="332"/>
              </w:tabs>
              <w:spacing w:after="0" w:line="240" w:lineRule="auto"/>
              <w:ind w:left="48"/>
              <w:rPr>
                <w:rFonts w:ascii="Times New Roman" w:eastAsia="Calibri" w:hAnsi="Times New Roman" w:cs="Times New Roman"/>
                <w:bCs/>
                <w:sz w:val="20"/>
                <w:szCs w:val="20"/>
                <w:lang w:eastAsia="tr-TR"/>
              </w:rPr>
            </w:pPr>
            <w:proofErr w:type="spellStart"/>
            <w:r w:rsidRPr="00EE1C25">
              <w:rPr>
                <w:rFonts w:ascii="Times New Roman" w:eastAsia="Calibri" w:hAnsi="Times New Roman" w:cs="Times New Roman"/>
                <w:bCs/>
                <w:sz w:val="20"/>
                <w:szCs w:val="20"/>
                <w:lang w:eastAsia="tr-TR"/>
              </w:rPr>
              <w:t>Audio</w:t>
            </w:r>
            <w:proofErr w:type="spellEnd"/>
            <w:r w:rsidRPr="00EE1C25">
              <w:rPr>
                <w:rFonts w:ascii="Times New Roman" w:eastAsia="Calibri" w:hAnsi="Times New Roman" w:cs="Times New Roman"/>
                <w:bCs/>
                <w:sz w:val="20"/>
                <w:szCs w:val="20"/>
                <w:lang w:eastAsia="tr-TR"/>
              </w:rPr>
              <w:t xml:space="preserve"> yayınları (Kaset, CD)</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40 puan</w:t>
            </w:r>
          </w:p>
        </w:tc>
      </w:tr>
      <w:tr w:rsidR="00920052" w:rsidRPr="00EE1C25" w:rsidTr="008100AA">
        <w:trPr>
          <w:trHeight w:val="397"/>
        </w:trPr>
        <w:tc>
          <w:tcPr>
            <w:tcW w:w="772"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jc w:val="center"/>
              <w:rPr>
                <w:rFonts w:ascii="Times New Roman" w:eastAsia="Calibri" w:hAnsi="Times New Roman" w:cs="Times New Roman"/>
                <w:b/>
                <w:bCs/>
                <w:sz w:val="20"/>
                <w:szCs w:val="20"/>
              </w:rPr>
            </w:pPr>
            <w:r w:rsidRPr="00EE1C25">
              <w:rPr>
                <w:rFonts w:ascii="Times New Roman" w:eastAsia="Calibri" w:hAnsi="Times New Roman" w:cs="Times New Roman"/>
                <w:b/>
                <w:bCs/>
                <w:sz w:val="20"/>
                <w:szCs w:val="20"/>
              </w:rPr>
              <w:t>K.14.</w:t>
            </w:r>
          </w:p>
        </w:tc>
        <w:tc>
          <w:tcPr>
            <w:tcW w:w="8784"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190"/>
                <w:tab w:val="left" w:pos="332"/>
              </w:tabs>
              <w:spacing w:after="0" w:line="240" w:lineRule="auto"/>
              <w:rPr>
                <w:rFonts w:ascii="Times New Roman" w:eastAsia="Calibri" w:hAnsi="Times New Roman" w:cs="Times New Roman"/>
                <w:b/>
                <w:bCs/>
                <w:sz w:val="20"/>
                <w:szCs w:val="20"/>
                <w:lang w:eastAsia="tr-TR"/>
              </w:rPr>
            </w:pPr>
            <w:r w:rsidRPr="00EE1C25">
              <w:rPr>
                <w:rFonts w:ascii="Times New Roman" w:eastAsia="Calibri" w:hAnsi="Times New Roman" w:cs="Times New Roman"/>
                <w:b/>
                <w:bCs/>
                <w:sz w:val="20"/>
                <w:szCs w:val="20"/>
                <w:lang w:eastAsia="tr-TR"/>
              </w:rPr>
              <w:t>Yurt dışında Yönettiği Sanatsal Faaliyetler: N14 numaralı maddelerde yer alan etkinlikler yurt dışında yapıldığı taktirde verilecek ek puan.</w:t>
            </w:r>
          </w:p>
        </w:tc>
        <w:tc>
          <w:tcPr>
            <w:tcW w:w="989" w:type="dxa"/>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tabs>
                <w:tab w:val="left" w:pos="-9"/>
                <w:tab w:val="left" w:pos="190"/>
              </w:tabs>
              <w:spacing w:after="0" w:line="240" w:lineRule="auto"/>
              <w:jc w:val="center"/>
              <w:rPr>
                <w:rFonts w:ascii="Times New Roman" w:eastAsia="Calibri" w:hAnsi="Times New Roman" w:cs="Times New Roman"/>
                <w:bCs/>
                <w:sz w:val="20"/>
                <w:szCs w:val="20"/>
              </w:rPr>
            </w:pPr>
            <w:r w:rsidRPr="00EE1C25">
              <w:rPr>
                <w:rFonts w:ascii="Times New Roman" w:eastAsia="Calibri" w:hAnsi="Times New Roman" w:cs="Times New Roman"/>
                <w:bCs/>
                <w:sz w:val="20"/>
                <w:szCs w:val="20"/>
              </w:rPr>
              <w:t>20 Puan</w:t>
            </w:r>
          </w:p>
        </w:tc>
      </w:tr>
    </w:tbl>
    <w:p w:rsidR="00920052" w:rsidRPr="00EE1C25" w:rsidRDefault="00920052" w:rsidP="00920052">
      <w:pPr>
        <w:spacing w:after="0" w:line="240" w:lineRule="auto"/>
        <w:rPr>
          <w:rFonts w:ascii="Times New Roman" w:eastAsia="Calibri" w:hAnsi="Times New Roman" w:cs="Times New Roman"/>
          <w:sz w:val="20"/>
          <w:szCs w:val="20"/>
        </w:rPr>
      </w:pPr>
    </w:p>
    <w:p w:rsidR="00920052" w:rsidRPr="00EE1C25" w:rsidRDefault="00920052" w:rsidP="00920052">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color w:val="000000"/>
          <w:sz w:val="20"/>
          <w:szCs w:val="20"/>
        </w:rPr>
        <w:t>ORTAK ÇALIŞMALARDAKİ PUANLAMA</w:t>
      </w:r>
    </w:p>
    <w:p w:rsidR="00920052" w:rsidRPr="00EE1C25" w:rsidRDefault="00920052" w:rsidP="00920052">
      <w:pPr>
        <w:tabs>
          <w:tab w:val="left" w:pos="4253"/>
        </w:tabs>
        <w:spacing w:after="0" w:line="240" w:lineRule="auto"/>
        <w:ind w:firstLine="709"/>
        <w:rPr>
          <w:rFonts w:ascii="Times New Roman" w:eastAsia="Times New Roman" w:hAnsi="Times New Roman" w:cs="Times New Roman"/>
          <w:b/>
          <w:color w:val="000000"/>
          <w:sz w:val="20"/>
          <w:szCs w:val="20"/>
          <w:lang w:eastAsia="x-none"/>
        </w:rPr>
      </w:pPr>
      <w:r w:rsidRPr="00EE1C25">
        <w:rPr>
          <w:rFonts w:ascii="Times New Roman" w:eastAsia="Times New Roman" w:hAnsi="Times New Roman" w:cs="Times New Roman"/>
          <w:b/>
          <w:color w:val="000000"/>
          <w:sz w:val="20"/>
          <w:szCs w:val="20"/>
          <w:lang w:val="x-none" w:eastAsia="x-none"/>
        </w:rPr>
        <w:t xml:space="preserve">Yazar sayısının birden fazla olması halinde adayın bu çalışmadan alacağı puan tablo 1’deki dağılıma göre </w:t>
      </w:r>
      <w:r w:rsidRPr="00EE1C25">
        <w:rPr>
          <w:rFonts w:ascii="Times New Roman" w:eastAsia="Times New Roman" w:hAnsi="Times New Roman" w:cs="Times New Roman"/>
          <w:b/>
          <w:color w:val="000000"/>
          <w:sz w:val="20"/>
          <w:szCs w:val="20"/>
          <w:lang w:eastAsia="x-none"/>
        </w:rPr>
        <w:t>belirlenir</w:t>
      </w:r>
      <w:r w:rsidRPr="00EE1C25">
        <w:rPr>
          <w:rFonts w:ascii="Times New Roman" w:eastAsia="Times New Roman" w:hAnsi="Times New Roman" w:cs="Times New Roman"/>
          <w:b/>
          <w:color w:val="000000"/>
          <w:sz w:val="20"/>
          <w:szCs w:val="20"/>
          <w:lang w:val="x-none" w:eastAsia="x-none"/>
        </w:rPr>
        <w:t xml:space="preserve">. </w:t>
      </w:r>
    </w:p>
    <w:p w:rsidR="00920052" w:rsidRPr="00EE1C25" w:rsidRDefault="00920052" w:rsidP="00920052">
      <w:pPr>
        <w:tabs>
          <w:tab w:val="left" w:pos="4253"/>
        </w:tabs>
        <w:spacing w:after="0" w:line="240" w:lineRule="auto"/>
        <w:rPr>
          <w:rFonts w:ascii="Times New Roman" w:eastAsia="Times New Roman" w:hAnsi="Times New Roman" w:cs="Times New Roman"/>
          <w:b/>
          <w:color w:val="000000"/>
          <w:sz w:val="20"/>
          <w:szCs w:val="20"/>
          <w:lang w:eastAsia="x-none"/>
        </w:rPr>
      </w:pPr>
    </w:p>
    <w:p w:rsidR="00920052" w:rsidRPr="00EE1C25" w:rsidRDefault="00920052" w:rsidP="00920052">
      <w:pPr>
        <w:spacing w:after="0" w:line="240" w:lineRule="auto"/>
        <w:ind w:right="-1"/>
        <w:rPr>
          <w:rFonts w:ascii="Times New Roman" w:eastAsia="Times New Roman" w:hAnsi="Times New Roman" w:cs="Times New Roman"/>
          <w:color w:val="000000"/>
          <w:sz w:val="20"/>
          <w:szCs w:val="20"/>
          <w:lang w:val="x-none" w:eastAsia="x-none"/>
        </w:rPr>
      </w:pPr>
      <w:r w:rsidRPr="00EE1C25">
        <w:rPr>
          <w:rFonts w:ascii="Times New Roman" w:eastAsia="Times New Roman" w:hAnsi="Times New Roman" w:cs="Times New Roman"/>
          <w:b/>
          <w:color w:val="000000"/>
          <w:sz w:val="20"/>
          <w:szCs w:val="20"/>
          <w:lang w:val="x-none" w:eastAsia="x-none"/>
        </w:rPr>
        <w:tab/>
      </w:r>
      <w:r w:rsidRPr="00EE1C25">
        <w:rPr>
          <w:rFonts w:ascii="Times New Roman" w:eastAsia="Times New Roman" w:hAnsi="Times New Roman" w:cs="Times New Roman"/>
          <w:color w:val="000000"/>
          <w:sz w:val="20"/>
          <w:szCs w:val="20"/>
          <w:lang w:val="x-none" w:eastAsia="x-none"/>
        </w:rPr>
        <w:t>Tablo 1: Yazar Sayısına Göre Uygulanacak Değerlendirme Tablosu</w:t>
      </w:r>
    </w:p>
    <w:tbl>
      <w:tblPr>
        <w:tblW w:w="0" w:type="auto"/>
        <w:tblInd w:w="7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67"/>
        <w:gridCol w:w="496"/>
        <w:gridCol w:w="496"/>
        <w:gridCol w:w="496"/>
        <w:gridCol w:w="496"/>
        <w:gridCol w:w="496"/>
        <w:gridCol w:w="496"/>
        <w:gridCol w:w="496"/>
        <w:gridCol w:w="496"/>
        <w:gridCol w:w="496"/>
        <w:gridCol w:w="496"/>
        <w:gridCol w:w="8"/>
      </w:tblGrid>
      <w:tr w:rsidR="00920052" w:rsidRPr="00EE1C25" w:rsidTr="008100AA">
        <w:trPr>
          <w:cantSplit/>
          <w:trHeight w:val="355"/>
        </w:trPr>
        <w:tc>
          <w:tcPr>
            <w:tcW w:w="1467" w:type="dxa"/>
            <w:vMerge w:val="restart"/>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Eserdeki Yazar Sayısı</w:t>
            </w:r>
          </w:p>
        </w:tc>
        <w:tc>
          <w:tcPr>
            <w:tcW w:w="4968" w:type="dxa"/>
            <w:gridSpan w:val="11"/>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Hak edilen puan (Öngörülen Tam Puanın Yüzdesi)</w:t>
            </w:r>
          </w:p>
        </w:tc>
      </w:tr>
      <w:tr w:rsidR="00920052" w:rsidRPr="00EE1C25" w:rsidTr="008100AA">
        <w:trPr>
          <w:gridAfter w:val="1"/>
          <w:wAfter w:w="8" w:type="dxa"/>
          <w:cantSplit/>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 isim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 isim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 isim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6.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7.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8.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9.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 isim</w:t>
            </w:r>
          </w:p>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w:t>
            </w:r>
          </w:p>
        </w:tc>
      </w:tr>
      <w:tr w:rsidR="00920052" w:rsidRPr="00EE1C25" w:rsidTr="008100AA">
        <w:trPr>
          <w:gridAfter w:val="1"/>
          <w:wAfter w:w="8" w:type="dxa"/>
          <w:trHeight w:val="355"/>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r>
      <w:tr w:rsidR="00920052" w:rsidRPr="00EE1C25" w:rsidTr="008100AA">
        <w:trPr>
          <w:gridAfter w:val="1"/>
          <w:wAfter w:w="8" w:type="dxa"/>
          <w:trHeight w:val="355"/>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90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80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r>
      <w:tr w:rsidR="00920052" w:rsidRPr="00EE1C25" w:rsidTr="008100AA">
        <w:trPr>
          <w:gridAfter w:val="1"/>
          <w:wAfter w:w="8" w:type="dxa"/>
          <w:trHeight w:val="368"/>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80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70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60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r>
      <w:tr w:rsidR="00920052" w:rsidRPr="00EE1C25" w:rsidTr="008100AA">
        <w:trPr>
          <w:gridAfter w:val="1"/>
          <w:wAfter w:w="8" w:type="dxa"/>
          <w:trHeight w:val="355"/>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70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60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r>
      <w:tr w:rsidR="00920052" w:rsidRPr="00EE1C25" w:rsidTr="008100AA">
        <w:trPr>
          <w:gridAfter w:val="1"/>
          <w:wAfter w:w="8" w:type="dxa"/>
          <w:trHeight w:val="355"/>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60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w:t>
            </w:r>
          </w:p>
        </w:tc>
      </w:tr>
      <w:tr w:rsidR="00920052" w:rsidRPr="00EE1C25" w:rsidTr="008100AA">
        <w:trPr>
          <w:gridAfter w:val="1"/>
          <w:wAfter w:w="8" w:type="dxa"/>
          <w:trHeight w:val="368"/>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6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xml:space="preserve">30 </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r>
      <w:tr w:rsidR="00920052" w:rsidRPr="00EE1C25" w:rsidTr="008100AA">
        <w:trPr>
          <w:gridAfter w:val="1"/>
          <w:wAfter w:w="8" w:type="dxa"/>
          <w:trHeight w:val="355"/>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7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r>
      <w:tr w:rsidR="00920052" w:rsidRPr="00EE1C25" w:rsidTr="008100AA">
        <w:trPr>
          <w:gridAfter w:val="1"/>
          <w:wAfter w:w="8" w:type="dxa"/>
          <w:trHeight w:val="89"/>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8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r>
      <w:tr w:rsidR="00920052" w:rsidRPr="00EE1C25" w:rsidTr="008100AA">
        <w:trPr>
          <w:gridAfter w:val="1"/>
          <w:wAfter w:w="8" w:type="dxa"/>
          <w:trHeight w:val="368"/>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9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tcPr>
          <w:p w:rsidR="00920052" w:rsidRPr="00EE1C25" w:rsidRDefault="00920052" w:rsidP="008100AA">
            <w:pPr>
              <w:spacing w:after="0" w:line="240" w:lineRule="auto"/>
              <w:rPr>
                <w:rFonts w:ascii="Times New Roman" w:eastAsia="Calibri" w:hAnsi="Times New Roman" w:cs="Times New Roman"/>
                <w:sz w:val="20"/>
                <w:szCs w:val="20"/>
              </w:rPr>
            </w:pPr>
          </w:p>
        </w:tc>
      </w:tr>
      <w:tr w:rsidR="00920052" w:rsidRPr="00EE1C25" w:rsidTr="008100AA">
        <w:trPr>
          <w:gridAfter w:val="1"/>
          <w:wAfter w:w="8" w:type="dxa"/>
          <w:trHeight w:val="355"/>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 isimli</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50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40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30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20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c>
          <w:tcPr>
            <w:tcW w:w="496"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10</w:t>
            </w:r>
          </w:p>
        </w:tc>
      </w:tr>
      <w:tr w:rsidR="00920052" w:rsidRPr="00EE1C25" w:rsidTr="008100AA">
        <w:trPr>
          <w:gridAfter w:val="1"/>
          <w:wAfter w:w="8" w:type="dxa"/>
          <w:trHeight w:val="368"/>
        </w:trPr>
        <w:tc>
          <w:tcPr>
            <w:tcW w:w="1467" w:type="dxa"/>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11 isim ve üzeri</w:t>
            </w:r>
          </w:p>
        </w:tc>
        <w:tc>
          <w:tcPr>
            <w:tcW w:w="4960" w:type="dxa"/>
            <w:gridSpan w:val="10"/>
            <w:tcBorders>
              <w:top w:val="single" w:sz="4" w:space="0" w:color="auto"/>
              <w:left w:val="single" w:sz="4" w:space="0" w:color="auto"/>
              <w:bottom w:val="single" w:sz="4" w:space="0" w:color="auto"/>
              <w:right w:val="single" w:sz="4" w:space="0" w:color="auto"/>
            </w:tcBorders>
            <w:hideMark/>
          </w:tcPr>
          <w:p w:rsidR="00920052" w:rsidRPr="00EE1C25" w:rsidRDefault="00920052" w:rsidP="008100AA">
            <w:pPr>
              <w:spacing w:after="0" w:line="240" w:lineRule="auto"/>
              <w:rPr>
                <w:rFonts w:ascii="Times New Roman" w:eastAsia="Calibri" w:hAnsi="Times New Roman" w:cs="Times New Roman"/>
                <w:sz w:val="20"/>
                <w:szCs w:val="20"/>
              </w:rPr>
            </w:pPr>
            <w:r w:rsidRPr="00EE1C25">
              <w:rPr>
                <w:rFonts w:ascii="Times New Roman" w:eastAsia="Calibri" w:hAnsi="Times New Roman" w:cs="Times New Roman"/>
                <w:sz w:val="20"/>
                <w:szCs w:val="20"/>
              </w:rPr>
              <w:t xml:space="preserve">10 isim ile aynı </w:t>
            </w:r>
          </w:p>
        </w:tc>
      </w:tr>
    </w:tbl>
    <w:p w:rsidR="00267B66" w:rsidRDefault="005856C3" w:rsidP="00E91E30">
      <w:pPr>
        <w:spacing w:after="0" w:line="240" w:lineRule="auto"/>
        <w:ind w:firstLine="708"/>
        <w:jc w:val="both"/>
      </w:pPr>
    </w:p>
    <w:p w:rsidR="00E91E30" w:rsidRDefault="00E91E30" w:rsidP="00E91E30">
      <w:pPr>
        <w:spacing w:after="0" w:line="240" w:lineRule="auto"/>
        <w:ind w:firstLine="708"/>
        <w:jc w:val="both"/>
      </w:pPr>
    </w:p>
    <w:sectPr w:rsidR="00E91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595"/>
    <w:multiLevelType w:val="hybridMultilevel"/>
    <w:tmpl w:val="24705D4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50B37E3"/>
    <w:multiLevelType w:val="hybridMultilevel"/>
    <w:tmpl w:val="7418457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47B5946"/>
    <w:multiLevelType w:val="hybridMultilevel"/>
    <w:tmpl w:val="E84C30F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EC46F8C"/>
    <w:multiLevelType w:val="hybridMultilevel"/>
    <w:tmpl w:val="CA2A5F7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9C2334F"/>
    <w:multiLevelType w:val="hybridMultilevel"/>
    <w:tmpl w:val="32703F3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A107039"/>
    <w:multiLevelType w:val="hybridMultilevel"/>
    <w:tmpl w:val="308A713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A203B3C"/>
    <w:multiLevelType w:val="hybridMultilevel"/>
    <w:tmpl w:val="158279F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EA94367"/>
    <w:multiLevelType w:val="hybridMultilevel"/>
    <w:tmpl w:val="C38C4530"/>
    <w:lvl w:ilvl="0" w:tplc="A5400106">
      <w:start w:val="1"/>
      <w:numFmt w:val="lowerLetter"/>
      <w:lvlText w:val="%1)"/>
      <w:lvlJc w:val="left"/>
      <w:pPr>
        <w:tabs>
          <w:tab w:val="num" w:pos="420"/>
        </w:tabs>
        <w:ind w:left="4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2488"/>
    <w:multiLevelType w:val="hybridMultilevel"/>
    <w:tmpl w:val="27D0B0A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447C00B9"/>
    <w:multiLevelType w:val="hybridMultilevel"/>
    <w:tmpl w:val="F216BC48"/>
    <w:lvl w:ilvl="0" w:tplc="041F0017">
      <w:start w:val="1"/>
      <w:numFmt w:val="lowerLetter"/>
      <w:lvlText w:val="%1)"/>
      <w:lvlJc w:val="left"/>
      <w:pPr>
        <w:ind w:left="643"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D8D5E43"/>
    <w:multiLevelType w:val="hybridMultilevel"/>
    <w:tmpl w:val="97F03D5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F787394"/>
    <w:multiLevelType w:val="hybridMultilevel"/>
    <w:tmpl w:val="68C821B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1F00447"/>
    <w:multiLevelType w:val="hybridMultilevel"/>
    <w:tmpl w:val="E3B2C90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6CAE0DCB"/>
    <w:multiLevelType w:val="hybridMultilevel"/>
    <w:tmpl w:val="A4725B7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6E015F88"/>
    <w:multiLevelType w:val="hybridMultilevel"/>
    <w:tmpl w:val="E74E225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6E3A781C"/>
    <w:multiLevelType w:val="hybridMultilevel"/>
    <w:tmpl w:val="5D82BC44"/>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76416D05"/>
    <w:multiLevelType w:val="hybridMultilevel"/>
    <w:tmpl w:val="B322CA6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76A74405"/>
    <w:multiLevelType w:val="hybridMultilevel"/>
    <w:tmpl w:val="C5CCC62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7B12296C"/>
    <w:multiLevelType w:val="hybridMultilevel"/>
    <w:tmpl w:val="9FFE6E7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52"/>
    <w:rsid w:val="005856C3"/>
    <w:rsid w:val="0080027F"/>
    <w:rsid w:val="00920052"/>
    <w:rsid w:val="009511B2"/>
    <w:rsid w:val="00982848"/>
    <w:rsid w:val="00E91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2FF5"/>
  <w15:docId w15:val="{639123A8-A677-4406-9B81-CA8FD2E5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00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2405</Words>
  <Characters>13712</Characters>
  <Application>Microsoft Office Word</Application>
  <DocSecurity>0</DocSecurity>
  <Lines>114</Lines>
  <Paragraphs>32</Paragraphs>
  <ScaleCrop>false</ScaleCrop>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Mehmet Emin BAsKONUs</cp:lastModifiedBy>
  <cp:revision>5</cp:revision>
  <dcterms:created xsi:type="dcterms:W3CDTF">2013-08-20T08:58:00Z</dcterms:created>
  <dcterms:modified xsi:type="dcterms:W3CDTF">2017-05-09T10:29:00Z</dcterms:modified>
</cp:coreProperties>
</file>