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F45" w:rsidRPr="002A3E19" w:rsidRDefault="00640F45" w:rsidP="002A3E19">
      <w:pPr>
        <w:pBdr>
          <w:bottom w:val="dashed" w:sz="6" w:space="4" w:color="D2D0D0"/>
        </w:pBdr>
        <w:shd w:val="clear" w:color="auto" w:fill="FFFFFF"/>
        <w:spacing w:before="120" w:after="120"/>
        <w:ind w:firstLine="709"/>
        <w:jc w:val="both"/>
        <w:outlineLvl w:val="1"/>
        <w:rPr>
          <w:rFonts w:ascii="Times New Roman" w:eastAsia="Times New Roman" w:hAnsi="Times New Roman" w:cs="Times New Roman"/>
          <w:color w:val="000000"/>
          <w:sz w:val="24"/>
          <w:szCs w:val="24"/>
          <w:shd w:val="clear" w:color="auto" w:fill="FFFFFF"/>
        </w:rPr>
      </w:pPr>
      <w:r w:rsidRPr="002A3E19">
        <w:rPr>
          <w:rFonts w:ascii="Times New Roman" w:eastAsia="Times New Roman" w:hAnsi="Times New Roman" w:cs="Times New Roman"/>
          <w:color w:val="000000"/>
          <w:sz w:val="24"/>
          <w:szCs w:val="24"/>
          <w:shd w:val="clear" w:color="auto" w:fill="FFFFFF"/>
        </w:rPr>
        <w:t>09</w:t>
      </w:r>
      <w:r w:rsidR="0081530B">
        <w:rPr>
          <w:rFonts w:ascii="Times New Roman" w:eastAsia="Times New Roman" w:hAnsi="Times New Roman" w:cs="Times New Roman"/>
          <w:color w:val="000000"/>
          <w:sz w:val="24"/>
          <w:szCs w:val="24"/>
          <w:shd w:val="clear" w:color="auto" w:fill="FFFFFF"/>
        </w:rPr>
        <w:t>.08.</w:t>
      </w:r>
      <w:r w:rsidRPr="002A3E19">
        <w:rPr>
          <w:rFonts w:ascii="Times New Roman" w:eastAsia="Times New Roman" w:hAnsi="Times New Roman" w:cs="Times New Roman"/>
          <w:color w:val="000000"/>
          <w:sz w:val="24"/>
          <w:szCs w:val="24"/>
          <w:shd w:val="clear" w:color="auto" w:fill="FFFFFF"/>
        </w:rPr>
        <w:t>2026 tarihli ve 33335 sayılı Resmî Gazete</w:t>
      </w:r>
      <w:r w:rsidR="007276B1">
        <w:rPr>
          <w:rFonts w:ascii="Times New Roman" w:eastAsia="Times New Roman" w:hAnsi="Times New Roman" w:cs="Times New Roman"/>
          <w:color w:val="000000"/>
          <w:sz w:val="24"/>
          <w:szCs w:val="24"/>
          <w:shd w:val="clear" w:color="auto" w:fill="FFFFFF"/>
        </w:rPr>
        <w:t>’</w:t>
      </w:r>
      <w:r w:rsidRPr="002A3E19">
        <w:rPr>
          <w:rFonts w:ascii="Times New Roman" w:eastAsia="Times New Roman" w:hAnsi="Times New Roman" w:cs="Times New Roman"/>
          <w:color w:val="000000"/>
          <w:sz w:val="24"/>
          <w:szCs w:val="24"/>
          <w:shd w:val="clear" w:color="auto" w:fill="FFFFFF"/>
        </w:rPr>
        <w:t>de yayımlanarak yürürlüğe giren 7592 sayılı Kanun ile 2547 sayılı Yükseköğretim Kanununa Geçici 85</w:t>
      </w:r>
      <w:r w:rsidR="0081530B">
        <w:rPr>
          <w:rFonts w:ascii="Times New Roman" w:eastAsia="Times New Roman" w:hAnsi="Times New Roman" w:cs="Times New Roman"/>
          <w:color w:val="000000"/>
          <w:sz w:val="24"/>
          <w:szCs w:val="24"/>
          <w:shd w:val="clear" w:color="auto" w:fill="FFFFFF"/>
        </w:rPr>
        <w:t>’inci</w:t>
      </w:r>
      <w:r w:rsidRPr="002A3E19">
        <w:rPr>
          <w:rFonts w:ascii="Times New Roman" w:eastAsia="Times New Roman" w:hAnsi="Times New Roman" w:cs="Times New Roman"/>
          <w:color w:val="000000"/>
          <w:sz w:val="24"/>
          <w:szCs w:val="24"/>
          <w:shd w:val="clear" w:color="auto" w:fill="FFFFFF"/>
        </w:rPr>
        <w:t xml:space="preserve"> madde eklenmiştir. YÖK Genel Kurulu, uygulamaya ilişkin usul ve esasları 12</w:t>
      </w:r>
      <w:r w:rsidR="0081530B">
        <w:rPr>
          <w:rFonts w:ascii="Times New Roman" w:eastAsia="Times New Roman" w:hAnsi="Times New Roman" w:cs="Times New Roman"/>
          <w:color w:val="000000"/>
          <w:sz w:val="24"/>
          <w:szCs w:val="24"/>
          <w:shd w:val="clear" w:color="auto" w:fill="FFFFFF"/>
        </w:rPr>
        <w:t>.08.</w:t>
      </w:r>
      <w:r w:rsidRPr="002A3E19">
        <w:rPr>
          <w:rFonts w:ascii="Times New Roman" w:eastAsia="Times New Roman" w:hAnsi="Times New Roman" w:cs="Times New Roman"/>
          <w:color w:val="000000"/>
          <w:sz w:val="24"/>
          <w:szCs w:val="24"/>
          <w:shd w:val="clear" w:color="auto" w:fill="FFFFFF"/>
        </w:rPr>
        <w:t>2026 tarihli toplantısında belirlemiştir. Bu düzenleme kapsamında başvuru yapmak isteyen adayların aşağıdaki açıklamaları dikkatle incelemesi gerekmektedir.</w:t>
      </w:r>
    </w:p>
    <w:p w:rsidR="00D85FEA" w:rsidRPr="002A3E19" w:rsidRDefault="00FE2A85" w:rsidP="002A3E19">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sidRPr="002A3E19">
        <w:rPr>
          <w:rFonts w:ascii="Times New Roman" w:eastAsia="Times New Roman" w:hAnsi="Times New Roman" w:cs="Times New Roman"/>
          <w:b/>
          <w:bCs/>
          <w:color w:val="000000"/>
          <w:sz w:val="24"/>
          <w:szCs w:val="24"/>
        </w:rPr>
        <w:t>A</w:t>
      </w:r>
      <w:r w:rsidR="008951E6" w:rsidRPr="002A3E19">
        <w:rPr>
          <w:rFonts w:ascii="Times New Roman" w:eastAsia="Times New Roman" w:hAnsi="Times New Roman" w:cs="Times New Roman"/>
          <w:b/>
          <w:bCs/>
          <w:color w:val="000000"/>
          <w:sz w:val="24"/>
          <w:szCs w:val="24"/>
        </w:rPr>
        <w:t xml:space="preserve">. </w:t>
      </w:r>
      <w:r w:rsidR="00640F45" w:rsidRPr="002A3E19">
        <w:rPr>
          <w:rFonts w:ascii="Times New Roman" w:eastAsia="Times New Roman" w:hAnsi="Times New Roman" w:cs="Times New Roman"/>
          <w:b/>
          <w:bCs/>
          <w:color w:val="000000"/>
          <w:sz w:val="24"/>
          <w:szCs w:val="24"/>
        </w:rPr>
        <w:t>Kimler Başvurabilir?</w:t>
      </w:r>
    </w:p>
    <w:p w:rsidR="00640F45" w:rsidRPr="004D33AE" w:rsidRDefault="00640F45" w:rsidP="004D33AE">
      <w:pPr>
        <w:pStyle w:val="ListeParagraf"/>
        <w:numPr>
          <w:ilvl w:val="0"/>
          <w:numId w:val="9"/>
        </w:numPr>
        <w:jc w:val="both"/>
        <w:rPr>
          <w:color w:val="000000"/>
          <w:shd w:val="clear" w:color="auto" w:fill="FFFFFF"/>
        </w:rPr>
      </w:pPr>
      <w:r w:rsidRPr="004D33AE">
        <w:rPr>
          <w:color w:val="000000"/>
          <w:sz w:val="24"/>
          <w:szCs w:val="24"/>
          <w:shd w:val="clear" w:color="auto" w:fill="FFFFFF"/>
        </w:rPr>
        <w:t xml:space="preserve">Enstitümüz lisansüstü programlarında öğrenim görürken </w:t>
      </w:r>
      <w:r w:rsidRPr="004D33AE">
        <w:rPr>
          <w:b/>
          <w:bCs/>
          <w:color w:val="000000"/>
          <w:sz w:val="24"/>
          <w:szCs w:val="24"/>
          <w:shd w:val="clear" w:color="auto" w:fill="FFFFFF"/>
        </w:rPr>
        <w:t>09</w:t>
      </w:r>
      <w:r w:rsidR="0081530B" w:rsidRPr="004D33AE">
        <w:rPr>
          <w:b/>
          <w:bCs/>
          <w:color w:val="000000"/>
          <w:sz w:val="24"/>
          <w:szCs w:val="24"/>
          <w:shd w:val="clear" w:color="auto" w:fill="FFFFFF"/>
        </w:rPr>
        <w:t>.12.</w:t>
      </w:r>
      <w:r w:rsidRPr="004D33AE">
        <w:rPr>
          <w:b/>
          <w:bCs/>
          <w:color w:val="000000"/>
          <w:sz w:val="24"/>
          <w:szCs w:val="24"/>
          <w:shd w:val="clear" w:color="auto" w:fill="FFFFFF"/>
        </w:rPr>
        <w:t>2026 tarihinden önce</w:t>
      </w:r>
      <w:r w:rsidRPr="004D33AE">
        <w:rPr>
          <w:color w:val="000000"/>
          <w:sz w:val="24"/>
          <w:szCs w:val="24"/>
          <w:shd w:val="clear" w:color="auto" w:fill="FFFFFF"/>
        </w:rPr>
        <w:t xml:space="preserve"> herhangi bir nedenle ilişiği kesilenler</w:t>
      </w:r>
      <w:r w:rsidR="004D33AE" w:rsidRPr="004D33AE">
        <w:rPr>
          <w:color w:val="000000"/>
          <w:sz w:val="24"/>
          <w:szCs w:val="24"/>
          <w:shd w:val="clear" w:color="auto" w:fill="FFFFFF"/>
        </w:rPr>
        <w:t xml:space="preserve"> (</w:t>
      </w:r>
      <w:r w:rsidR="004D33AE" w:rsidRPr="004D33AE">
        <w:rPr>
          <w:color w:val="000000"/>
          <w:shd w:val="clear" w:color="auto" w:fill="FFFFFF"/>
        </w:rPr>
        <w:t xml:space="preserve">Üniversitelerince, 12.04.1991 tarihli ve 3713 sayılı Terörle Mücadele Kanunu kapsamındaki terör,  26.09.2004 tarihli ve 5237 sayılı Türk Ceza Kanununda yer alan terör suçu ile kasten öldürme suçlarından (madde 81, 82 ve 83), işkence suçundan (madde 94 ve 95), eziyet suçundan (madde 96), cinsel saldırı (madde 102), çocukların cinsel istismarı (madde 103), uyuşturucu veya uyarıcı madde imal ve ticareti suçundan (madde 188) mahkum olanlar, sahte belge sebebiyle kaydı iptal edilenler, kayıt sırasında sahte belge verenler, 5846 sayılı Kanunun 71 inci maddesinde yazılı suçlar ile terör örgütlerine veya Milli Güvenlik Kurulunca Devletin milli güvenliğine karşı faaliyette bulunduğuna karar verilen yapı, oluşum veya gruplara üyeliği, mensubiyeti veya </w:t>
      </w:r>
      <w:proofErr w:type="spellStart"/>
      <w:r w:rsidR="004D33AE" w:rsidRPr="004D33AE">
        <w:rPr>
          <w:color w:val="000000"/>
          <w:shd w:val="clear" w:color="auto" w:fill="FFFFFF"/>
        </w:rPr>
        <w:t>iltisakı</w:t>
      </w:r>
      <w:proofErr w:type="spellEnd"/>
      <w:r w:rsidR="004D33AE" w:rsidRPr="004D33AE">
        <w:rPr>
          <w:color w:val="000000"/>
          <w:shd w:val="clear" w:color="auto" w:fill="FFFFFF"/>
        </w:rPr>
        <w:t xml:space="preserve"> yahut bunlarla irtibatı nedeniyle ilişiği kesilenler hariç</w:t>
      </w:r>
      <w:r w:rsidR="004D33AE">
        <w:rPr>
          <w:color w:val="000000"/>
          <w:shd w:val="clear" w:color="auto" w:fill="FFFFFF"/>
        </w:rPr>
        <w:t>)</w:t>
      </w:r>
    </w:p>
    <w:p w:rsidR="00640F45" w:rsidRPr="002A3E19" w:rsidRDefault="00640F45" w:rsidP="002A3E19">
      <w:pPr>
        <w:pStyle w:val="ListeParagraf"/>
        <w:numPr>
          <w:ilvl w:val="0"/>
          <w:numId w:val="9"/>
        </w:numPr>
        <w:shd w:val="clear" w:color="auto" w:fill="FFFFFF"/>
        <w:spacing w:before="120" w:after="120" w:line="276" w:lineRule="auto"/>
        <w:ind w:left="714" w:hanging="357"/>
        <w:jc w:val="both"/>
        <w:rPr>
          <w:color w:val="212529"/>
          <w:sz w:val="24"/>
          <w:szCs w:val="24"/>
        </w:rPr>
      </w:pPr>
      <w:r w:rsidRPr="002A3E19">
        <w:rPr>
          <w:color w:val="000000"/>
          <w:sz w:val="24"/>
          <w:szCs w:val="24"/>
          <w:shd w:val="clear" w:color="auto" w:fill="FFFFFF"/>
        </w:rPr>
        <w:t>Enstitümüzde bir programa yerleştiği hâlde kayıt yaptırmayanlar.</w:t>
      </w:r>
    </w:p>
    <w:p w:rsidR="00640F45" w:rsidRPr="002A3E19" w:rsidRDefault="00640F45" w:rsidP="002A3E19">
      <w:pPr>
        <w:pStyle w:val="ListeParagraf"/>
        <w:numPr>
          <w:ilvl w:val="0"/>
          <w:numId w:val="9"/>
        </w:numPr>
        <w:shd w:val="clear" w:color="auto" w:fill="FFFFFF"/>
        <w:spacing w:before="120" w:after="120" w:line="276" w:lineRule="auto"/>
        <w:ind w:left="714" w:hanging="357"/>
        <w:jc w:val="both"/>
        <w:rPr>
          <w:color w:val="212529"/>
          <w:sz w:val="24"/>
          <w:szCs w:val="24"/>
        </w:rPr>
      </w:pPr>
      <w:r w:rsidRPr="002A3E19">
        <w:rPr>
          <w:color w:val="000000"/>
          <w:sz w:val="24"/>
          <w:szCs w:val="24"/>
          <w:shd w:val="clear" w:color="auto" w:fill="FFFFFF"/>
        </w:rPr>
        <w:t>Kendi isteğiyle kaydını sildirenler.</w:t>
      </w:r>
    </w:p>
    <w:p w:rsidR="00640F45" w:rsidRPr="002A3E19" w:rsidRDefault="00640F45" w:rsidP="002A3E19">
      <w:pPr>
        <w:pStyle w:val="ListeParagraf"/>
        <w:numPr>
          <w:ilvl w:val="0"/>
          <w:numId w:val="9"/>
        </w:numPr>
        <w:shd w:val="clear" w:color="auto" w:fill="FFFFFF"/>
        <w:spacing w:before="120" w:after="120" w:line="276" w:lineRule="auto"/>
        <w:ind w:left="714" w:hanging="357"/>
        <w:jc w:val="both"/>
        <w:rPr>
          <w:color w:val="212529"/>
          <w:sz w:val="24"/>
          <w:szCs w:val="24"/>
        </w:rPr>
      </w:pPr>
      <w:r w:rsidRPr="002A3E19">
        <w:rPr>
          <w:color w:val="000000"/>
          <w:sz w:val="24"/>
          <w:szCs w:val="24"/>
          <w:shd w:val="clear" w:color="auto" w:fill="FFFFFF"/>
        </w:rPr>
        <w:t>Önceki öğrenci aflarından yararlanmış olanlar da bu düzenlemeden yararlanabilir (önceki af kanunlarından yararlanmamış olma şartı aranmaz).</w:t>
      </w:r>
    </w:p>
    <w:p w:rsidR="00640F45" w:rsidRPr="002A3E19" w:rsidRDefault="00640F45" w:rsidP="002A3E19">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sidRPr="002A3E19">
        <w:rPr>
          <w:rFonts w:ascii="Times New Roman" w:eastAsia="Times New Roman" w:hAnsi="Times New Roman" w:cs="Times New Roman"/>
          <w:b/>
          <w:bCs/>
          <w:color w:val="000000"/>
          <w:sz w:val="24"/>
          <w:szCs w:val="24"/>
        </w:rPr>
        <w:t>B. Kimler Başvuramaz?</w:t>
      </w:r>
    </w:p>
    <w:p w:rsidR="00640F45" w:rsidRPr="002A3E19" w:rsidRDefault="00640F45" w:rsidP="002A3E19">
      <w:pPr>
        <w:pStyle w:val="ListeParagraf"/>
        <w:numPr>
          <w:ilvl w:val="0"/>
          <w:numId w:val="11"/>
        </w:numPr>
        <w:shd w:val="clear" w:color="auto" w:fill="FFFFFF"/>
        <w:spacing w:before="120" w:after="120" w:line="276" w:lineRule="auto"/>
        <w:ind w:left="714" w:hanging="357"/>
        <w:jc w:val="both"/>
        <w:rPr>
          <w:color w:val="212529"/>
          <w:sz w:val="24"/>
          <w:szCs w:val="24"/>
        </w:rPr>
      </w:pPr>
      <w:r w:rsidRPr="002A3E19">
        <w:rPr>
          <w:color w:val="000000"/>
          <w:sz w:val="24"/>
          <w:szCs w:val="24"/>
          <w:shd w:val="clear" w:color="auto" w:fill="FFFFFF"/>
        </w:rPr>
        <w:t>Terör, kasten öldürme, işkence, eziyet, cinsel saldırı, çocukların cinsel istismarı ile uyuşturucu veya uyarıcı madde imal ve ticareti suçlarından mahkûm olanlar.</w:t>
      </w:r>
    </w:p>
    <w:p w:rsidR="00640F45" w:rsidRPr="002A3E19" w:rsidRDefault="00640F45" w:rsidP="002A3E19">
      <w:pPr>
        <w:pStyle w:val="ListeParagraf"/>
        <w:numPr>
          <w:ilvl w:val="0"/>
          <w:numId w:val="11"/>
        </w:numPr>
        <w:shd w:val="clear" w:color="auto" w:fill="FFFFFF"/>
        <w:spacing w:before="120" w:after="120" w:line="276" w:lineRule="auto"/>
        <w:ind w:left="714" w:hanging="357"/>
        <w:jc w:val="both"/>
        <w:rPr>
          <w:color w:val="212529"/>
          <w:sz w:val="24"/>
          <w:szCs w:val="24"/>
        </w:rPr>
      </w:pPr>
      <w:r w:rsidRPr="002A3E19">
        <w:rPr>
          <w:color w:val="000000"/>
          <w:sz w:val="24"/>
          <w:szCs w:val="24"/>
          <w:shd w:val="clear" w:color="auto" w:fill="FFFFFF"/>
        </w:rPr>
        <w:t>Sahte belge nedeniyle kaydı iptal edilenler veya kayıt sırasında sahte belge kullananlar.</w:t>
      </w:r>
    </w:p>
    <w:p w:rsidR="00DA7239" w:rsidRPr="002A3E19" w:rsidRDefault="00640F45" w:rsidP="002A3E19">
      <w:pPr>
        <w:pStyle w:val="ListeParagraf"/>
        <w:numPr>
          <w:ilvl w:val="0"/>
          <w:numId w:val="11"/>
        </w:numPr>
        <w:shd w:val="clear" w:color="auto" w:fill="FFFFFF"/>
        <w:spacing w:before="120" w:after="120" w:line="276" w:lineRule="auto"/>
        <w:ind w:left="714" w:hanging="357"/>
        <w:jc w:val="both"/>
        <w:rPr>
          <w:color w:val="212529"/>
          <w:sz w:val="24"/>
          <w:szCs w:val="24"/>
        </w:rPr>
      </w:pPr>
      <w:r w:rsidRPr="002A3E19">
        <w:rPr>
          <w:color w:val="000000"/>
          <w:sz w:val="24"/>
          <w:szCs w:val="24"/>
          <w:shd w:val="clear" w:color="auto" w:fill="FFFFFF"/>
        </w:rPr>
        <w:t>5846 sayılı Kanunun 71. maddesindeki suçlar ile terör örgütlerine veya millî güvenliğe karşı faaliyette bulunduğuna karar verilen yapı, oluşum ya da gruplarla bağlantısı nedeniyle ilişiği kesilenler.</w:t>
      </w:r>
      <w:r w:rsidR="00DA7239" w:rsidRPr="002A3E19">
        <w:rPr>
          <w:color w:val="000000"/>
          <w:sz w:val="24"/>
          <w:szCs w:val="24"/>
          <w:shd w:val="clear" w:color="auto" w:fill="FFFFFF"/>
        </w:rPr>
        <w:t xml:space="preserve"> </w:t>
      </w:r>
      <w:r w:rsidR="00DA7239" w:rsidRPr="00705695">
        <w:rPr>
          <w:color w:val="000000"/>
          <w:shd w:val="clear" w:color="auto" w:fill="FFFFFF"/>
        </w:rPr>
        <w:t>(</w:t>
      </w:r>
      <w:r w:rsidR="00DA7239" w:rsidRPr="00705695">
        <w:t xml:space="preserve">Üniversitelerince, 12.04.1991 tarihli ve 3713 sayılı Terörle Mücadele Kanunu kapsamındaki terör,  26.09.2004 tarihli ve 5237 sayılı Türk Ceza Kanununda yer alan terör suçu ile kasten öldürme suçlarından (madde 81, 82 ve 83), işkence suçundan (madde 94 ve 95), eziyet suçundan (madde 96), cinsel saldırı (madde 102), çocukların cinsel istismarı (madde 103), uyuşturucu veya uyarıcı madde imal ve ticareti suçundan (madde 188) mahkum olanlar, sahte belge sebebiyle kaydı iptal edilenler, kayıt sırasında sahte belge verenler, 5846 sayılı Kanunun 71 inci maddesinde yazılı suçlar ile terör örgütlerine veya Milli Güvenlik Kurulunca Devletin milli güvenliğine karşı faaliyette bulunduğuna karar verilen yapı, oluşum veya gruplara üyeliği, mensubiyeti veya </w:t>
      </w:r>
      <w:proofErr w:type="spellStart"/>
      <w:r w:rsidR="00DA7239" w:rsidRPr="00705695">
        <w:t>iltisakı</w:t>
      </w:r>
      <w:proofErr w:type="spellEnd"/>
      <w:r w:rsidR="00DA7239" w:rsidRPr="00705695">
        <w:t xml:space="preserve"> yahut bunlarla irtibatı nedeniyle ilişiği kesilenler)</w:t>
      </w:r>
    </w:p>
    <w:p w:rsidR="00FE2A85" w:rsidRPr="002A3E19" w:rsidRDefault="00640F45" w:rsidP="002A3E19">
      <w:pPr>
        <w:pStyle w:val="ListeParagraf"/>
        <w:numPr>
          <w:ilvl w:val="0"/>
          <w:numId w:val="11"/>
        </w:numPr>
        <w:shd w:val="clear" w:color="auto" w:fill="FFFFFF"/>
        <w:spacing w:before="120" w:after="120" w:line="276" w:lineRule="auto"/>
        <w:ind w:left="714" w:hanging="357"/>
        <w:jc w:val="both"/>
        <w:rPr>
          <w:color w:val="212529"/>
          <w:sz w:val="24"/>
          <w:szCs w:val="24"/>
        </w:rPr>
      </w:pPr>
      <w:r w:rsidRPr="002A3E19">
        <w:rPr>
          <w:color w:val="000000"/>
          <w:sz w:val="24"/>
          <w:szCs w:val="24"/>
          <w:shd w:val="clear" w:color="auto" w:fill="FFFFFF"/>
        </w:rPr>
        <w:t>Hukuken geçerli olmayan yollarla kayıt yaptırdığı gerekçesiyle ilişiği kesilenler.</w:t>
      </w:r>
    </w:p>
    <w:p w:rsidR="00DA7239" w:rsidRPr="002A3E19" w:rsidRDefault="00DA7239" w:rsidP="002A3E19">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sidRPr="002A3E19">
        <w:rPr>
          <w:rFonts w:ascii="Times New Roman" w:eastAsia="Times New Roman" w:hAnsi="Times New Roman" w:cs="Times New Roman"/>
          <w:b/>
          <w:bCs/>
          <w:color w:val="000000"/>
          <w:sz w:val="24"/>
          <w:szCs w:val="24"/>
        </w:rPr>
        <w:t>C. İlgili Mevzuat</w:t>
      </w:r>
    </w:p>
    <w:p w:rsidR="00DA7239" w:rsidRPr="002A3E19" w:rsidRDefault="004544AB" w:rsidP="002A3E19">
      <w:pPr>
        <w:shd w:val="clear" w:color="auto" w:fill="FFFFFF"/>
        <w:spacing w:before="120" w:after="120"/>
        <w:jc w:val="both"/>
        <w:rPr>
          <w:rFonts w:ascii="Times New Roman" w:eastAsia="Times New Roman" w:hAnsi="Times New Roman" w:cs="Times New Roman"/>
          <w:color w:val="212529"/>
          <w:sz w:val="24"/>
          <w:szCs w:val="24"/>
        </w:rPr>
      </w:pPr>
      <w:hyperlink r:id="rId8" w:history="1">
        <w:r w:rsidR="00DA7239" w:rsidRPr="002A3E19">
          <w:rPr>
            <w:rStyle w:val="Kpr"/>
            <w:rFonts w:ascii="Times New Roman" w:eastAsia="Times New Roman" w:hAnsi="Times New Roman" w:cs="Times New Roman"/>
            <w:sz w:val="24"/>
            <w:szCs w:val="24"/>
            <w:shd w:val="clear" w:color="auto" w:fill="FFFFFF"/>
          </w:rPr>
          <w:t>7592 Sayılı Kanun (Resmî Gazete, 09.08.2026, Sayı:33335)</w:t>
        </w:r>
      </w:hyperlink>
    </w:p>
    <w:p w:rsidR="00DA7239" w:rsidRPr="002A3E19" w:rsidRDefault="004544AB" w:rsidP="002A3E19">
      <w:pPr>
        <w:shd w:val="clear" w:color="auto" w:fill="FFFFFF"/>
        <w:spacing w:before="120" w:after="120"/>
        <w:jc w:val="both"/>
        <w:rPr>
          <w:rFonts w:ascii="Times New Roman" w:eastAsia="Times New Roman" w:hAnsi="Times New Roman" w:cs="Times New Roman"/>
          <w:color w:val="212529"/>
          <w:sz w:val="24"/>
          <w:szCs w:val="24"/>
        </w:rPr>
      </w:pPr>
      <w:hyperlink r:id="rId9" w:history="1">
        <w:r w:rsidR="00DA7239" w:rsidRPr="002A3E19">
          <w:rPr>
            <w:rStyle w:val="Kpr"/>
            <w:rFonts w:ascii="Times New Roman" w:eastAsia="Times New Roman" w:hAnsi="Times New Roman" w:cs="Times New Roman"/>
            <w:sz w:val="24"/>
            <w:szCs w:val="24"/>
            <w:shd w:val="clear" w:color="auto" w:fill="FFFFFF"/>
          </w:rPr>
          <w:t>YÖK Uygulama İlkeleri (12.08.2026 tarihli karar)</w:t>
        </w:r>
      </w:hyperlink>
    </w:p>
    <w:p w:rsidR="002A3E19" w:rsidRPr="00741540" w:rsidRDefault="00197757" w:rsidP="00197757">
      <w:pPr>
        <w:shd w:val="clear" w:color="auto" w:fill="FFFFFF"/>
        <w:spacing w:before="120" w:after="120"/>
        <w:jc w:val="both"/>
        <w:rPr>
          <w:rFonts w:ascii="Times New Roman" w:eastAsia="Times New Roman" w:hAnsi="Times New Roman" w:cs="Times New Roman"/>
          <w:color w:val="000000" w:themeColor="text1"/>
          <w:sz w:val="24"/>
          <w:szCs w:val="24"/>
        </w:rPr>
      </w:pPr>
      <w:r w:rsidRPr="00741540">
        <w:rPr>
          <w:rFonts w:ascii="Times New Roman" w:eastAsia="Times New Roman" w:hAnsi="Times New Roman" w:cs="Times New Roman"/>
          <w:color w:val="000000" w:themeColor="text1"/>
          <w:sz w:val="24"/>
          <w:szCs w:val="24"/>
        </w:rPr>
        <w:t xml:space="preserve">Başvurular ile ilgili ayrıntılı bilgi için </w:t>
      </w:r>
      <w:hyperlink r:id="rId10" w:history="1">
        <w:r w:rsidR="007F5350" w:rsidRPr="00741540">
          <w:rPr>
            <w:rStyle w:val="Kpr"/>
            <w:rFonts w:ascii="Times New Roman" w:eastAsia="Times New Roman" w:hAnsi="Times New Roman" w:cs="Times New Roman"/>
            <w:sz w:val="24"/>
            <w:szCs w:val="24"/>
          </w:rPr>
          <w:t xml:space="preserve">7592 Sayılı Kanun ile 2547 </w:t>
        </w:r>
        <w:r w:rsidR="00473E68" w:rsidRPr="00741540">
          <w:rPr>
            <w:rStyle w:val="Kpr"/>
            <w:rFonts w:ascii="Times New Roman" w:eastAsia="Times New Roman" w:hAnsi="Times New Roman" w:cs="Times New Roman"/>
            <w:sz w:val="24"/>
            <w:szCs w:val="24"/>
          </w:rPr>
          <w:t>Sayılı Kanun’a</w:t>
        </w:r>
        <w:r w:rsidR="007F5350" w:rsidRPr="00741540">
          <w:rPr>
            <w:rStyle w:val="Kpr"/>
            <w:rFonts w:ascii="Times New Roman" w:eastAsia="Times New Roman" w:hAnsi="Times New Roman" w:cs="Times New Roman"/>
            <w:sz w:val="24"/>
            <w:szCs w:val="24"/>
          </w:rPr>
          <w:t xml:space="preserve"> Eklenen Geçici Madde 85</w:t>
        </w:r>
        <w:r w:rsidR="00473E68" w:rsidRPr="00741540">
          <w:rPr>
            <w:rStyle w:val="Kpr"/>
            <w:rFonts w:ascii="Times New Roman" w:eastAsia="Times New Roman" w:hAnsi="Times New Roman" w:cs="Times New Roman"/>
            <w:sz w:val="24"/>
            <w:szCs w:val="24"/>
          </w:rPr>
          <w:t>’inci Maddenin</w:t>
        </w:r>
        <w:r w:rsidR="007F5350" w:rsidRPr="00741540">
          <w:rPr>
            <w:rStyle w:val="Kpr"/>
            <w:rFonts w:ascii="Times New Roman" w:eastAsia="Times New Roman" w:hAnsi="Times New Roman" w:cs="Times New Roman"/>
            <w:sz w:val="24"/>
            <w:szCs w:val="24"/>
          </w:rPr>
          <w:t xml:space="preserve"> Uygulama İlkeleri Kapsamında </w:t>
        </w:r>
        <w:r w:rsidR="00984BC4" w:rsidRPr="00741540">
          <w:rPr>
            <w:rStyle w:val="Kpr"/>
            <w:rFonts w:ascii="Times New Roman" w:eastAsia="Times New Roman" w:hAnsi="Times New Roman" w:cs="Times New Roman"/>
            <w:sz w:val="24"/>
            <w:szCs w:val="24"/>
          </w:rPr>
          <w:t xml:space="preserve">Kırıkkale Üniversitesi </w:t>
        </w:r>
        <w:r w:rsidR="007F5350" w:rsidRPr="00741540">
          <w:rPr>
            <w:rStyle w:val="Kpr"/>
            <w:rFonts w:ascii="Times New Roman" w:eastAsia="Times New Roman" w:hAnsi="Times New Roman" w:cs="Times New Roman"/>
            <w:sz w:val="24"/>
            <w:szCs w:val="24"/>
          </w:rPr>
          <w:t xml:space="preserve">Lisansüstü Programları Usul ve </w:t>
        </w:r>
        <w:r w:rsidR="00473E68" w:rsidRPr="00741540">
          <w:rPr>
            <w:rStyle w:val="Kpr"/>
            <w:rFonts w:ascii="Times New Roman" w:eastAsia="Times New Roman" w:hAnsi="Times New Roman" w:cs="Times New Roman"/>
            <w:sz w:val="24"/>
            <w:szCs w:val="24"/>
          </w:rPr>
          <w:t>Esaslarını</w:t>
        </w:r>
      </w:hyperlink>
      <w:r w:rsidR="007F5350" w:rsidRPr="00741540">
        <w:rPr>
          <w:rFonts w:ascii="Times New Roman" w:eastAsia="Times New Roman" w:hAnsi="Times New Roman" w:cs="Times New Roman"/>
          <w:color w:val="000000" w:themeColor="text1"/>
          <w:sz w:val="24"/>
          <w:szCs w:val="24"/>
        </w:rPr>
        <w:t xml:space="preserve"> </w:t>
      </w:r>
      <w:r w:rsidRPr="00741540">
        <w:rPr>
          <w:rFonts w:ascii="Times New Roman" w:eastAsia="Times New Roman" w:hAnsi="Times New Roman" w:cs="Times New Roman"/>
          <w:color w:val="000000" w:themeColor="text1"/>
          <w:sz w:val="24"/>
          <w:szCs w:val="24"/>
        </w:rPr>
        <w:t>lütfen okuyunuz</w:t>
      </w:r>
      <w:r w:rsidR="00984BC4" w:rsidRPr="00741540">
        <w:rPr>
          <w:rFonts w:ascii="Times New Roman" w:eastAsia="Times New Roman" w:hAnsi="Times New Roman" w:cs="Times New Roman"/>
          <w:color w:val="000000" w:themeColor="text1"/>
          <w:sz w:val="24"/>
          <w:szCs w:val="24"/>
        </w:rPr>
        <w:t>.</w:t>
      </w:r>
    </w:p>
    <w:p w:rsidR="00D85FEA" w:rsidRPr="002A3E19" w:rsidRDefault="00DA58B4" w:rsidP="00DA58B4">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Ç</w:t>
      </w:r>
      <w:r w:rsidR="00D606A6" w:rsidRPr="002A3E19">
        <w:rPr>
          <w:rFonts w:ascii="Times New Roman" w:eastAsia="Times New Roman" w:hAnsi="Times New Roman" w:cs="Times New Roman"/>
          <w:b/>
          <w:bCs/>
          <w:color w:val="000000"/>
          <w:sz w:val="24"/>
          <w:szCs w:val="24"/>
        </w:rPr>
        <w:t xml:space="preserve">. Başvuru Takvimi </w:t>
      </w:r>
      <w:r w:rsidR="00D606A6">
        <w:rPr>
          <w:rFonts w:ascii="Times New Roman" w:eastAsia="Times New Roman" w:hAnsi="Times New Roman" w:cs="Times New Roman"/>
          <w:b/>
          <w:bCs/>
          <w:color w:val="000000"/>
          <w:sz w:val="24"/>
          <w:szCs w:val="24"/>
        </w:rPr>
        <w:t>v</w:t>
      </w:r>
      <w:r w:rsidR="00D606A6" w:rsidRPr="002A3E19">
        <w:rPr>
          <w:rFonts w:ascii="Times New Roman" w:eastAsia="Times New Roman" w:hAnsi="Times New Roman" w:cs="Times New Roman"/>
          <w:b/>
          <w:bCs/>
          <w:color w:val="000000"/>
          <w:sz w:val="24"/>
          <w:szCs w:val="24"/>
        </w:rPr>
        <w:t>e Şekli</w:t>
      </w:r>
    </w:p>
    <w:p w:rsidR="00FE2A85" w:rsidRPr="002A3E19" w:rsidRDefault="00FE2A85" w:rsidP="002A3E19">
      <w:pPr>
        <w:tabs>
          <w:tab w:val="left" w:pos="1418"/>
        </w:tabs>
        <w:spacing w:before="120" w:after="120"/>
        <w:ind w:firstLine="709"/>
        <w:jc w:val="both"/>
        <w:rPr>
          <w:rFonts w:ascii="Times New Roman" w:hAnsi="Times New Roman" w:cs="Times New Roman"/>
          <w:sz w:val="24"/>
          <w:szCs w:val="24"/>
        </w:rPr>
      </w:pPr>
      <w:r w:rsidRPr="002A3E19">
        <w:rPr>
          <w:rFonts w:ascii="Times New Roman" w:hAnsi="Times New Roman" w:cs="Times New Roman"/>
          <w:sz w:val="24"/>
          <w:szCs w:val="24"/>
        </w:rPr>
        <w:t>YÖK Kanuna eklenen 85</w:t>
      </w:r>
      <w:r w:rsidR="0081530B">
        <w:rPr>
          <w:rFonts w:ascii="Times New Roman" w:hAnsi="Times New Roman" w:cs="Times New Roman"/>
          <w:sz w:val="24"/>
          <w:szCs w:val="24"/>
        </w:rPr>
        <w:t xml:space="preserve">’inci </w:t>
      </w:r>
      <w:r w:rsidRPr="002A3E19">
        <w:rPr>
          <w:rFonts w:ascii="Times New Roman" w:hAnsi="Times New Roman" w:cs="Times New Roman"/>
          <w:sz w:val="24"/>
          <w:szCs w:val="24"/>
        </w:rPr>
        <w:t>madde kapsamında faydalanmak isteyen öğrenci adaylar</w:t>
      </w:r>
      <w:r w:rsidR="002A3E19">
        <w:rPr>
          <w:rFonts w:ascii="Times New Roman" w:hAnsi="Times New Roman" w:cs="Times New Roman"/>
          <w:sz w:val="24"/>
          <w:szCs w:val="24"/>
        </w:rPr>
        <w:t>ı</w:t>
      </w:r>
      <w:r w:rsidRPr="002A3E19">
        <w:rPr>
          <w:rFonts w:ascii="Times New Roman" w:hAnsi="Times New Roman" w:cs="Times New Roman"/>
          <w:sz w:val="24"/>
          <w:szCs w:val="24"/>
        </w:rPr>
        <w:t xml:space="preserve"> </w:t>
      </w:r>
      <w:r w:rsidRPr="002A3E19">
        <w:rPr>
          <w:rFonts w:ascii="Times New Roman" w:hAnsi="Times New Roman" w:cs="Times New Roman"/>
          <w:b/>
          <w:sz w:val="24"/>
          <w:szCs w:val="24"/>
          <w:u w:val="single"/>
        </w:rPr>
        <w:t>başvuru.kku.edu.tr</w:t>
      </w:r>
      <w:r w:rsidRPr="0081530B">
        <w:rPr>
          <w:rFonts w:ascii="Times New Roman" w:hAnsi="Times New Roman" w:cs="Times New Roman"/>
          <w:bCs/>
          <w:sz w:val="24"/>
          <w:szCs w:val="24"/>
        </w:rPr>
        <w:t xml:space="preserve"> adresi üzerinden</w:t>
      </w:r>
      <w:r w:rsidR="0081530B">
        <w:rPr>
          <w:rFonts w:ascii="Times New Roman" w:hAnsi="Times New Roman" w:cs="Times New Roman"/>
          <w:bCs/>
          <w:sz w:val="24"/>
          <w:szCs w:val="24"/>
        </w:rPr>
        <w:t xml:space="preserve"> </w:t>
      </w:r>
      <w:r w:rsidRPr="002A3E19">
        <w:rPr>
          <w:rFonts w:ascii="Times New Roman" w:hAnsi="Times New Roman" w:cs="Times New Roman"/>
          <w:b/>
          <w:sz w:val="24"/>
          <w:szCs w:val="24"/>
          <w:u w:val="single"/>
        </w:rPr>
        <w:t>çevrimiçi olarak 09</w:t>
      </w:r>
      <w:r w:rsidR="00543B13" w:rsidRPr="002A3E19">
        <w:rPr>
          <w:rFonts w:ascii="Times New Roman" w:hAnsi="Times New Roman" w:cs="Times New Roman"/>
          <w:b/>
          <w:sz w:val="24"/>
          <w:szCs w:val="24"/>
          <w:u w:val="single"/>
        </w:rPr>
        <w:t>.12.</w:t>
      </w:r>
      <w:r w:rsidRPr="002A3E19">
        <w:rPr>
          <w:rFonts w:ascii="Times New Roman" w:hAnsi="Times New Roman" w:cs="Times New Roman"/>
          <w:b/>
          <w:sz w:val="24"/>
          <w:szCs w:val="24"/>
          <w:u w:val="single"/>
        </w:rPr>
        <w:t>2026 saat 17.30’a kadar</w:t>
      </w:r>
      <w:r w:rsidRPr="002A3E19">
        <w:rPr>
          <w:rFonts w:ascii="Times New Roman" w:hAnsi="Times New Roman" w:cs="Times New Roman"/>
          <w:sz w:val="24"/>
          <w:szCs w:val="24"/>
        </w:rPr>
        <w:t xml:space="preserve"> başvuru yapmaları gerekmektedir. Şahsen ya</w:t>
      </w:r>
      <w:r w:rsidR="00243572" w:rsidRPr="002A3E19">
        <w:rPr>
          <w:rFonts w:ascii="Times New Roman" w:hAnsi="Times New Roman" w:cs="Times New Roman"/>
          <w:sz w:val="24"/>
          <w:szCs w:val="24"/>
        </w:rPr>
        <w:t xml:space="preserve"> </w:t>
      </w:r>
      <w:r w:rsidRPr="002A3E19">
        <w:rPr>
          <w:rFonts w:ascii="Times New Roman" w:hAnsi="Times New Roman" w:cs="Times New Roman"/>
          <w:sz w:val="24"/>
          <w:szCs w:val="24"/>
        </w:rPr>
        <w:t>da posta ile başvuru kabul edilmeyecektir.</w:t>
      </w:r>
    </w:p>
    <w:p w:rsidR="00243572" w:rsidRDefault="00243572" w:rsidP="002A3E19">
      <w:pPr>
        <w:shd w:val="clear" w:color="auto" w:fill="FFFFFF"/>
        <w:spacing w:before="120" w:after="120"/>
        <w:ind w:firstLine="709"/>
        <w:contextualSpacing/>
        <w:jc w:val="both"/>
        <w:rPr>
          <w:rStyle w:val="Kpr"/>
          <w:rFonts w:ascii="Times New Roman" w:eastAsia="Times New Roman" w:hAnsi="Times New Roman" w:cs="Times New Roman"/>
          <w:b/>
          <w:bCs/>
          <w:sz w:val="24"/>
          <w:szCs w:val="24"/>
        </w:rPr>
      </w:pPr>
      <w:r w:rsidRPr="002A3E19">
        <w:rPr>
          <w:rFonts w:ascii="Times New Roman" w:eastAsia="Times New Roman" w:hAnsi="Times New Roman" w:cs="Times New Roman"/>
          <w:b/>
          <w:bCs/>
          <w:color w:val="212529"/>
          <w:sz w:val="24"/>
          <w:szCs w:val="24"/>
        </w:rPr>
        <w:t>Başvuru</w:t>
      </w:r>
      <w:r w:rsidR="00694197" w:rsidRPr="002A3E19">
        <w:rPr>
          <w:rFonts w:ascii="Times New Roman" w:eastAsia="Times New Roman" w:hAnsi="Times New Roman" w:cs="Times New Roman"/>
          <w:b/>
          <w:bCs/>
          <w:color w:val="212529"/>
          <w:sz w:val="24"/>
          <w:szCs w:val="24"/>
        </w:rPr>
        <w:t xml:space="preserve"> Linki: </w:t>
      </w:r>
      <w:hyperlink r:id="rId11" w:history="1">
        <w:r w:rsidR="00694197" w:rsidRPr="002A3E19">
          <w:rPr>
            <w:rStyle w:val="Kpr"/>
            <w:rFonts w:ascii="Times New Roman" w:eastAsia="Times New Roman" w:hAnsi="Times New Roman" w:cs="Times New Roman"/>
            <w:b/>
            <w:bCs/>
            <w:sz w:val="24"/>
            <w:szCs w:val="24"/>
          </w:rPr>
          <w:t>https://basvuru.kku.edu.tr/</w:t>
        </w:r>
      </w:hyperlink>
    </w:p>
    <w:p w:rsidR="00243572" w:rsidRDefault="00243572" w:rsidP="002A3E19">
      <w:pPr>
        <w:shd w:val="clear" w:color="auto" w:fill="FFFFFF"/>
        <w:spacing w:before="120" w:after="120"/>
        <w:ind w:firstLine="709"/>
        <w:contextualSpacing/>
        <w:jc w:val="both"/>
        <w:rPr>
          <w:rFonts w:ascii="Times New Roman" w:eastAsia="Times New Roman" w:hAnsi="Times New Roman" w:cs="Times New Roman"/>
          <w:color w:val="212529"/>
          <w:sz w:val="24"/>
          <w:szCs w:val="24"/>
        </w:rPr>
      </w:pPr>
      <w:r w:rsidRPr="002A3E19">
        <w:rPr>
          <w:rFonts w:ascii="Times New Roman" w:eastAsia="Times New Roman" w:hAnsi="Times New Roman" w:cs="Times New Roman"/>
          <w:b/>
          <w:bCs/>
          <w:color w:val="212529"/>
          <w:sz w:val="24"/>
          <w:szCs w:val="24"/>
        </w:rPr>
        <w:t>Başvuru Bitiş Tarihi:</w:t>
      </w:r>
      <w:r w:rsidR="002B518B">
        <w:rPr>
          <w:rFonts w:ascii="Times New Roman" w:eastAsia="Times New Roman" w:hAnsi="Times New Roman" w:cs="Times New Roman"/>
          <w:b/>
          <w:bCs/>
          <w:color w:val="212529"/>
          <w:sz w:val="24"/>
          <w:szCs w:val="24"/>
        </w:rPr>
        <w:t xml:space="preserve"> </w:t>
      </w:r>
      <w:r w:rsidRPr="002A3E19">
        <w:rPr>
          <w:rFonts w:ascii="Times New Roman" w:eastAsia="Times New Roman" w:hAnsi="Times New Roman" w:cs="Times New Roman"/>
          <w:color w:val="212529"/>
          <w:sz w:val="24"/>
          <w:szCs w:val="24"/>
        </w:rPr>
        <w:t xml:space="preserve">09.12.2026 </w:t>
      </w:r>
      <w:r w:rsidR="000B23D5" w:rsidRPr="002A3E19">
        <w:rPr>
          <w:rFonts w:ascii="Times New Roman" w:eastAsia="Times New Roman" w:hAnsi="Times New Roman" w:cs="Times New Roman"/>
          <w:color w:val="212529"/>
          <w:sz w:val="24"/>
          <w:szCs w:val="24"/>
        </w:rPr>
        <w:t>Ç</w:t>
      </w:r>
      <w:r w:rsidRPr="002A3E19">
        <w:rPr>
          <w:rFonts w:ascii="Times New Roman" w:eastAsia="Times New Roman" w:hAnsi="Times New Roman" w:cs="Times New Roman"/>
          <w:color w:val="212529"/>
          <w:sz w:val="24"/>
          <w:szCs w:val="24"/>
        </w:rPr>
        <w:t xml:space="preserve">arşamba günü </w:t>
      </w:r>
      <w:r w:rsidR="000B23D5" w:rsidRPr="002A3E19">
        <w:rPr>
          <w:rFonts w:ascii="Times New Roman" w:eastAsia="Times New Roman" w:hAnsi="Times New Roman" w:cs="Times New Roman"/>
          <w:color w:val="212529"/>
          <w:sz w:val="24"/>
          <w:szCs w:val="24"/>
        </w:rPr>
        <w:t xml:space="preserve">saat 17.30’a </w:t>
      </w:r>
      <w:r w:rsidRPr="002A3E19">
        <w:rPr>
          <w:rFonts w:ascii="Times New Roman" w:eastAsia="Times New Roman" w:hAnsi="Times New Roman" w:cs="Times New Roman"/>
          <w:color w:val="212529"/>
          <w:sz w:val="24"/>
          <w:szCs w:val="24"/>
        </w:rPr>
        <w:t>kadar</w:t>
      </w:r>
      <w:r w:rsidR="000B23D5" w:rsidRPr="002A3E19">
        <w:rPr>
          <w:rFonts w:ascii="Times New Roman" w:eastAsia="Times New Roman" w:hAnsi="Times New Roman" w:cs="Times New Roman"/>
          <w:color w:val="212529"/>
          <w:sz w:val="24"/>
          <w:szCs w:val="24"/>
        </w:rPr>
        <w:t>.</w:t>
      </w:r>
    </w:p>
    <w:p w:rsidR="007276B1" w:rsidRPr="002A3E19" w:rsidRDefault="007276B1" w:rsidP="002A3E19">
      <w:pPr>
        <w:shd w:val="clear" w:color="auto" w:fill="FFFFFF"/>
        <w:spacing w:before="120" w:after="120"/>
        <w:ind w:firstLine="709"/>
        <w:contextualSpacing/>
        <w:jc w:val="both"/>
        <w:rPr>
          <w:rFonts w:ascii="Times New Roman" w:eastAsia="Times New Roman" w:hAnsi="Times New Roman" w:cs="Times New Roman"/>
          <w:b/>
          <w:bCs/>
          <w:color w:val="212529"/>
          <w:sz w:val="24"/>
          <w:szCs w:val="24"/>
        </w:rPr>
      </w:pPr>
    </w:p>
    <w:p w:rsidR="00243572" w:rsidRPr="0081530B" w:rsidRDefault="00243572" w:rsidP="002A3E19">
      <w:pPr>
        <w:shd w:val="clear" w:color="auto" w:fill="FFFFFF"/>
        <w:spacing w:before="120" w:after="120"/>
        <w:ind w:firstLine="709"/>
        <w:contextualSpacing/>
        <w:jc w:val="both"/>
        <w:rPr>
          <w:rFonts w:ascii="Times New Roman" w:eastAsia="Times New Roman" w:hAnsi="Times New Roman" w:cs="Times New Roman"/>
          <w:b/>
          <w:color w:val="212529"/>
          <w:sz w:val="20"/>
          <w:szCs w:val="20"/>
        </w:rPr>
      </w:pPr>
      <w:r w:rsidRPr="002A3E19">
        <w:rPr>
          <w:rFonts w:ascii="Times New Roman" w:eastAsia="Times New Roman" w:hAnsi="Times New Roman" w:cs="Times New Roman"/>
          <w:b/>
          <w:color w:val="212529"/>
          <w:sz w:val="24"/>
          <w:szCs w:val="24"/>
        </w:rPr>
        <w:t xml:space="preserve">Askerlik Görevini Yapmakta Olanlar </w:t>
      </w:r>
      <w:r w:rsidR="002A3E19">
        <w:rPr>
          <w:rFonts w:ascii="Times New Roman" w:eastAsia="Times New Roman" w:hAnsi="Times New Roman" w:cs="Times New Roman"/>
          <w:b/>
          <w:color w:val="212529"/>
          <w:sz w:val="24"/>
          <w:szCs w:val="24"/>
        </w:rPr>
        <w:t>i</w:t>
      </w:r>
      <w:r w:rsidRPr="002A3E19">
        <w:rPr>
          <w:rFonts w:ascii="Times New Roman" w:eastAsia="Times New Roman" w:hAnsi="Times New Roman" w:cs="Times New Roman"/>
          <w:b/>
          <w:color w:val="212529"/>
          <w:sz w:val="24"/>
          <w:szCs w:val="24"/>
        </w:rPr>
        <w:t xml:space="preserve">çin Başvuru Tarihi: </w:t>
      </w:r>
      <w:r w:rsidRPr="002A3E19">
        <w:rPr>
          <w:rFonts w:ascii="Times New Roman" w:eastAsia="Times New Roman" w:hAnsi="Times New Roman" w:cs="Times New Roman"/>
          <w:color w:val="212529"/>
          <w:sz w:val="24"/>
          <w:szCs w:val="24"/>
        </w:rPr>
        <w:t>Terhislerini takip eden 2 ay içinde (Belgelemek şartıyla)</w:t>
      </w:r>
      <w:r w:rsidRPr="002A3E19">
        <w:rPr>
          <w:rFonts w:ascii="Times New Roman" w:hAnsi="Times New Roman" w:cs="Times New Roman"/>
          <w:color w:val="000000" w:themeColor="text1"/>
          <w:sz w:val="24"/>
          <w:szCs w:val="24"/>
        </w:rPr>
        <w:t xml:space="preserve"> </w:t>
      </w:r>
      <w:r w:rsidR="000B23D5" w:rsidRPr="0081530B">
        <w:rPr>
          <w:rFonts w:ascii="Times New Roman" w:hAnsi="Times New Roman" w:cs="Times New Roman"/>
          <w:color w:val="000000" w:themeColor="text1"/>
          <w:sz w:val="20"/>
          <w:szCs w:val="20"/>
        </w:rPr>
        <w:t>(</w:t>
      </w:r>
      <w:r w:rsidRPr="0081530B">
        <w:rPr>
          <w:rFonts w:ascii="Times New Roman" w:hAnsi="Times New Roman" w:cs="Times New Roman"/>
          <w:color w:val="000000" w:themeColor="text1"/>
          <w:sz w:val="20"/>
          <w:szCs w:val="20"/>
        </w:rPr>
        <w:t>2547 sayılı Yükseköğretim Kanununun Geçici 85</w:t>
      </w:r>
      <w:r w:rsidR="0081530B" w:rsidRPr="0081530B">
        <w:rPr>
          <w:rFonts w:ascii="Times New Roman" w:hAnsi="Times New Roman" w:cs="Times New Roman"/>
          <w:color w:val="000000" w:themeColor="text1"/>
          <w:sz w:val="20"/>
          <w:szCs w:val="20"/>
        </w:rPr>
        <w:t>’</w:t>
      </w:r>
      <w:r w:rsidRPr="0081530B">
        <w:rPr>
          <w:rFonts w:ascii="Times New Roman" w:hAnsi="Times New Roman" w:cs="Times New Roman"/>
          <w:color w:val="000000" w:themeColor="text1"/>
          <w:sz w:val="20"/>
          <w:szCs w:val="20"/>
        </w:rPr>
        <w:t xml:space="preserve">inci maddesinin yayımlandığı tarihte askerlik görevini yapmakta olanlar terhislerini takip eden iki ay içinde ilgili </w:t>
      </w:r>
      <w:r w:rsidR="00DA58B4">
        <w:rPr>
          <w:rFonts w:ascii="Times New Roman" w:hAnsi="Times New Roman" w:cs="Times New Roman"/>
          <w:color w:val="000000" w:themeColor="text1"/>
          <w:sz w:val="20"/>
          <w:szCs w:val="20"/>
        </w:rPr>
        <w:t>Y</w:t>
      </w:r>
      <w:r w:rsidRPr="0081530B">
        <w:rPr>
          <w:rFonts w:ascii="Times New Roman" w:hAnsi="Times New Roman" w:cs="Times New Roman"/>
          <w:color w:val="000000" w:themeColor="text1"/>
          <w:sz w:val="20"/>
          <w:szCs w:val="20"/>
        </w:rPr>
        <w:t xml:space="preserve">ükseköğretim </w:t>
      </w:r>
      <w:r w:rsidR="00DA58B4">
        <w:rPr>
          <w:rFonts w:ascii="Times New Roman" w:hAnsi="Times New Roman" w:cs="Times New Roman"/>
          <w:color w:val="000000" w:themeColor="text1"/>
          <w:sz w:val="20"/>
          <w:szCs w:val="20"/>
        </w:rPr>
        <w:t>K</w:t>
      </w:r>
      <w:r w:rsidRPr="0081530B">
        <w:rPr>
          <w:rFonts w:ascii="Times New Roman" w:hAnsi="Times New Roman" w:cs="Times New Roman"/>
          <w:color w:val="000000" w:themeColor="text1"/>
          <w:sz w:val="20"/>
          <w:szCs w:val="20"/>
        </w:rPr>
        <w:t>urumuna başvurmaları halinde bu maddede belirtilen haklardan yararlanabileceklerdir.</w:t>
      </w:r>
      <w:r w:rsidR="000B23D5" w:rsidRPr="0081530B">
        <w:rPr>
          <w:rFonts w:ascii="Times New Roman" w:hAnsi="Times New Roman" w:cs="Times New Roman"/>
          <w:color w:val="000000" w:themeColor="text1"/>
          <w:sz w:val="20"/>
          <w:szCs w:val="20"/>
        </w:rPr>
        <w:t>)</w:t>
      </w:r>
    </w:p>
    <w:p w:rsidR="000B23D5" w:rsidRPr="0081530B" w:rsidRDefault="00243572" w:rsidP="002A3E19">
      <w:pPr>
        <w:shd w:val="clear" w:color="auto" w:fill="FFFFFF"/>
        <w:spacing w:before="120" w:after="120"/>
        <w:ind w:firstLine="709"/>
        <w:contextualSpacing/>
        <w:jc w:val="both"/>
        <w:rPr>
          <w:rFonts w:ascii="Times New Roman" w:eastAsia="Times New Roman" w:hAnsi="Times New Roman" w:cs="Times New Roman"/>
          <w:b/>
          <w:color w:val="212529"/>
          <w:sz w:val="20"/>
          <w:szCs w:val="20"/>
        </w:rPr>
      </w:pPr>
      <w:r w:rsidRPr="002A3E19">
        <w:rPr>
          <w:rFonts w:ascii="Times New Roman" w:eastAsia="Times New Roman" w:hAnsi="Times New Roman" w:cs="Times New Roman"/>
          <w:b/>
          <w:color w:val="212529"/>
          <w:sz w:val="24"/>
          <w:szCs w:val="24"/>
        </w:rPr>
        <w:t xml:space="preserve">Mücbir Sebeplerle Başvuramayanlar </w:t>
      </w:r>
      <w:r w:rsidR="002A3E19">
        <w:rPr>
          <w:rFonts w:ascii="Times New Roman" w:eastAsia="Times New Roman" w:hAnsi="Times New Roman" w:cs="Times New Roman"/>
          <w:b/>
          <w:color w:val="212529"/>
          <w:sz w:val="24"/>
          <w:szCs w:val="24"/>
        </w:rPr>
        <w:t>i</w:t>
      </w:r>
      <w:r w:rsidRPr="002A3E19">
        <w:rPr>
          <w:rFonts w:ascii="Times New Roman" w:eastAsia="Times New Roman" w:hAnsi="Times New Roman" w:cs="Times New Roman"/>
          <w:b/>
          <w:color w:val="212529"/>
          <w:sz w:val="24"/>
          <w:szCs w:val="24"/>
        </w:rPr>
        <w:t>çin</w:t>
      </w:r>
      <w:r w:rsidR="000B23D5" w:rsidRPr="002A3E19">
        <w:rPr>
          <w:rFonts w:ascii="Times New Roman" w:eastAsia="Times New Roman" w:hAnsi="Times New Roman" w:cs="Times New Roman"/>
          <w:b/>
          <w:color w:val="212529"/>
          <w:sz w:val="24"/>
          <w:szCs w:val="24"/>
        </w:rPr>
        <w:t xml:space="preserve"> Başvuru Tarihi</w:t>
      </w:r>
      <w:r w:rsidRPr="002A3E19">
        <w:rPr>
          <w:rFonts w:ascii="Times New Roman" w:eastAsia="Times New Roman" w:hAnsi="Times New Roman" w:cs="Times New Roman"/>
          <w:b/>
          <w:color w:val="212529"/>
          <w:sz w:val="24"/>
          <w:szCs w:val="24"/>
        </w:rPr>
        <w:t xml:space="preserve">: </w:t>
      </w:r>
      <w:r w:rsidRPr="002A3E19">
        <w:rPr>
          <w:rFonts w:ascii="Times New Roman" w:eastAsia="Times New Roman" w:hAnsi="Times New Roman" w:cs="Times New Roman"/>
          <w:color w:val="212529"/>
          <w:sz w:val="24"/>
          <w:szCs w:val="24"/>
        </w:rPr>
        <w:t>Mücbir sebebin ortadan kalktığı tarihten itibaren 1 ay içinde (Belgelemek şartıyla)</w:t>
      </w:r>
      <w:r w:rsidRPr="002A3E19">
        <w:rPr>
          <w:rFonts w:ascii="Times New Roman" w:hAnsi="Times New Roman" w:cs="Times New Roman"/>
          <w:color w:val="000000" w:themeColor="text1"/>
          <w:sz w:val="24"/>
          <w:szCs w:val="24"/>
        </w:rPr>
        <w:t xml:space="preserve"> </w:t>
      </w:r>
      <w:r w:rsidRPr="0081530B">
        <w:rPr>
          <w:rFonts w:ascii="Times New Roman" w:hAnsi="Times New Roman" w:cs="Times New Roman"/>
          <w:color w:val="000000" w:themeColor="text1"/>
          <w:sz w:val="20"/>
          <w:szCs w:val="20"/>
        </w:rPr>
        <w:t>2547 sayılı Yükseköğretim Kanununun Geçici 85 inci maddesinde öngörülen başvuru süresi içinde mücbir sebeplerle başvuramayanların, mücbir sebebin ortadan kalktığı tarihten itibaren bir ay içinde, sağlık nedenleri ile başvuramayanların ise buna ilişkin heyet raporunu 09</w:t>
      </w:r>
      <w:r w:rsidR="0081530B">
        <w:rPr>
          <w:rFonts w:ascii="Times New Roman" w:hAnsi="Times New Roman" w:cs="Times New Roman"/>
          <w:color w:val="000000" w:themeColor="text1"/>
          <w:sz w:val="20"/>
          <w:szCs w:val="20"/>
        </w:rPr>
        <w:t>.</w:t>
      </w:r>
      <w:r w:rsidRPr="0081530B">
        <w:rPr>
          <w:rFonts w:ascii="Times New Roman" w:hAnsi="Times New Roman" w:cs="Times New Roman"/>
          <w:color w:val="000000" w:themeColor="text1"/>
          <w:sz w:val="20"/>
          <w:szCs w:val="20"/>
        </w:rPr>
        <w:t>12</w:t>
      </w:r>
      <w:r w:rsidR="0081530B">
        <w:rPr>
          <w:rFonts w:ascii="Times New Roman" w:hAnsi="Times New Roman" w:cs="Times New Roman"/>
          <w:color w:val="000000" w:themeColor="text1"/>
          <w:sz w:val="20"/>
          <w:szCs w:val="20"/>
        </w:rPr>
        <w:t>.</w:t>
      </w:r>
      <w:r w:rsidRPr="0081530B">
        <w:rPr>
          <w:rFonts w:ascii="Times New Roman" w:hAnsi="Times New Roman" w:cs="Times New Roman"/>
          <w:color w:val="000000" w:themeColor="text1"/>
          <w:sz w:val="20"/>
          <w:szCs w:val="20"/>
        </w:rPr>
        <w:t>2026 tarihi mesai bitimine kadar ibraz etmeleri halinde bu kanundan yararlanabileceklerdir.</w:t>
      </w:r>
    </w:p>
    <w:p w:rsidR="004A5C83" w:rsidRPr="002A3E19" w:rsidRDefault="00243572" w:rsidP="0081530B">
      <w:pPr>
        <w:shd w:val="clear" w:color="auto" w:fill="FFFFFF"/>
        <w:spacing w:before="120" w:after="120"/>
        <w:ind w:firstLine="709"/>
        <w:contextualSpacing/>
        <w:jc w:val="both"/>
        <w:rPr>
          <w:rFonts w:ascii="Times New Roman" w:eastAsia="Times New Roman" w:hAnsi="Times New Roman" w:cs="Times New Roman"/>
          <w:b/>
          <w:color w:val="212529"/>
          <w:sz w:val="24"/>
          <w:szCs w:val="24"/>
        </w:rPr>
      </w:pPr>
      <w:r w:rsidRPr="002A3E19">
        <w:rPr>
          <w:rFonts w:ascii="Times New Roman" w:eastAsia="Times New Roman" w:hAnsi="Times New Roman" w:cs="Times New Roman"/>
          <w:b/>
          <w:color w:val="212529"/>
          <w:sz w:val="24"/>
          <w:szCs w:val="24"/>
        </w:rPr>
        <w:t xml:space="preserve">Sağlık Nedenleri </w:t>
      </w:r>
      <w:r w:rsidRPr="002A3E19">
        <w:rPr>
          <w:rFonts w:ascii="Times New Roman" w:hAnsi="Times New Roman" w:cs="Times New Roman"/>
          <w:b/>
          <w:color w:val="212529"/>
          <w:sz w:val="24"/>
          <w:szCs w:val="24"/>
        </w:rPr>
        <w:t>ile</w:t>
      </w:r>
      <w:r w:rsidRPr="002A3E19">
        <w:rPr>
          <w:rFonts w:ascii="Times New Roman" w:eastAsia="Times New Roman" w:hAnsi="Times New Roman" w:cs="Times New Roman"/>
          <w:b/>
          <w:color w:val="212529"/>
          <w:sz w:val="24"/>
          <w:szCs w:val="24"/>
        </w:rPr>
        <w:t xml:space="preserve"> Başvuramayanlar İçin</w:t>
      </w:r>
      <w:r w:rsidR="000B23D5" w:rsidRPr="002A3E19">
        <w:rPr>
          <w:rFonts w:ascii="Times New Roman" w:eastAsia="Times New Roman" w:hAnsi="Times New Roman" w:cs="Times New Roman"/>
          <w:b/>
          <w:color w:val="212529"/>
          <w:sz w:val="24"/>
          <w:szCs w:val="24"/>
        </w:rPr>
        <w:t xml:space="preserve"> Başvuru Tarihi</w:t>
      </w:r>
      <w:r w:rsidRPr="002A3E19">
        <w:rPr>
          <w:rFonts w:ascii="Times New Roman" w:eastAsia="Times New Roman" w:hAnsi="Times New Roman" w:cs="Times New Roman"/>
          <w:b/>
          <w:color w:val="212529"/>
          <w:sz w:val="24"/>
          <w:szCs w:val="24"/>
        </w:rPr>
        <w:t>:</w:t>
      </w:r>
      <w:r w:rsidR="000B23D5" w:rsidRPr="002A3E19">
        <w:rPr>
          <w:rFonts w:ascii="Times New Roman" w:eastAsia="Times New Roman" w:hAnsi="Times New Roman" w:cs="Times New Roman"/>
          <w:b/>
          <w:color w:val="212529"/>
          <w:sz w:val="24"/>
          <w:szCs w:val="24"/>
        </w:rPr>
        <w:t xml:space="preserve"> </w:t>
      </w:r>
      <w:r w:rsidRPr="002A3E19">
        <w:rPr>
          <w:rFonts w:ascii="Times New Roman" w:eastAsia="Times New Roman" w:hAnsi="Times New Roman" w:cs="Times New Roman"/>
          <w:color w:val="212529"/>
          <w:sz w:val="24"/>
          <w:szCs w:val="24"/>
        </w:rPr>
        <w:t>09.12.2026 tarihi mesai bitimine kadar (</w:t>
      </w:r>
      <w:r w:rsidR="0075567E">
        <w:rPr>
          <w:rFonts w:ascii="Times New Roman" w:eastAsia="Times New Roman" w:hAnsi="Times New Roman" w:cs="Times New Roman"/>
          <w:color w:val="212529"/>
          <w:sz w:val="24"/>
          <w:szCs w:val="24"/>
        </w:rPr>
        <w:t xml:space="preserve">Heyet </w:t>
      </w:r>
      <w:r w:rsidRPr="002A3E19">
        <w:rPr>
          <w:rFonts w:ascii="Times New Roman" w:eastAsia="Times New Roman" w:hAnsi="Times New Roman" w:cs="Times New Roman"/>
          <w:color w:val="212529"/>
          <w:sz w:val="24"/>
          <w:szCs w:val="24"/>
        </w:rPr>
        <w:t>raporunu ibraz etmeleri şartıyla)</w:t>
      </w:r>
    </w:p>
    <w:p w:rsidR="00D85FEA" w:rsidRPr="002A3E19" w:rsidRDefault="00DA58B4" w:rsidP="00DA58B4">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w:t>
      </w:r>
      <w:r w:rsidR="008951E6" w:rsidRPr="002A3E19">
        <w:rPr>
          <w:rFonts w:ascii="Times New Roman" w:eastAsia="Times New Roman" w:hAnsi="Times New Roman" w:cs="Times New Roman"/>
          <w:b/>
          <w:bCs/>
          <w:color w:val="000000"/>
          <w:sz w:val="24"/>
          <w:szCs w:val="24"/>
        </w:rPr>
        <w:t xml:space="preserve"> </w:t>
      </w:r>
      <w:r w:rsidR="00694197" w:rsidRPr="002A3E19">
        <w:rPr>
          <w:rFonts w:ascii="Times New Roman" w:eastAsia="Times New Roman" w:hAnsi="Times New Roman" w:cs="Times New Roman"/>
          <w:b/>
          <w:bCs/>
          <w:color w:val="000000"/>
          <w:sz w:val="24"/>
          <w:szCs w:val="24"/>
        </w:rPr>
        <w:t xml:space="preserve">7592 Sayılı Kanun Kapsamında Başvuruda </w:t>
      </w:r>
      <w:r w:rsidR="008951E6" w:rsidRPr="002A3E19">
        <w:rPr>
          <w:rFonts w:ascii="Times New Roman" w:eastAsia="Times New Roman" w:hAnsi="Times New Roman" w:cs="Times New Roman"/>
          <w:b/>
          <w:bCs/>
          <w:color w:val="000000"/>
          <w:sz w:val="24"/>
          <w:szCs w:val="24"/>
        </w:rPr>
        <w:t>İ</w:t>
      </w:r>
      <w:r w:rsidR="00694197" w:rsidRPr="002A3E19">
        <w:rPr>
          <w:rFonts w:ascii="Times New Roman" w:eastAsia="Times New Roman" w:hAnsi="Times New Roman" w:cs="Times New Roman"/>
          <w:b/>
          <w:bCs/>
          <w:color w:val="000000"/>
          <w:sz w:val="24"/>
          <w:szCs w:val="24"/>
        </w:rPr>
        <w:t xml:space="preserve">stenen </w:t>
      </w:r>
      <w:r w:rsidR="008951E6" w:rsidRPr="002A3E19">
        <w:rPr>
          <w:rFonts w:ascii="Times New Roman" w:eastAsia="Times New Roman" w:hAnsi="Times New Roman" w:cs="Times New Roman"/>
          <w:b/>
          <w:bCs/>
          <w:color w:val="000000"/>
          <w:sz w:val="24"/>
          <w:szCs w:val="24"/>
        </w:rPr>
        <w:t>B</w:t>
      </w:r>
      <w:r w:rsidR="00694197" w:rsidRPr="002A3E19">
        <w:rPr>
          <w:rFonts w:ascii="Times New Roman" w:eastAsia="Times New Roman" w:hAnsi="Times New Roman" w:cs="Times New Roman"/>
          <w:b/>
          <w:bCs/>
          <w:color w:val="000000"/>
          <w:sz w:val="24"/>
          <w:szCs w:val="24"/>
        </w:rPr>
        <w:t>elgeler</w:t>
      </w:r>
    </w:p>
    <w:p w:rsidR="0081530B" w:rsidRPr="0081530B" w:rsidRDefault="008951E6" w:rsidP="00DA58B4">
      <w:pPr>
        <w:pStyle w:val="ListeParagraf"/>
        <w:tabs>
          <w:tab w:val="left" w:pos="9923"/>
        </w:tabs>
        <w:spacing w:before="120" w:after="120" w:line="276" w:lineRule="auto"/>
        <w:ind w:left="0" w:firstLine="709"/>
        <w:jc w:val="both"/>
        <w:rPr>
          <w:b/>
          <w:color w:val="000000" w:themeColor="text1"/>
          <w:sz w:val="24"/>
          <w:szCs w:val="24"/>
          <w:u w:val="single"/>
        </w:rPr>
      </w:pPr>
      <w:r w:rsidRPr="002A3E19">
        <w:rPr>
          <w:sz w:val="24"/>
          <w:szCs w:val="24"/>
        </w:rPr>
        <w:t xml:space="preserve">Başvurularda aşağıda istenen belgeler başvuru sistemine tarama ve sorgulama yapılarak eklenecektir. E-devlet </w:t>
      </w:r>
      <w:r w:rsidR="00DA58B4">
        <w:rPr>
          <w:sz w:val="24"/>
          <w:szCs w:val="24"/>
        </w:rPr>
        <w:t xml:space="preserve">üzerinden </w:t>
      </w:r>
      <w:r w:rsidRPr="002A3E19">
        <w:rPr>
          <w:sz w:val="24"/>
          <w:szCs w:val="24"/>
        </w:rPr>
        <w:t>alınan veya imzalı belgeler kabul edilecektir. Taranan ve eklenen belgeler net okunabilecek şekilde ve düz olarak yüklen</w:t>
      </w:r>
      <w:r w:rsidR="00DA58B4">
        <w:rPr>
          <w:sz w:val="24"/>
          <w:szCs w:val="24"/>
        </w:rPr>
        <w:t>melidir.</w:t>
      </w:r>
      <w:r w:rsidRPr="002A3E19">
        <w:rPr>
          <w:sz w:val="24"/>
          <w:szCs w:val="24"/>
        </w:rPr>
        <w:t xml:space="preserve"> </w:t>
      </w:r>
      <w:r w:rsidRPr="002A3E19">
        <w:rPr>
          <w:b/>
          <w:color w:val="000000" w:themeColor="text1"/>
          <w:sz w:val="24"/>
          <w:szCs w:val="24"/>
          <w:u w:val="single"/>
        </w:rPr>
        <w:t>Eksik bilgi girişi yapan, hatalı evrak yükleyen veya istenen belgeleri yüklemeyen</w:t>
      </w:r>
      <w:r w:rsidRPr="00694197">
        <w:rPr>
          <w:b/>
          <w:color w:val="000000" w:themeColor="text1"/>
          <w:sz w:val="24"/>
          <w:szCs w:val="24"/>
          <w:u w:val="single"/>
        </w:rPr>
        <w:t xml:space="preserve"> adayların başvurusu geçersiz sayılarak reddedilecektir.</w:t>
      </w:r>
    </w:p>
    <w:p w:rsidR="0081530B" w:rsidRPr="00741540" w:rsidRDefault="00694197" w:rsidP="00DA58B4">
      <w:pPr>
        <w:pStyle w:val="ListeParagraf"/>
        <w:numPr>
          <w:ilvl w:val="0"/>
          <w:numId w:val="16"/>
        </w:numPr>
        <w:spacing w:before="120" w:after="120" w:line="276" w:lineRule="auto"/>
        <w:ind w:left="714" w:hanging="357"/>
        <w:contextualSpacing/>
        <w:jc w:val="both"/>
        <w:rPr>
          <w:sz w:val="24"/>
          <w:szCs w:val="24"/>
        </w:rPr>
      </w:pPr>
      <w:r w:rsidRPr="00741540">
        <w:rPr>
          <w:sz w:val="24"/>
          <w:szCs w:val="24"/>
        </w:rPr>
        <w:t>Başvuru Dilekçesi</w:t>
      </w:r>
    </w:p>
    <w:p w:rsidR="0081530B" w:rsidRPr="0081530B" w:rsidRDefault="00694197" w:rsidP="00DA58B4">
      <w:pPr>
        <w:pStyle w:val="ListeParagraf"/>
        <w:numPr>
          <w:ilvl w:val="0"/>
          <w:numId w:val="16"/>
        </w:numPr>
        <w:spacing w:before="120" w:after="120" w:line="276" w:lineRule="auto"/>
        <w:ind w:left="714" w:hanging="357"/>
        <w:contextualSpacing/>
        <w:jc w:val="both"/>
        <w:rPr>
          <w:sz w:val="24"/>
          <w:szCs w:val="24"/>
        </w:rPr>
      </w:pPr>
      <w:r w:rsidRPr="0081530B">
        <w:rPr>
          <w:bCs/>
          <w:color w:val="212529"/>
          <w:sz w:val="24"/>
          <w:szCs w:val="24"/>
        </w:rPr>
        <w:t>Geçerli Kimlik Belgesi</w:t>
      </w:r>
    </w:p>
    <w:p w:rsidR="00694197" w:rsidRPr="0081530B" w:rsidRDefault="00694197" w:rsidP="00DA58B4">
      <w:pPr>
        <w:pStyle w:val="ListeParagraf"/>
        <w:numPr>
          <w:ilvl w:val="0"/>
          <w:numId w:val="16"/>
        </w:numPr>
        <w:spacing w:before="120" w:after="120" w:line="276" w:lineRule="auto"/>
        <w:ind w:left="714" w:hanging="357"/>
        <w:contextualSpacing/>
        <w:jc w:val="both"/>
        <w:rPr>
          <w:sz w:val="24"/>
          <w:szCs w:val="24"/>
        </w:rPr>
      </w:pPr>
      <w:r w:rsidRPr="0081530B">
        <w:rPr>
          <w:bCs/>
          <w:color w:val="212529"/>
          <w:sz w:val="24"/>
          <w:szCs w:val="24"/>
        </w:rPr>
        <w:t xml:space="preserve">Adli Sicil ve Arşiv Kaydı Belgesi (e-Devlet üzerinden </w:t>
      </w:r>
      <w:proofErr w:type="spellStart"/>
      <w:r w:rsidR="0081530B" w:rsidRPr="0081530B">
        <w:rPr>
          <w:bCs/>
          <w:color w:val="212529"/>
          <w:sz w:val="24"/>
          <w:szCs w:val="24"/>
        </w:rPr>
        <w:t>barko</w:t>
      </w:r>
      <w:r w:rsidR="0081530B">
        <w:rPr>
          <w:bCs/>
          <w:color w:val="212529"/>
          <w:sz w:val="24"/>
          <w:szCs w:val="24"/>
        </w:rPr>
        <w:t>d</w:t>
      </w:r>
      <w:r w:rsidR="0081530B" w:rsidRPr="0081530B">
        <w:rPr>
          <w:bCs/>
          <w:color w:val="212529"/>
          <w:sz w:val="24"/>
          <w:szCs w:val="24"/>
        </w:rPr>
        <w:t>lu</w:t>
      </w:r>
      <w:proofErr w:type="spellEnd"/>
      <w:r w:rsidRPr="0081530B">
        <w:rPr>
          <w:bCs/>
          <w:color w:val="212529"/>
          <w:sz w:val="24"/>
          <w:szCs w:val="24"/>
        </w:rPr>
        <w:t xml:space="preserve">, </w:t>
      </w:r>
      <w:r w:rsidR="0081530B">
        <w:rPr>
          <w:bCs/>
          <w:color w:val="212529"/>
          <w:sz w:val="24"/>
          <w:szCs w:val="24"/>
        </w:rPr>
        <w:t>“</w:t>
      </w:r>
      <w:r w:rsidRPr="0081530B">
        <w:rPr>
          <w:bCs/>
          <w:color w:val="212529"/>
          <w:sz w:val="24"/>
          <w:szCs w:val="24"/>
        </w:rPr>
        <w:t>Resmi Kurum</w:t>
      </w:r>
      <w:r w:rsidR="0081530B">
        <w:rPr>
          <w:bCs/>
          <w:color w:val="212529"/>
          <w:sz w:val="24"/>
          <w:szCs w:val="24"/>
        </w:rPr>
        <w:t>”</w:t>
      </w:r>
      <w:r w:rsidRPr="0081530B">
        <w:rPr>
          <w:bCs/>
          <w:color w:val="212529"/>
          <w:sz w:val="24"/>
          <w:szCs w:val="24"/>
        </w:rPr>
        <w:t xml:space="preserve"> ibareli alınmış güncel belge)</w:t>
      </w:r>
      <w:r w:rsidR="002C0F72">
        <w:rPr>
          <w:bCs/>
          <w:color w:val="212529"/>
          <w:sz w:val="24"/>
          <w:szCs w:val="24"/>
        </w:rPr>
        <w:t xml:space="preserve"> </w:t>
      </w:r>
    </w:p>
    <w:p w:rsidR="0081530B" w:rsidRPr="0081530B" w:rsidRDefault="0081530B" w:rsidP="00DA58B4">
      <w:pPr>
        <w:pStyle w:val="ListeParagraf"/>
        <w:numPr>
          <w:ilvl w:val="0"/>
          <w:numId w:val="16"/>
        </w:numPr>
        <w:spacing w:before="120" w:after="120" w:line="276" w:lineRule="auto"/>
        <w:ind w:left="714" w:hanging="357"/>
        <w:contextualSpacing/>
        <w:jc w:val="both"/>
        <w:rPr>
          <w:sz w:val="24"/>
          <w:szCs w:val="24"/>
        </w:rPr>
      </w:pPr>
      <w:r w:rsidRPr="0081530B">
        <w:rPr>
          <w:bCs/>
          <w:color w:val="212529"/>
          <w:sz w:val="24"/>
          <w:szCs w:val="24"/>
        </w:rPr>
        <w:t xml:space="preserve">Yabancı Dil Sınav Puan Belgesi, </w:t>
      </w:r>
      <w:r>
        <w:rPr>
          <w:bCs/>
          <w:color w:val="212529"/>
          <w:sz w:val="24"/>
          <w:szCs w:val="24"/>
        </w:rPr>
        <w:t>(</w:t>
      </w:r>
      <w:r w:rsidR="008B6E9F" w:rsidRPr="0081530B">
        <w:rPr>
          <w:color w:val="000000" w:themeColor="text1"/>
          <w:sz w:val="24"/>
          <w:szCs w:val="24"/>
        </w:rPr>
        <w:t>Doktora</w:t>
      </w:r>
      <w:r w:rsidR="002C0F72">
        <w:rPr>
          <w:color w:val="000000" w:themeColor="text1"/>
          <w:sz w:val="24"/>
          <w:szCs w:val="24"/>
        </w:rPr>
        <w:t xml:space="preserve"> </w:t>
      </w:r>
      <w:r w:rsidR="008B6E9F" w:rsidRPr="0081530B">
        <w:rPr>
          <w:color w:val="000000" w:themeColor="text1"/>
          <w:sz w:val="24"/>
          <w:szCs w:val="24"/>
        </w:rPr>
        <w:t xml:space="preserve">başvuran </w:t>
      </w:r>
      <w:r w:rsidR="002C0F72">
        <w:rPr>
          <w:color w:val="000000" w:themeColor="text1"/>
          <w:sz w:val="24"/>
          <w:szCs w:val="24"/>
        </w:rPr>
        <w:t xml:space="preserve">için </w:t>
      </w:r>
      <w:r w:rsidR="008B6E9F" w:rsidRPr="0081530B">
        <w:rPr>
          <w:color w:val="000000" w:themeColor="text1"/>
          <w:sz w:val="24"/>
          <w:szCs w:val="24"/>
        </w:rPr>
        <w:t>adayların kayıtlı olduğu döneme ait yabancı dil belgesi</w:t>
      </w:r>
      <w:r>
        <w:rPr>
          <w:color w:val="000000" w:themeColor="text1"/>
          <w:sz w:val="24"/>
          <w:szCs w:val="24"/>
        </w:rPr>
        <w:t xml:space="preserve">) </w:t>
      </w:r>
      <w:r w:rsidRPr="0081530B">
        <w:rPr>
          <w:bCs/>
          <w:color w:val="212529"/>
        </w:rPr>
        <w:t xml:space="preserve">(Daha önce Doktora programına yabancı dil puanı ile başvuru yapan öğrenci adayları yabancı dil puanı aranmayacak olup, ilk kayıtlarında yabancı dil puanı olmadan doktora programına kayıt olan öğrenciler doktora yeterlik sınav aşamasına kadar geçerli bir dil puanına sahip olmak zorundadır. Bu öğrenciler için, son 5 (beş) yıl içerinde; anadilleri dışında YÖK tarafından kabul edilen merkezî yabancı dil sınavları ile </w:t>
      </w:r>
      <w:r w:rsidRPr="0081530B">
        <w:rPr>
          <w:bCs/>
          <w:color w:val="212529"/>
        </w:rPr>
        <w:lastRenderedPageBreak/>
        <w:t>eşdeğerliği kabul edilen uluslararası yabancı dil sınavlarından en az 55 (elli beş) puan veya ÖSYM tarafından eşdeğerliği kabul edilen uluslararası yabancı dil sınavlarından bu puan muadili bir puanlar geçerli olacaktır).</w:t>
      </w:r>
    </w:p>
    <w:p w:rsidR="0081530B" w:rsidRPr="0081530B" w:rsidRDefault="00694197" w:rsidP="00DA58B4">
      <w:pPr>
        <w:pStyle w:val="ListeParagraf"/>
        <w:numPr>
          <w:ilvl w:val="0"/>
          <w:numId w:val="16"/>
        </w:numPr>
        <w:spacing w:before="120" w:after="120" w:line="276" w:lineRule="auto"/>
        <w:ind w:left="714" w:hanging="357"/>
        <w:contextualSpacing/>
        <w:jc w:val="both"/>
        <w:rPr>
          <w:sz w:val="24"/>
          <w:szCs w:val="24"/>
        </w:rPr>
      </w:pPr>
      <w:r w:rsidRPr="0081530B">
        <w:rPr>
          <w:bCs/>
          <w:color w:val="212529"/>
          <w:sz w:val="24"/>
          <w:szCs w:val="24"/>
        </w:rPr>
        <w:t>Askerlik Durum Belgesi / Terhis Belgesi (Erkek adaylar için</w:t>
      </w:r>
      <w:r w:rsidR="0081530B">
        <w:rPr>
          <w:bCs/>
          <w:color w:val="212529"/>
          <w:sz w:val="24"/>
          <w:szCs w:val="24"/>
        </w:rPr>
        <w:t xml:space="preserve"> zorunlu</w:t>
      </w:r>
      <w:r w:rsidRPr="0081530B">
        <w:rPr>
          <w:bCs/>
          <w:color w:val="212529"/>
          <w:sz w:val="24"/>
          <w:szCs w:val="24"/>
        </w:rPr>
        <w:t>)</w:t>
      </w:r>
    </w:p>
    <w:p w:rsidR="00741540" w:rsidRPr="00741540" w:rsidRDefault="00250DDE" w:rsidP="00741540">
      <w:pPr>
        <w:pStyle w:val="ListeParagraf"/>
        <w:numPr>
          <w:ilvl w:val="0"/>
          <w:numId w:val="16"/>
        </w:numPr>
        <w:spacing w:before="120" w:after="120" w:line="276" w:lineRule="auto"/>
        <w:ind w:left="714" w:hanging="357"/>
        <w:contextualSpacing/>
        <w:jc w:val="both"/>
        <w:rPr>
          <w:sz w:val="24"/>
          <w:szCs w:val="24"/>
        </w:rPr>
      </w:pPr>
      <w:r w:rsidRPr="00250DDE">
        <w:rPr>
          <w:color w:val="000000" w:themeColor="text1"/>
          <w:sz w:val="24"/>
          <w:szCs w:val="24"/>
        </w:rPr>
        <w:t xml:space="preserve">Mücbir sebep, askerlik </w:t>
      </w:r>
      <w:r>
        <w:rPr>
          <w:color w:val="000000" w:themeColor="text1"/>
          <w:sz w:val="24"/>
          <w:szCs w:val="24"/>
        </w:rPr>
        <w:t>görevi (hizmeti)</w:t>
      </w:r>
      <w:r w:rsidRPr="00250DDE">
        <w:rPr>
          <w:color w:val="000000" w:themeColor="text1"/>
          <w:sz w:val="24"/>
          <w:szCs w:val="24"/>
        </w:rPr>
        <w:t xml:space="preserve"> veya sağlık gibi mazeretlere dayalı başvurularda, mazereti kanıtlayıcı belge</w:t>
      </w:r>
    </w:p>
    <w:p w:rsidR="00741540" w:rsidRPr="00741540" w:rsidRDefault="00741540" w:rsidP="00741540">
      <w:pPr>
        <w:pStyle w:val="ListeParagraf"/>
        <w:numPr>
          <w:ilvl w:val="0"/>
          <w:numId w:val="16"/>
        </w:numPr>
        <w:spacing w:before="120" w:after="120" w:line="276" w:lineRule="auto"/>
        <w:ind w:left="714" w:hanging="357"/>
        <w:contextualSpacing/>
        <w:jc w:val="both"/>
        <w:rPr>
          <w:sz w:val="24"/>
          <w:szCs w:val="24"/>
        </w:rPr>
      </w:pPr>
      <w:r w:rsidRPr="00741540">
        <w:rPr>
          <w:color w:val="212529"/>
          <w:sz w:val="24"/>
          <w:szCs w:val="24"/>
        </w:rPr>
        <w:t>Transkript Belgesi</w:t>
      </w:r>
      <w:r>
        <w:rPr>
          <w:color w:val="212529"/>
          <w:sz w:val="24"/>
          <w:szCs w:val="24"/>
        </w:rPr>
        <w:t xml:space="preserve"> (Yeni kayıt için zorunlu değil)</w:t>
      </w:r>
    </w:p>
    <w:p w:rsidR="00741540" w:rsidRPr="00741540" w:rsidRDefault="00694197" w:rsidP="00741540">
      <w:pPr>
        <w:pStyle w:val="ListeParagraf"/>
        <w:numPr>
          <w:ilvl w:val="0"/>
          <w:numId w:val="16"/>
        </w:numPr>
        <w:spacing w:before="120" w:after="120" w:line="276" w:lineRule="auto"/>
        <w:ind w:left="714" w:hanging="357"/>
        <w:contextualSpacing/>
        <w:jc w:val="both"/>
        <w:rPr>
          <w:sz w:val="24"/>
          <w:szCs w:val="24"/>
        </w:rPr>
      </w:pPr>
      <w:r w:rsidRPr="00741540">
        <w:rPr>
          <w:bCs/>
          <w:color w:val="212529"/>
          <w:sz w:val="24"/>
          <w:szCs w:val="24"/>
        </w:rPr>
        <w:t>Yabancı uyruklu olarak enstitümüze kayıt yaptırarak öğrenim görmekte iken kaydı silinen öğrenciler için Yüksek Lisans ve/veya Lisans diploma denklik belgesi</w:t>
      </w:r>
    </w:p>
    <w:p w:rsidR="00D85FEA" w:rsidRPr="00741540" w:rsidRDefault="00694197" w:rsidP="00741540">
      <w:pPr>
        <w:pStyle w:val="ListeParagraf"/>
        <w:numPr>
          <w:ilvl w:val="0"/>
          <w:numId w:val="16"/>
        </w:numPr>
        <w:spacing w:before="120" w:after="120" w:line="276" w:lineRule="auto"/>
        <w:ind w:left="714" w:hanging="357"/>
        <w:contextualSpacing/>
        <w:jc w:val="both"/>
        <w:rPr>
          <w:sz w:val="24"/>
          <w:szCs w:val="24"/>
        </w:rPr>
      </w:pPr>
      <w:r w:rsidRPr="00741540">
        <w:rPr>
          <w:bCs/>
          <w:color w:val="212529"/>
          <w:sz w:val="24"/>
          <w:szCs w:val="24"/>
        </w:rPr>
        <w:t>09</w:t>
      </w:r>
      <w:r w:rsidR="00543B13" w:rsidRPr="00741540">
        <w:rPr>
          <w:bCs/>
          <w:color w:val="212529"/>
          <w:sz w:val="24"/>
          <w:szCs w:val="24"/>
        </w:rPr>
        <w:t>.</w:t>
      </w:r>
      <w:r w:rsidRPr="00741540">
        <w:rPr>
          <w:bCs/>
          <w:color w:val="212529"/>
          <w:sz w:val="24"/>
          <w:szCs w:val="24"/>
        </w:rPr>
        <w:t>12</w:t>
      </w:r>
      <w:r w:rsidR="00543B13" w:rsidRPr="00741540">
        <w:rPr>
          <w:bCs/>
          <w:color w:val="212529"/>
          <w:sz w:val="24"/>
          <w:szCs w:val="24"/>
        </w:rPr>
        <w:t>.</w:t>
      </w:r>
      <w:r w:rsidRPr="00741540">
        <w:rPr>
          <w:bCs/>
          <w:color w:val="212529"/>
          <w:sz w:val="24"/>
          <w:szCs w:val="24"/>
        </w:rPr>
        <w:t>2026 tarihinden sonra başvuru yapanlar için mazeretini kanıtlayıcı belge</w:t>
      </w:r>
    </w:p>
    <w:p w:rsidR="00DD4F95" w:rsidRPr="00DD4F95" w:rsidRDefault="00DD4F95" w:rsidP="00DD4F95">
      <w:pPr>
        <w:spacing w:before="120" w:after="120"/>
        <w:contextualSpacing/>
        <w:jc w:val="both"/>
        <w:rPr>
          <w:sz w:val="24"/>
          <w:szCs w:val="24"/>
        </w:rPr>
      </w:pPr>
    </w:p>
    <w:p w:rsidR="00694197" w:rsidRDefault="00DA58B4" w:rsidP="007276B1">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w:t>
      </w:r>
      <w:r w:rsidR="00694197">
        <w:rPr>
          <w:rFonts w:ascii="Times New Roman" w:eastAsia="Times New Roman" w:hAnsi="Times New Roman" w:cs="Times New Roman"/>
          <w:b/>
          <w:bCs/>
          <w:color w:val="000000"/>
          <w:sz w:val="24"/>
          <w:szCs w:val="24"/>
        </w:rPr>
        <w:t xml:space="preserve">. </w:t>
      </w:r>
      <w:r w:rsidR="00555344" w:rsidRPr="00555344">
        <w:rPr>
          <w:rFonts w:ascii="Times New Roman" w:eastAsia="Times New Roman" w:hAnsi="Times New Roman" w:cs="Times New Roman"/>
          <w:b/>
          <w:bCs/>
          <w:color w:val="000000"/>
          <w:sz w:val="24"/>
          <w:szCs w:val="24"/>
        </w:rPr>
        <w:t>7592 Sayılı Kanun Kapsamında Yatay Geçiş Başvurusu Yapacak Öğrencilerden İstenecek Belgeler</w:t>
      </w:r>
    </w:p>
    <w:p w:rsidR="00DA58B4" w:rsidRPr="00741540" w:rsidRDefault="00694197" w:rsidP="00DA58B4">
      <w:pPr>
        <w:pStyle w:val="ListeParagraf"/>
        <w:numPr>
          <w:ilvl w:val="0"/>
          <w:numId w:val="15"/>
        </w:numPr>
        <w:shd w:val="clear" w:color="auto" w:fill="FFFFFF"/>
        <w:spacing w:line="276" w:lineRule="auto"/>
        <w:ind w:hanging="357"/>
        <w:jc w:val="both"/>
        <w:rPr>
          <w:color w:val="212529"/>
          <w:sz w:val="24"/>
          <w:szCs w:val="24"/>
        </w:rPr>
      </w:pPr>
      <w:r w:rsidRPr="00741540">
        <w:rPr>
          <w:color w:val="212529"/>
          <w:sz w:val="24"/>
          <w:szCs w:val="24"/>
        </w:rPr>
        <w:t>Başvuru Dilekçesi</w:t>
      </w:r>
    </w:p>
    <w:p w:rsidR="0081530B" w:rsidRPr="00DA58B4" w:rsidRDefault="0081530B" w:rsidP="00DA58B4">
      <w:pPr>
        <w:pStyle w:val="ListeParagraf"/>
        <w:numPr>
          <w:ilvl w:val="0"/>
          <w:numId w:val="15"/>
        </w:numPr>
        <w:shd w:val="clear" w:color="auto" w:fill="FFFFFF"/>
        <w:spacing w:line="276" w:lineRule="auto"/>
        <w:ind w:hanging="357"/>
        <w:jc w:val="both"/>
        <w:rPr>
          <w:color w:val="212529"/>
          <w:sz w:val="24"/>
          <w:szCs w:val="24"/>
        </w:rPr>
      </w:pPr>
      <w:r w:rsidRPr="00DA58B4">
        <w:rPr>
          <w:bCs/>
          <w:color w:val="212529"/>
          <w:sz w:val="24"/>
          <w:szCs w:val="24"/>
        </w:rPr>
        <w:t>Geçerli Kimlik Belgesi</w:t>
      </w:r>
    </w:p>
    <w:p w:rsidR="0081530B" w:rsidRPr="00DA58B4" w:rsidRDefault="0081530B" w:rsidP="00DA58B4">
      <w:pPr>
        <w:pStyle w:val="ListeParagraf"/>
        <w:numPr>
          <w:ilvl w:val="0"/>
          <w:numId w:val="15"/>
        </w:numPr>
        <w:spacing w:line="276" w:lineRule="auto"/>
        <w:ind w:hanging="357"/>
        <w:contextualSpacing/>
        <w:jc w:val="both"/>
        <w:rPr>
          <w:sz w:val="24"/>
          <w:szCs w:val="24"/>
        </w:rPr>
      </w:pPr>
      <w:r w:rsidRPr="0081530B">
        <w:rPr>
          <w:bCs/>
          <w:color w:val="212529"/>
          <w:sz w:val="24"/>
          <w:szCs w:val="24"/>
        </w:rPr>
        <w:t xml:space="preserve">Adli Sicil ve Arşiv Kaydı Belgesi (e-Devlet üzerinden </w:t>
      </w:r>
      <w:proofErr w:type="spellStart"/>
      <w:r w:rsidRPr="0081530B">
        <w:rPr>
          <w:bCs/>
          <w:color w:val="212529"/>
          <w:sz w:val="24"/>
          <w:szCs w:val="24"/>
        </w:rPr>
        <w:t>barko</w:t>
      </w:r>
      <w:r>
        <w:rPr>
          <w:bCs/>
          <w:color w:val="212529"/>
          <w:sz w:val="24"/>
          <w:szCs w:val="24"/>
        </w:rPr>
        <w:t>d</w:t>
      </w:r>
      <w:r w:rsidRPr="0081530B">
        <w:rPr>
          <w:bCs/>
          <w:color w:val="212529"/>
          <w:sz w:val="24"/>
          <w:szCs w:val="24"/>
        </w:rPr>
        <w:t>lu</w:t>
      </w:r>
      <w:proofErr w:type="spellEnd"/>
      <w:r w:rsidRPr="0081530B">
        <w:rPr>
          <w:bCs/>
          <w:color w:val="212529"/>
          <w:sz w:val="24"/>
          <w:szCs w:val="24"/>
        </w:rPr>
        <w:t xml:space="preserve">, </w:t>
      </w:r>
      <w:r w:rsidR="00486112">
        <w:rPr>
          <w:bCs/>
          <w:color w:val="212529"/>
          <w:sz w:val="24"/>
          <w:szCs w:val="24"/>
        </w:rPr>
        <w:t>“</w:t>
      </w:r>
      <w:r w:rsidRPr="0081530B">
        <w:rPr>
          <w:bCs/>
          <w:color w:val="212529"/>
          <w:sz w:val="24"/>
          <w:szCs w:val="24"/>
        </w:rPr>
        <w:t>Resmi Kurum</w:t>
      </w:r>
      <w:r w:rsidR="00486112">
        <w:rPr>
          <w:bCs/>
          <w:color w:val="212529"/>
          <w:sz w:val="24"/>
          <w:szCs w:val="24"/>
        </w:rPr>
        <w:t>”</w:t>
      </w:r>
      <w:r w:rsidRPr="0081530B">
        <w:rPr>
          <w:bCs/>
          <w:color w:val="212529"/>
          <w:sz w:val="24"/>
          <w:szCs w:val="24"/>
        </w:rPr>
        <w:t xml:space="preserve"> ibareli alınmış güncel belge)</w:t>
      </w:r>
    </w:p>
    <w:p w:rsidR="00DA58B4" w:rsidRPr="00DA58B4" w:rsidRDefault="00694197" w:rsidP="00DA58B4">
      <w:pPr>
        <w:pStyle w:val="ListeParagraf"/>
        <w:numPr>
          <w:ilvl w:val="0"/>
          <w:numId w:val="15"/>
        </w:numPr>
        <w:shd w:val="clear" w:color="auto" w:fill="FFFFFF"/>
        <w:spacing w:line="276" w:lineRule="auto"/>
        <w:ind w:hanging="357"/>
        <w:jc w:val="both"/>
        <w:rPr>
          <w:color w:val="212529"/>
          <w:sz w:val="24"/>
          <w:szCs w:val="24"/>
        </w:rPr>
      </w:pPr>
      <w:r w:rsidRPr="006D439A">
        <w:rPr>
          <w:bCs/>
          <w:color w:val="212529"/>
          <w:sz w:val="24"/>
          <w:szCs w:val="24"/>
        </w:rPr>
        <w:t>Yabancı Dil Sınav Puan Belgesi</w:t>
      </w:r>
      <w:r w:rsidR="007276B1">
        <w:rPr>
          <w:bCs/>
          <w:color w:val="212529"/>
          <w:sz w:val="24"/>
          <w:szCs w:val="24"/>
        </w:rPr>
        <w:t xml:space="preserve"> </w:t>
      </w:r>
      <w:r w:rsidR="007276B1" w:rsidRPr="007276B1">
        <w:rPr>
          <w:bCs/>
          <w:color w:val="212529"/>
          <w:sz w:val="24"/>
          <w:szCs w:val="24"/>
        </w:rPr>
        <w:t>(Doktora başvur</w:t>
      </w:r>
      <w:r w:rsidR="002C0F72">
        <w:rPr>
          <w:bCs/>
          <w:color w:val="212529"/>
          <w:sz w:val="24"/>
          <w:szCs w:val="24"/>
        </w:rPr>
        <w:t>usu için</w:t>
      </w:r>
      <w:r w:rsidR="007276B1" w:rsidRPr="007276B1">
        <w:rPr>
          <w:bCs/>
          <w:color w:val="212529"/>
          <w:sz w:val="24"/>
          <w:szCs w:val="24"/>
        </w:rPr>
        <w:t xml:space="preserve"> adayların kayıtlı olduğu eğitim-öğretim yılına ait yabancı dil belgesi)</w:t>
      </w:r>
    </w:p>
    <w:p w:rsidR="006D439A" w:rsidRPr="00741540" w:rsidRDefault="006D439A" w:rsidP="00741540">
      <w:pPr>
        <w:pStyle w:val="ListeParagraf"/>
        <w:numPr>
          <w:ilvl w:val="0"/>
          <w:numId w:val="15"/>
        </w:numPr>
        <w:shd w:val="clear" w:color="auto" w:fill="FFFFFF"/>
        <w:spacing w:line="276" w:lineRule="auto"/>
        <w:ind w:hanging="357"/>
        <w:jc w:val="both"/>
        <w:rPr>
          <w:color w:val="212529"/>
          <w:sz w:val="24"/>
          <w:szCs w:val="24"/>
        </w:rPr>
      </w:pPr>
      <w:r w:rsidRPr="00DA58B4">
        <w:rPr>
          <w:color w:val="212529"/>
          <w:sz w:val="24"/>
          <w:szCs w:val="24"/>
        </w:rPr>
        <w:t xml:space="preserve">Adayın kayıtlı bulunduğu Üniversiteden aldığı onaylı Öğrenci Belgesi veya e-Devlet üzerinden alınan Öğrenci Belgesi (Yeni </w:t>
      </w:r>
      <w:r w:rsidR="00741540">
        <w:rPr>
          <w:color w:val="212529"/>
          <w:sz w:val="24"/>
          <w:szCs w:val="24"/>
        </w:rPr>
        <w:t>t</w:t>
      </w:r>
      <w:r w:rsidRPr="00DA58B4">
        <w:rPr>
          <w:color w:val="212529"/>
          <w:sz w:val="24"/>
          <w:szCs w:val="24"/>
        </w:rPr>
        <w:t>arihli)</w:t>
      </w:r>
      <w:r w:rsidR="00741540">
        <w:rPr>
          <w:color w:val="212529"/>
          <w:sz w:val="24"/>
          <w:szCs w:val="24"/>
        </w:rPr>
        <w:t xml:space="preserve"> (Yatay geçiş için zorunlu)</w:t>
      </w:r>
    </w:p>
    <w:p w:rsidR="00741540" w:rsidRPr="00741540" w:rsidRDefault="00741540" w:rsidP="00741540">
      <w:pPr>
        <w:pStyle w:val="ListeParagraf"/>
        <w:numPr>
          <w:ilvl w:val="0"/>
          <w:numId w:val="15"/>
        </w:numPr>
        <w:spacing w:before="120" w:after="120" w:line="276" w:lineRule="auto"/>
        <w:contextualSpacing/>
        <w:jc w:val="both"/>
        <w:rPr>
          <w:sz w:val="24"/>
          <w:szCs w:val="24"/>
        </w:rPr>
      </w:pPr>
      <w:r w:rsidRPr="00741540">
        <w:rPr>
          <w:color w:val="212529"/>
          <w:sz w:val="24"/>
          <w:szCs w:val="24"/>
        </w:rPr>
        <w:t>Transkript Belgesi</w:t>
      </w:r>
      <w:r>
        <w:rPr>
          <w:color w:val="212529"/>
          <w:sz w:val="24"/>
          <w:szCs w:val="24"/>
        </w:rPr>
        <w:t xml:space="preserve"> (Yeni kayıt için zorunlu değil)</w:t>
      </w:r>
    </w:p>
    <w:p w:rsidR="00DA58B4" w:rsidRDefault="00694197" w:rsidP="00DA58B4">
      <w:pPr>
        <w:pStyle w:val="ListeParagraf"/>
        <w:numPr>
          <w:ilvl w:val="0"/>
          <w:numId w:val="15"/>
        </w:numPr>
        <w:shd w:val="clear" w:color="auto" w:fill="FFFFFF"/>
        <w:spacing w:line="276" w:lineRule="auto"/>
        <w:ind w:hanging="357"/>
        <w:jc w:val="both"/>
        <w:rPr>
          <w:color w:val="212529"/>
          <w:sz w:val="24"/>
          <w:szCs w:val="24"/>
        </w:rPr>
      </w:pPr>
      <w:r w:rsidRPr="006D439A">
        <w:rPr>
          <w:color w:val="212529"/>
          <w:sz w:val="24"/>
          <w:szCs w:val="24"/>
        </w:rPr>
        <w:t>Ders içerikleri (Kayıtlı olunan Üniversitenin Bilgi Paketinden alınabilir.)</w:t>
      </w:r>
      <w:r w:rsidR="00741540">
        <w:rPr>
          <w:color w:val="212529"/>
          <w:sz w:val="24"/>
          <w:szCs w:val="24"/>
        </w:rPr>
        <w:t xml:space="preserve"> (Yatay geçiş için zorunlu)</w:t>
      </w:r>
    </w:p>
    <w:p w:rsidR="00741540" w:rsidRPr="0081530B" w:rsidRDefault="00741540" w:rsidP="00741540">
      <w:pPr>
        <w:pStyle w:val="ListeParagraf"/>
        <w:numPr>
          <w:ilvl w:val="0"/>
          <w:numId w:val="15"/>
        </w:numPr>
        <w:spacing w:before="120" w:after="120" w:line="276" w:lineRule="auto"/>
        <w:contextualSpacing/>
        <w:jc w:val="both"/>
        <w:rPr>
          <w:sz w:val="24"/>
          <w:szCs w:val="24"/>
        </w:rPr>
      </w:pPr>
      <w:r w:rsidRPr="0081530B">
        <w:rPr>
          <w:bCs/>
          <w:color w:val="212529"/>
          <w:sz w:val="24"/>
          <w:szCs w:val="24"/>
        </w:rPr>
        <w:t>Askerlik Durum Belgesi / Terhis Belgesi (Erkek adaylar için</w:t>
      </w:r>
      <w:r>
        <w:rPr>
          <w:bCs/>
          <w:color w:val="212529"/>
          <w:sz w:val="24"/>
          <w:szCs w:val="24"/>
        </w:rPr>
        <w:t xml:space="preserve"> zorunlu</w:t>
      </w:r>
      <w:r w:rsidRPr="0081530B">
        <w:rPr>
          <w:bCs/>
          <w:color w:val="212529"/>
          <w:sz w:val="24"/>
          <w:szCs w:val="24"/>
        </w:rPr>
        <w:t>)</w:t>
      </w:r>
    </w:p>
    <w:p w:rsidR="00741540" w:rsidRPr="00741540" w:rsidRDefault="00741540" w:rsidP="00741540">
      <w:pPr>
        <w:pStyle w:val="ListeParagraf"/>
        <w:numPr>
          <w:ilvl w:val="0"/>
          <w:numId w:val="15"/>
        </w:numPr>
        <w:spacing w:before="120" w:after="120" w:line="276" w:lineRule="auto"/>
        <w:contextualSpacing/>
        <w:jc w:val="both"/>
        <w:rPr>
          <w:sz w:val="24"/>
          <w:szCs w:val="24"/>
        </w:rPr>
      </w:pPr>
      <w:r w:rsidRPr="00250DDE">
        <w:rPr>
          <w:color w:val="000000" w:themeColor="text1"/>
          <w:sz w:val="24"/>
          <w:szCs w:val="24"/>
        </w:rPr>
        <w:t xml:space="preserve">Mücbir sebep, askerlik </w:t>
      </w:r>
      <w:r>
        <w:rPr>
          <w:color w:val="000000" w:themeColor="text1"/>
          <w:sz w:val="24"/>
          <w:szCs w:val="24"/>
        </w:rPr>
        <w:t>görevi (hizmeti)</w:t>
      </w:r>
      <w:r w:rsidRPr="00250DDE">
        <w:rPr>
          <w:color w:val="000000" w:themeColor="text1"/>
          <w:sz w:val="24"/>
          <w:szCs w:val="24"/>
        </w:rPr>
        <w:t xml:space="preserve"> veya sağlık gibi mazeretlere dayalı başvurularda, mazereti kanıtlayıcı belge</w:t>
      </w:r>
      <w:r>
        <w:rPr>
          <w:color w:val="000000" w:themeColor="text1"/>
          <w:sz w:val="24"/>
          <w:szCs w:val="24"/>
        </w:rPr>
        <w:t>.</w:t>
      </w:r>
    </w:p>
    <w:p w:rsidR="00741540" w:rsidRPr="00741540" w:rsidRDefault="00741540" w:rsidP="00741540">
      <w:pPr>
        <w:pStyle w:val="ListeParagraf"/>
        <w:numPr>
          <w:ilvl w:val="0"/>
          <w:numId w:val="15"/>
        </w:numPr>
        <w:spacing w:before="120" w:after="120" w:line="276" w:lineRule="auto"/>
        <w:contextualSpacing/>
        <w:jc w:val="both"/>
        <w:rPr>
          <w:sz w:val="24"/>
          <w:szCs w:val="24"/>
        </w:rPr>
      </w:pPr>
      <w:r w:rsidRPr="00741540">
        <w:rPr>
          <w:bCs/>
          <w:color w:val="212529"/>
          <w:sz w:val="24"/>
          <w:szCs w:val="24"/>
        </w:rPr>
        <w:t>09.12.2026 tarihinden sonra başvuru yapanlar için mazeretini kanıtlayıcı belge</w:t>
      </w:r>
    </w:p>
    <w:p w:rsidR="006D439A" w:rsidRPr="00741540" w:rsidRDefault="006D439A" w:rsidP="00741540">
      <w:pPr>
        <w:shd w:val="clear" w:color="auto" w:fill="FFFFFF"/>
        <w:spacing w:before="120" w:after="120"/>
        <w:ind w:left="363"/>
        <w:jc w:val="both"/>
        <w:rPr>
          <w:color w:val="212529"/>
          <w:sz w:val="24"/>
          <w:szCs w:val="24"/>
          <w:highlight w:val="yellow"/>
        </w:rPr>
      </w:pPr>
    </w:p>
    <w:p w:rsidR="00DA58B4" w:rsidRPr="00DA58B4" w:rsidRDefault="00DA58B4" w:rsidP="00DA58B4">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w:t>
      </w:r>
      <w:r w:rsidRPr="00DA58B4">
        <w:rPr>
          <w:rFonts w:ascii="Times New Roman" w:eastAsia="Times New Roman" w:hAnsi="Times New Roman" w:cs="Times New Roman"/>
          <w:b/>
          <w:bCs/>
          <w:color w:val="000000"/>
          <w:sz w:val="24"/>
          <w:szCs w:val="24"/>
        </w:rPr>
        <w:t xml:space="preserve">. </w:t>
      </w:r>
      <w:r w:rsidRPr="00555344">
        <w:rPr>
          <w:rFonts w:ascii="Times New Roman" w:eastAsia="Times New Roman" w:hAnsi="Times New Roman" w:cs="Times New Roman"/>
          <w:b/>
          <w:bCs/>
          <w:color w:val="000000"/>
          <w:sz w:val="24"/>
          <w:szCs w:val="24"/>
        </w:rPr>
        <w:t>7592 Sayılı Kanun Kapsamında</w:t>
      </w:r>
      <w:r>
        <w:rPr>
          <w:rFonts w:ascii="Times New Roman" w:eastAsia="Times New Roman" w:hAnsi="Times New Roman" w:cs="Times New Roman"/>
          <w:b/>
          <w:bCs/>
          <w:color w:val="000000"/>
          <w:sz w:val="24"/>
          <w:szCs w:val="24"/>
        </w:rPr>
        <w:t>n</w:t>
      </w:r>
      <w:r w:rsidRPr="00555344">
        <w:rPr>
          <w:rFonts w:ascii="Times New Roman" w:eastAsia="Times New Roman" w:hAnsi="Times New Roman" w:cs="Times New Roman"/>
          <w:b/>
          <w:bCs/>
          <w:color w:val="000000"/>
          <w:sz w:val="24"/>
          <w:szCs w:val="24"/>
        </w:rPr>
        <w:t xml:space="preserve"> </w:t>
      </w:r>
      <w:r w:rsidRPr="00DA58B4">
        <w:rPr>
          <w:rFonts w:ascii="Times New Roman" w:eastAsia="Times New Roman" w:hAnsi="Times New Roman" w:cs="Times New Roman"/>
          <w:b/>
          <w:bCs/>
          <w:color w:val="000000"/>
          <w:sz w:val="24"/>
          <w:szCs w:val="24"/>
        </w:rPr>
        <w:t xml:space="preserve">Yararlanarak </w:t>
      </w:r>
      <w:r w:rsidR="00C4710A">
        <w:rPr>
          <w:rFonts w:ascii="Times New Roman" w:eastAsia="Times New Roman" w:hAnsi="Times New Roman" w:cs="Times New Roman"/>
          <w:b/>
          <w:bCs/>
          <w:color w:val="000000"/>
          <w:sz w:val="24"/>
          <w:szCs w:val="24"/>
        </w:rPr>
        <w:t>Başvuru Yapan</w:t>
      </w:r>
      <w:r w:rsidRPr="00DA58B4">
        <w:rPr>
          <w:rFonts w:ascii="Times New Roman" w:eastAsia="Times New Roman" w:hAnsi="Times New Roman" w:cs="Times New Roman"/>
          <w:b/>
          <w:bCs/>
          <w:color w:val="000000"/>
          <w:sz w:val="24"/>
          <w:szCs w:val="24"/>
        </w:rPr>
        <w:t xml:space="preserve"> Öğrenci</w:t>
      </w:r>
      <w:r>
        <w:rPr>
          <w:rFonts w:ascii="Times New Roman" w:eastAsia="Times New Roman" w:hAnsi="Times New Roman" w:cs="Times New Roman"/>
          <w:b/>
          <w:bCs/>
          <w:color w:val="000000"/>
          <w:sz w:val="24"/>
          <w:szCs w:val="24"/>
        </w:rPr>
        <w:t xml:space="preserve"> Aday</w:t>
      </w:r>
      <w:r w:rsidR="004C2FDC">
        <w:rPr>
          <w:rFonts w:ascii="Times New Roman" w:eastAsia="Times New Roman" w:hAnsi="Times New Roman" w:cs="Times New Roman"/>
          <w:b/>
          <w:bCs/>
          <w:color w:val="000000"/>
          <w:sz w:val="24"/>
          <w:szCs w:val="24"/>
        </w:rPr>
        <w:t>ların</w:t>
      </w:r>
      <w:r w:rsidRPr="00DA58B4">
        <w:rPr>
          <w:rFonts w:ascii="Times New Roman" w:eastAsia="Times New Roman" w:hAnsi="Times New Roman" w:cs="Times New Roman"/>
          <w:b/>
          <w:bCs/>
          <w:color w:val="000000"/>
          <w:sz w:val="24"/>
          <w:szCs w:val="24"/>
        </w:rPr>
        <w:t xml:space="preserve"> </w:t>
      </w:r>
      <w:r w:rsidR="001228EC">
        <w:rPr>
          <w:rFonts w:ascii="Times New Roman" w:eastAsia="Times New Roman" w:hAnsi="Times New Roman" w:cs="Times New Roman"/>
          <w:b/>
          <w:bCs/>
          <w:color w:val="000000"/>
          <w:sz w:val="24"/>
          <w:szCs w:val="24"/>
        </w:rPr>
        <w:t xml:space="preserve">Kayıt, </w:t>
      </w:r>
      <w:r w:rsidR="006065A9">
        <w:rPr>
          <w:rFonts w:ascii="Times New Roman" w:eastAsia="Times New Roman" w:hAnsi="Times New Roman" w:cs="Times New Roman"/>
          <w:b/>
          <w:bCs/>
          <w:color w:val="000000"/>
          <w:sz w:val="24"/>
          <w:szCs w:val="24"/>
        </w:rPr>
        <w:t xml:space="preserve">Muafiyet ve </w:t>
      </w:r>
      <w:r w:rsidR="00C4710A">
        <w:rPr>
          <w:rFonts w:ascii="Times New Roman" w:eastAsia="Times New Roman" w:hAnsi="Times New Roman" w:cs="Times New Roman"/>
          <w:b/>
          <w:bCs/>
          <w:color w:val="000000"/>
          <w:sz w:val="24"/>
          <w:szCs w:val="24"/>
        </w:rPr>
        <w:t>İntiba</w:t>
      </w:r>
      <w:r w:rsidR="008027EC">
        <w:rPr>
          <w:rFonts w:ascii="Times New Roman" w:eastAsia="Times New Roman" w:hAnsi="Times New Roman" w:cs="Times New Roman"/>
          <w:b/>
          <w:bCs/>
          <w:color w:val="000000"/>
          <w:sz w:val="24"/>
          <w:szCs w:val="24"/>
        </w:rPr>
        <w:t>k</w:t>
      </w:r>
      <w:r w:rsidR="00C4710A">
        <w:rPr>
          <w:rFonts w:ascii="Times New Roman" w:eastAsia="Times New Roman" w:hAnsi="Times New Roman" w:cs="Times New Roman"/>
          <w:b/>
          <w:bCs/>
          <w:color w:val="000000"/>
          <w:sz w:val="24"/>
          <w:szCs w:val="24"/>
        </w:rPr>
        <w:t xml:space="preserve">, </w:t>
      </w:r>
      <w:r w:rsidR="001228EC">
        <w:rPr>
          <w:rFonts w:ascii="Times New Roman" w:eastAsia="Times New Roman" w:hAnsi="Times New Roman" w:cs="Times New Roman"/>
          <w:b/>
          <w:bCs/>
          <w:color w:val="000000"/>
          <w:sz w:val="24"/>
          <w:szCs w:val="24"/>
        </w:rPr>
        <w:t xml:space="preserve">Azami Süre ve </w:t>
      </w:r>
      <w:r w:rsidRPr="00DA58B4">
        <w:rPr>
          <w:rFonts w:ascii="Times New Roman" w:eastAsia="Times New Roman" w:hAnsi="Times New Roman" w:cs="Times New Roman"/>
          <w:b/>
          <w:bCs/>
          <w:color w:val="000000"/>
          <w:sz w:val="24"/>
          <w:szCs w:val="24"/>
        </w:rPr>
        <w:t>Ders Seçimleri</w:t>
      </w:r>
    </w:p>
    <w:p w:rsidR="004C2FDC" w:rsidRDefault="00DA58B4" w:rsidP="00935AC5">
      <w:pPr>
        <w:shd w:val="clear" w:color="auto" w:fill="FFFFFF"/>
        <w:spacing w:before="120" w:after="120"/>
        <w:ind w:firstLine="708"/>
        <w:jc w:val="both"/>
        <w:rPr>
          <w:rFonts w:ascii="Times New Roman" w:eastAsia="Times New Roman" w:hAnsi="Times New Roman" w:cs="Times New Roman"/>
          <w:color w:val="01172F"/>
          <w:spacing w:val="4"/>
          <w:sz w:val="24"/>
          <w:szCs w:val="24"/>
        </w:rPr>
      </w:pPr>
      <w:r w:rsidRPr="00B860AF">
        <w:rPr>
          <w:rFonts w:ascii="Times New Roman" w:eastAsia="Times New Roman" w:hAnsi="Times New Roman" w:cs="Times New Roman"/>
          <w:color w:val="01172F"/>
          <w:spacing w:val="4"/>
          <w:sz w:val="24"/>
          <w:szCs w:val="24"/>
        </w:rPr>
        <w:t>7592 Sayılı Kanun ile 2547 sayılı Yükseköğretim Kanunu'na eklenen Geçici 85</w:t>
      </w:r>
      <w:r w:rsidR="004C2FDC">
        <w:rPr>
          <w:rFonts w:ascii="Times New Roman" w:eastAsia="Times New Roman" w:hAnsi="Times New Roman" w:cs="Times New Roman"/>
          <w:color w:val="01172F"/>
          <w:spacing w:val="4"/>
          <w:sz w:val="24"/>
          <w:szCs w:val="24"/>
        </w:rPr>
        <w:t>’inci</w:t>
      </w:r>
      <w:r w:rsidRPr="00B860AF">
        <w:rPr>
          <w:rFonts w:ascii="Times New Roman" w:eastAsia="Times New Roman" w:hAnsi="Times New Roman" w:cs="Times New Roman"/>
          <w:color w:val="01172F"/>
          <w:spacing w:val="4"/>
          <w:sz w:val="24"/>
          <w:szCs w:val="24"/>
        </w:rPr>
        <w:t xml:space="preserve"> maddesinden yararlanarak</w:t>
      </w:r>
      <w:r w:rsidR="004C2FDC">
        <w:rPr>
          <w:rFonts w:ascii="Times New Roman" w:eastAsia="Times New Roman" w:hAnsi="Times New Roman" w:cs="Times New Roman"/>
          <w:color w:val="01172F"/>
          <w:spacing w:val="4"/>
          <w:sz w:val="24"/>
          <w:szCs w:val="24"/>
        </w:rPr>
        <w:t xml:space="preserve"> başvuru yapan adaylar;</w:t>
      </w:r>
    </w:p>
    <w:p w:rsidR="004C2FDC" w:rsidRDefault="004C2FDC" w:rsidP="00874DEC">
      <w:pPr>
        <w:pStyle w:val="ListeParagraf"/>
        <w:numPr>
          <w:ilvl w:val="0"/>
          <w:numId w:val="17"/>
        </w:numPr>
        <w:shd w:val="clear" w:color="auto" w:fill="FFFFFF"/>
        <w:spacing w:before="120" w:after="120" w:line="276" w:lineRule="auto"/>
        <w:jc w:val="both"/>
        <w:rPr>
          <w:color w:val="01172F"/>
          <w:spacing w:val="4"/>
          <w:sz w:val="24"/>
          <w:szCs w:val="24"/>
        </w:rPr>
      </w:pPr>
      <w:r w:rsidRPr="004C2FDC">
        <w:rPr>
          <w:color w:val="01172F"/>
          <w:spacing w:val="4"/>
          <w:sz w:val="24"/>
          <w:szCs w:val="24"/>
        </w:rPr>
        <w:t>18</w:t>
      </w:r>
      <w:r>
        <w:rPr>
          <w:color w:val="01172F"/>
          <w:spacing w:val="4"/>
          <w:sz w:val="24"/>
          <w:szCs w:val="24"/>
        </w:rPr>
        <w:t>.</w:t>
      </w:r>
      <w:r w:rsidR="001228EC">
        <w:rPr>
          <w:color w:val="01172F"/>
          <w:spacing w:val="4"/>
          <w:sz w:val="24"/>
          <w:szCs w:val="24"/>
        </w:rPr>
        <w:t>09.</w:t>
      </w:r>
      <w:r w:rsidRPr="004C2FDC">
        <w:rPr>
          <w:color w:val="01172F"/>
          <w:spacing w:val="4"/>
          <w:sz w:val="24"/>
          <w:szCs w:val="24"/>
        </w:rPr>
        <w:t xml:space="preserve">2026 tarihi mesai bitimine kadar başvuruda </w:t>
      </w:r>
      <w:r w:rsidR="004D33AE">
        <w:rPr>
          <w:color w:val="01172F"/>
          <w:spacing w:val="4"/>
          <w:sz w:val="24"/>
          <w:szCs w:val="24"/>
        </w:rPr>
        <w:t>(</w:t>
      </w:r>
      <w:r w:rsidR="004D33AE" w:rsidRPr="004D33AE">
        <w:rPr>
          <w:color w:val="01172F"/>
          <w:spacing w:val="4"/>
          <w:sz w:val="24"/>
          <w:szCs w:val="24"/>
        </w:rPr>
        <w:t>başvuru.kku.edu.tr</w:t>
      </w:r>
      <w:r w:rsidR="004D33AE">
        <w:rPr>
          <w:color w:val="01172F"/>
          <w:spacing w:val="4"/>
          <w:sz w:val="24"/>
          <w:szCs w:val="24"/>
        </w:rPr>
        <w:t xml:space="preserve">) </w:t>
      </w:r>
      <w:r w:rsidRPr="004C2FDC">
        <w:rPr>
          <w:color w:val="01172F"/>
          <w:spacing w:val="4"/>
          <w:sz w:val="24"/>
          <w:szCs w:val="24"/>
        </w:rPr>
        <w:t>bulunan adayların kayıt işlemleri 2026-2027 Eğitim-Öğretim Yılı güz yarıyılına yapılacaktır. Bu adaylar, 21-25</w:t>
      </w:r>
      <w:r w:rsidR="001228EC">
        <w:rPr>
          <w:color w:val="01172F"/>
          <w:spacing w:val="4"/>
          <w:sz w:val="24"/>
          <w:szCs w:val="24"/>
        </w:rPr>
        <w:t>.09.</w:t>
      </w:r>
      <w:r w:rsidRPr="004C2FDC">
        <w:rPr>
          <w:color w:val="01172F"/>
          <w:spacing w:val="4"/>
          <w:sz w:val="24"/>
          <w:szCs w:val="24"/>
        </w:rPr>
        <w:t>2026 tarihleri arasında (Akademik Takvimde yer alan Ders Ekle/Bırak İşlemleri haftasında) ders seçimlerini yaparak güz yarıyılında öğrenimlerine başlayacaktır.</w:t>
      </w:r>
    </w:p>
    <w:p w:rsidR="004D33AE" w:rsidRDefault="004C2FDC" w:rsidP="00874DEC">
      <w:pPr>
        <w:pStyle w:val="ListeParagraf"/>
        <w:numPr>
          <w:ilvl w:val="0"/>
          <w:numId w:val="17"/>
        </w:numPr>
        <w:shd w:val="clear" w:color="auto" w:fill="FFFFFF"/>
        <w:spacing w:before="120" w:after="120" w:line="276" w:lineRule="auto"/>
        <w:jc w:val="both"/>
        <w:rPr>
          <w:color w:val="01172F"/>
          <w:spacing w:val="4"/>
          <w:sz w:val="24"/>
          <w:szCs w:val="24"/>
        </w:rPr>
      </w:pPr>
      <w:r w:rsidRPr="004C2FDC">
        <w:rPr>
          <w:color w:val="01172F"/>
          <w:spacing w:val="4"/>
          <w:sz w:val="24"/>
          <w:szCs w:val="24"/>
        </w:rPr>
        <w:lastRenderedPageBreak/>
        <w:t>18</w:t>
      </w:r>
      <w:r w:rsidR="001228EC">
        <w:rPr>
          <w:color w:val="01172F"/>
          <w:spacing w:val="4"/>
          <w:sz w:val="24"/>
          <w:szCs w:val="24"/>
        </w:rPr>
        <w:t>.09.</w:t>
      </w:r>
      <w:r w:rsidRPr="004C2FDC">
        <w:rPr>
          <w:color w:val="01172F"/>
          <w:spacing w:val="4"/>
          <w:sz w:val="24"/>
          <w:szCs w:val="24"/>
        </w:rPr>
        <w:t xml:space="preserve">2026 tarihi mesai bitiminden sonra başvuruda </w:t>
      </w:r>
      <w:r w:rsidR="004D33AE">
        <w:rPr>
          <w:color w:val="01172F"/>
          <w:spacing w:val="4"/>
          <w:sz w:val="24"/>
          <w:szCs w:val="24"/>
        </w:rPr>
        <w:t>(</w:t>
      </w:r>
      <w:r w:rsidR="004D33AE" w:rsidRPr="004D33AE">
        <w:rPr>
          <w:color w:val="01172F"/>
          <w:spacing w:val="4"/>
          <w:sz w:val="24"/>
          <w:szCs w:val="24"/>
        </w:rPr>
        <w:t>başvuru.kku.edu.tr</w:t>
      </w:r>
      <w:r w:rsidR="004D33AE">
        <w:rPr>
          <w:color w:val="01172F"/>
          <w:spacing w:val="4"/>
          <w:sz w:val="24"/>
          <w:szCs w:val="24"/>
        </w:rPr>
        <w:t>)</w:t>
      </w:r>
      <w:r w:rsidR="004D33AE" w:rsidRPr="004D33AE">
        <w:rPr>
          <w:color w:val="01172F"/>
          <w:spacing w:val="4"/>
          <w:sz w:val="24"/>
          <w:szCs w:val="24"/>
        </w:rPr>
        <w:t xml:space="preserve"> </w:t>
      </w:r>
      <w:r w:rsidRPr="004C2FDC">
        <w:rPr>
          <w:color w:val="01172F"/>
          <w:spacing w:val="4"/>
          <w:sz w:val="24"/>
          <w:szCs w:val="24"/>
        </w:rPr>
        <w:t>bulunan adayların kayıt işlemleri 2026-2027 Eğitim-Öğretim Yılı bahar yarıyılına yapılacaktır. Bu adaylar öğrenimlerine bahar yarıyılında başlayacaktır.</w:t>
      </w:r>
    </w:p>
    <w:p w:rsidR="00EA1812" w:rsidRPr="00EA1812" w:rsidRDefault="00486112" w:rsidP="00874DEC">
      <w:pPr>
        <w:pStyle w:val="ListeParagraf"/>
        <w:numPr>
          <w:ilvl w:val="0"/>
          <w:numId w:val="17"/>
        </w:numPr>
        <w:shd w:val="clear" w:color="auto" w:fill="FFFFFF"/>
        <w:spacing w:before="120" w:after="120" w:line="276" w:lineRule="auto"/>
        <w:jc w:val="both"/>
        <w:rPr>
          <w:color w:val="01172F"/>
          <w:spacing w:val="4"/>
          <w:sz w:val="24"/>
          <w:szCs w:val="24"/>
        </w:rPr>
      </w:pPr>
      <w:r>
        <w:rPr>
          <w:sz w:val="24"/>
          <w:szCs w:val="24"/>
        </w:rPr>
        <w:t xml:space="preserve">Başvuru yapıp hak kazananlar adaylar </w:t>
      </w:r>
      <w:r w:rsidR="004D33AE" w:rsidRPr="004D33AE">
        <w:rPr>
          <w:sz w:val="24"/>
          <w:szCs w:val="24"/>
        </w:rPr>
        <w:t xml:space="preserve">Kesin </w:t>
      </w:r>
      <w:r>
        <w:rPr>
          <w:sz w:val="24"/>
          <w:szCs w:val="24"/>
        </w:rPr>
        <w:t>K</w:t>
      </w:r>
      <w:r w:rsidR="004D33AE" w:rsidRPr="004D33AE">
        <w:rPr>
          <w:sz w:val="24"/>
          <w:szCs w:val="24"/>
        </w:rPr>
        <w:t>ayıt</w:t>
      </w:r>
      <w:r>
        <w:rPr>
          <w:sz w:val="24"/>
          <w:szCs w:val="24"/>
        </w:rPr>
        <w:t>’ta</w:t>
      </w:r>
      <w:r w:rsidR="004D33AE" w:rsidRPr="004D33AE">
        <w:rPr>
          <w:sz w:val="24"/>
          <w:szCs w:val="24"/>
        </w:rPr>
        <w:t xml:space="preserve"> herhangi bir işlem veya belge talep edilmeyecektir</w:t>
      </w:r>
      <w:r>
        <w:rPr>
          <w:sz w:val="24"/>
          <w:szCs w:val="24"/>
        </w:rPr>
        <w:t>.</w:t>
      </w:r>
      <w:r w:rsidR="004D33AE">
        <w:rPr>
          <w:sz w:val="24"/>
          <w:szCs w:val="24"/>
        </w:rPr>
        <w:t xml:space="preserve"> </w:t>
      </w:r>
      <w:r w:rsidR="004D33AE" w:rsidRPr="004D33AE">
        <w:rPr>
          <w:sz w:val="24"/>
          <w:szCs w:val="24"/>
        </w:rPr>
        <w:t xml:space="preserve">Öğrencilere ait bilgiler </w:t>
      </w:r>
      <w:r>
        <w:rPr>
          <w:b/>
          <w:bCs/>
          <w:sz w:val="24"/>
          <w:szCs w:val="24"/>
          <w:u w:val="single"/>
        </w:rPr>
        <w:t>b</w:t>
      </w:r>
      <w:r w:rsidR="004D33AE" w:rsidRPr="004D33AE">
        <w:rPr>
          <w:b/>
          <w:bCs/>
          <w:sz w:val="24"/>
          <w:szCs w:val="24"/>
          <w:u w:val="single"/>
        </w:rPr>
        <w:t xml:space="preserve">aşvuru </w:t>
      </w:r>
      <w:r>
        <w:rPr>
          <w:b/>
          <w:bCs/>
          <w:sz w:val="24"/>
          <w:szCs w:val="24"/>
          <w:u w:val="single"/>
        </w:rPr>
        <w:t>l</w:t>
      </w:r>
      <w:r w:rsidR="00874DEC">
        <w:rPr>
          <w:b/>
          <w:bCs/>
          <w:sz w:val="24"/>
          <w:szCs w:val="24"/>
          <w:u w:val="single"/>
        </w:rPr>
        <w:t xml:space="preserve">inki </w:t>
      </w:r>
      <w:r w:rsidR="00874DEC" w:rsidRPr="00874DEC">
        <w:rPr>
          <w:sz w:val="24"/>
          <w:szCs w:val="24"/>
          <w:u w:val="single"/>
        </w:rPr>
        <w:t>(</w:t>
      </w:r>
      <w:hyperlink r:id="rId12" w:history="1">
        <w:r w:rsidR="00874DEC" w:rsidRPr="00874DEC">
          <w:rPr>
            <w:rStyle w:val="Kpr"/>
            <w:sz w:val="24"/>
            <w:szCs w:val="24"/>
          </w:rPr>
          <w:t>https://basvuru.kku.edu.tr/</w:t>
        </w:r>
      </w:hyperlink>
      <w:r w:rsidR="00874DEC" w:rsidRPr="00874DEC">
        <w:rPr>
          <w:sz w:val="24"/>
          <w:szCs w:val="24"/>
        </w:rPr>
        <w:t xml:space="preserve">) </w:t>
      </w:r>
      <w:r w:rsidR="004D33AE" w:rsidRPr="004D33AE">
        <w:rPr>
          <w:sz w:val="24"/>
          <w:szCs w:val="24"/>
        </w:rPr>
        <w:t>üzerinden alınarak kayıt işlemleri Enstitü tarafından gerçekleştirilecektir.</w:t>
      </w:r>
      <w:r w:rsidRPr="00486112">
        <w:rPr>
          <w:sz w:val="24"/>
          <w:szCs w:val="24"/>
        </w:rPr>
        <w:t xml:space="preserve"> </w:t>
      </w:r>
      <w:r>
        <w:rPr>
          <w:sz w:val="24"/>
          <w:szCs w:val="24"/>
        </w:rPr>
        <w:t>(Başvuru Linkine yüklenen evrakların doğruluğu bu açıdan önem arz etmektedir.)</w:t>
      </w:r>
    </w:p>
    <w:p w:rsidR="00874DEC" w:rsidRPr="00874DEC" w:rsidRDefault="006065A9" w:rsidP="00874DEC">
      <w:pPr>
        <w:pStyle w:val="ListeParagraf"/>
        <w:numPr>
          <w:ilvl w:val="0"/>
          <w:numId w:val="17"/>
        </w:numPr>
        <w:shd w:val="clear" w:color="auto" w:fill="FFFFFF"/>
        <w:spacing w:before="120" w:after="120" w:line="276" w:lineRule="auto"/>
        <w:jc w:val="both"/>
        <w:rPr>
          <w:color w:val="01172F"/>
          <w:spacing w:val="4"/>
          <w:sz w:val="24"/>
          <w:szCs w:val="24"/>
        </w:rPr>
      </w:pPr>
      <w:r>
        <w:rPr>
          <w:sz w:val="24"/>
          <w:szCs w:val="24"/>
        </w:rPr>
        <w:t xml:space="preserve">Muafiyet ve </w:t>
      </w:r>
      <w:r w:rsidR="004D33AE" w:rsidRPr="00EA1812">
        <w:rPr>
          <w:sz w:val="24"/>
          <w:szCs w:val="24"/>
        </w:rPr>
        <w:t>İntibak işlemleri</w:t>
      </w:r>
      <w:r w:rsidR="00935AC5">
        <w:rPr>
          <w:sz w:val="24"/>
          <w:szCs w:val="24"/>
        </w:rPr>
        <w:t xml:space="preserve"> </w:t>
      </w:r>
      <w:r w:rsidR="00EA1812" w:rsidRPr="00EA1812">
        <w:rPr>
          <w:sz w:val="24"/>
          <w:szCs w:val="24"/>
        </w:rPr>
        <w:t xml:space="preserve">ilgili </w:t>
      </w:r>
      <w:r w:rsidR="004D33AE" w:rsidRPr="00EA1812">
        <w:rPr>
          <w:sz w:val="24"/>
          <w:szCs w:val="24"/>
        </w:rPr>
        <w:t xml:space="preserve">Ana Bilim Dalları </w:t>
      </w:r>
      <w:r w:rsidR="00EA1812" w:rsidRPr="00EA1812">
        <w:rPr>
          <w:sz w:val="24"/>
          <w:szCs w:val="24"/>
        </w:rPr>
        <w:t>tarafından oluşturulan k</w:t>
      </w:r>
      <w:r w:rsidR="004D33AE" w:rsidRPr="00EA1812">
        <w:rPr>
          <w:sz w:val="24"/>
          <w:szCs w:val="24"/>
        </w:rPr>
        <w:t>omisyonlar tarafından</w:t>
      </w:r>
      <w:r w:rsidR="00C62846">
        <w:rPr>
          <w:sz w:val="24"/>
          <w:szCs w:val="24"/>
        </w:rPr>
        <w:t xml:space="preserve"> </w:t>
      </w:r>
      <w:r w:rsidR="004D33AE" w:rsidRPr="00EA1812">
        <w:rPr>
          <w:color w:val="000000" w:themeColor="text1"/>
          <w:sz w:val="24"/>
          <w:szCs w:val="24"/>
        </w:rPr>
        <w:t>yürütülecektir.</w:t>
      </w:r>
    </w:p>
    <w:p w:rsidR="00741540" w:rsidRPr="00741540" w:rsidRDefault="00874DEC" w:rsidP="00741540">
      <w:pPr>
        <w:pStyle w:val="ListeParagraf"/>
        <w:numPr>
          <w:ilvl w:val="0"/>
          <w:numId w:val="17"/>
        </w:numPr>
        <w:shd w:val="clear" w:color="auto" w:fill="FFFFFF"/>
        <w:spacing w:before="120" w:after="120" w:line="276" w:lineRule="auto"/>
        <w:jc w:val="both"/>
        <w:rPr>
          <w:color w:val="01172F"/>
          <w:spacing w:val="4"/>
          <w:sz w:val="24"/>
          <w:szCs w:val="24"/>
        </w:rPr>
      </w:pPr>
      <w:r w:rsidRPr="00874DEC">
        <w:rPr>
          <w:sz w:val="24"/>
          <w:szCs w:val="24"/>
        </w:rPr>
        <w:t xml:space="preserve">18.09.2026 tarihi mesai bitimine kadar başvuruda bulunan öğrencilerin </w:t>
      </w:r>
      <w:r w:rsidR="00935AC5">
        <w:rPr>
          <w:sz w:val="24"/>
          <w:szCs w:val="24"/>
        </w:rPr>
        <w:t xml:space="preserve">muafiyet ve </w:t>
      </w:r>
      <w:r w:rsidRPr="00874DEC">
        <w:rPr>
          <w:sz w:val="24"/>
          <w:szCs w:val="24"/>
        </w:rPr>
        <w:t>intibak komisyonu kararları en geç 22.09.2026 tarihine kadar Enstitüye gönderilmelidir.</w:t>
      </w:r>
    </w:p>
    <w:p w:rsidR="00874DEC" w:rsidRPr="00741540" w:rsidRDefault="00874DEC" w:rsidP="00741540">
      <w:pPr>
        <w:pStyle w:val="ListeParagraf"/>
        <w:numPr>
          <w:ilvl w:val="0"/>
          <w:numId w:val="17"/>
        </w:numPr>
        <w:shd w:val="clear" w:color="auto" w:fill="FFFFFF"/>
        <w:spacing w:before="120" w:after="120" w:line="276" w:lineRule="auto"/>
        <w:jc w:val="both"/>
        <w:rPr>
          <w:color w:val="01172F"/>
          <w:spacing w:val="4"/>
          <w:sz w:val="24"/>
          <w:szCs w:val="24"/>
        </w:rPr>
      </w:pPr>
      <w:r w:rsidRPr="00741540">
        <w:rPr>
          <w:sz w:val="24"/>
          <w:szCs w:val="24"/>
        </w:rPr>
        <w:t xml:space="preserve">18.09.2026 tarihi mesai bitiminden sonra başvuruda bulunan öğrencilerin </w:t>
      </w:r>
      <w:r w:rsidR="00935AC5" w:rsidRPr="00741540">
        <w:rPr>
          <w:sz w:val="24"/>
          <w:szCs w:val="24"/>
        </w:rPr>
        <w:t xml:space="preserve">muafiyet ve </w:t>
      </w:r>
      <w:r w:rsidRPr="00741540">
        <w:rPr>
          <w:sz w:val="24"/>
          <w:szCs w:val="24"/>
        </w:rPr>
        <w:t xml:space="preserve">intibak komisyonu kararları ise en geç 10.01.2027 tarihine kadar Enstitüye gönderilmelidir. </w:t>
      </w:r>
      <w:r w:rsidR="00426F97" w:rsidRPr="00741540">
        <w:rPr>
          <w:color w:val="000000" w:themeColor="text1"/>
          <w:sz w:val="24"/>
          <w:szCs w:val="24"/>
        </w:rPr>
        <w:t>2026-2027 Eğitim-Öğretim yılı bahar yarıyılı yatay geçiş kayıt tarihleri 21.12.2026-29.01.2027 arasında yapılacaktır.</w:t>
      </w:r>
    </w:p>
    <w:p w:rsidR="00741540" w:rsidRDefault="00705695" w:rsidP="00741540">
      <w:pPr>
        <w:pStyle w:val="ListeParagraf"/>
        <w:numPr>
          <w:ilvl w:val="0"/>
          <w:numId w:val="17"/>
        </w:numPr>
        <w:shd w:val="clear" w:color="auto" w:fill="FFFFFF"/>
        <w:spacing w:before="120" w:after="120" w:line="276" w:lineRule="auto"/>
        <w:jc w:val="both"/>
        <w:rPr>
          <w:sz w:val="24"/>
          <w:szCs w:val="24"/>
        </w:rPr>
      </w:pPr>
      <w:r w:rsidRPr="00874DEC">
        <w:rPr>
          <w:sz w:val="24"/>
          <w:szCs w:val="24"/>
        </w:rPr>
        <w:t xml:space="preserve">7592 sayılı Kanun kapsamında afla yeniden kayıt yaptıran öğrencilerin, YÖK Uygulama İlkelerinin 28. maddesi gereğince </w:t>
      </w:r>
      <w:r w:rsidRPr="00D16EE8">
        <w:rPr>
          <w:sz w:val="24"/>
          <w:szCs w:val="24"/>
        </w:rPr>
        <w:t>azami öğrenim süre</w:t>
      </w:r>
      <w:r w:rsidR="006018BE" w:rsidRPr="00D16EE8">
        <w:rPr>
          <w:sz w:val="24"/>
          <w:szCs w:val="24"/>
        </w:rPr>
        <w:t>leri,</w:t>
      </w:r>
      <w:r w:rsidRPr="00D16EE8">
        <w:rPr>
          <w:sz w:val="24"/>
          <w:szCs w:val="24"/>
        </w:rPr>
        <w:t xml:space="preserve"> yeni</w:t>
      </w:r>
      <w:r w:rsidR="006018BE" w:rsidRPr="00D16EE8">
        <w:rPr>
          <w:sz w:val="24"/>
          <w:szCs w:val="24"/>
        </w:rPr>
        <w:t xml:space="preserve"> </w:t>
      </w:r>
      <w:r w:rsidRPr="00D16EE8">
        <w:rPr>
          <w:sz w:val="24"/>
          <w:szCs w:val="24"/>
        </w:rPr>
        <w:t>kayıt tarihinden itibaren yeniden başlar.</w:t>
      </w:r>
    </w:p>
    <w:p w:rsidR="00705695" w:rsidRPr="00741540" w:rsidRDefault="00705695" w:rsidP="00741540">
      <w:pPr>
        <w:pStyle w:val="ListeParagraf"/>
        <w:numPr>
          <w:ilvl w:val="0"/>
          <w:numId w:val="17"/>
        </w:numPr>
        <w:shd w:val="clear" w:color="auto" w:fill="FFFFFF"/>
        <w:spacing w:before="120" w:after="120" w:line="276" w:lineRule="auto"/>
        <w:jc w:val="both"/>
        <w:rPr>
          <w:sz w:val="24"/>
          <w:szCs w:val="24"/>
        </w:rPr>
      </w:pPr>
      <w:r w:rsidRPr="00741540">
        <w:rPr>
          <w:sz w:val="24"/>
          <w:szCs w:val="24"/>
        </w:rPr>
        <w:t>Öğrencilerin önceki öğrenimlerinde başarılı oldukları dersler, seminer, yeterlik ve benzeri akademik çalışmalar ise ilgili mevzuat hükümleri</w:t>
      </w:r>
      <w:r w:rsidR="006018BE" w:rsidRPr="00741540">
        <w:rPr>
          <w:sz w:val="24"/>
          <w:szCs w:val="24"/>
        </w:rPr>
        <w:t xml:space="preserve"> (</w:t>
      </w:r>
      <w:hyperlink r:id="rId13" w:history="1">
        <w:r w:rsidR="006018BE" w:rsidRPr="00741540">
          <w:rPr>
            <w:rStyle w:val="Kpr"/>
            <w:sz w:val="24"/>
            <w:szCs w:val="24"/>
          </w:rPr>
          <w:t>Lisansüstü Eğitim ve Öğretim Yönetmeliği</w:t>
        </w:r>
      </w:hyperlink>
      <w:r w:rsidR="006018BE" w:rsidRPr="00741540">
        <w:rPr>
          <w:sz w:val="24"/>
          <w:szCs w:val="24"/>
        </w:rPr>
        <w:t>)</w:t>
      </w:r>
      <w:r w:rsidRPr="00741540">
        <w:rPr>
          <w:sz w:val="24"/>
          <w:szCs w:val="24"/>
        </w:rPr>
        <w:t xml:space="preserve"> çerçevesinde yapılacak </w:t>
      </w:r>
      <w:r w:rsidR="00D16EE8" w:rsidRPr="00741540">
        <w:rPr>
          <w:sz w:val="24"/>
          <w:szCs w:val="24"/>
        </w:rPr>
        <w:t xml:space="preserve">muafiyet ve </w:t>
      </w:r>
      <w:r w:rsidRPr="00741540">
        <w:rPr>
          <w:sz w:val="24"/>
          <w:szCs w:val="24"/>
        </w:rPr>
        <w:t>intibak işlemlerinde değerlendirilir.</w:t>
      </w:r>
    </w:p>
    <w:p w:rsidR="004D33AE" w:rsidRPr="00DA58B4" w:rsidRDefault="004D33AE" w:rsidP="004D33AE">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w:t>
      </w:r>
      <w:r w:rsidRPr="00DA58B4">
        <w:rPr>
          <w:rFonts w:ascii="Times New Roman" w:eastAsia="Times New Roman" w:hAnsi="Times New Roman" w:cs="Times New Roman"/>
          <w:b/>
          <w:bCs/>
          <w:color w:val="000000"/>
          <w:sz w:val="24"/>
          <w:szCs w:val="24"/>
        </w:rPr>
        <w:t xml:space="preserve">. </w:t>
      </w:r>
      <w:r w:rsidR="00C4710A" w:rsidRPr="00C4710A">
        <w:rPr>
          <w:rFonts w:ascii="Times New Roman" w:eastAsia="Times New Roman" w:hAnsi="Times New Roman" w:cs="Times New Roman"/>
          <w:b/>
          <w:bCs/>
          <w:color w:val="000000"/>
          <w:sz w:val="24"/>
          <w:szCs w:val="24"/>
        </w:rPr>
        <w:t xml:space="preserve">7592 Sayılı Kanun Kapsamından Yararlanarak </w:t>
      </w:r>
      <w:r w:rsidR="00C4710A" w:rsidRPr="00C4710A">
        <w:rPr>
          <w:rFonts w:ascii="Times New Roman" w:hAnsi="Times New Roman" w:cs="Times New Roman"/>
          <w:b/>
          <w:bCs/>
          <w:sz w:val="24"/>
          <w:szCs w:val="24"/>
        </w:rPr>
        <w:t xml:space="preserve">Yatay Geçiş </w:t>
      </w:r>
      <w:r w:rsidR="00C4710A" w:rsidRPr="00C4710A">
        <w:rPr>
          <w:rFonts w:ascii="Times New Roman" w:eastAsia="Times New Roman" w:hAnsi="Times New Roman" w:cs="Times New Roman"/>
          <w:b/>
          <w:bCs/>
          <w:color w:val="000000"/>
          <w:sz w:val="24"/>
          <w:szCs w:val="24"/>
        </w:rPr>
        <w:t xml:space="preserve">Başvurusu Yapan Öğrenci Adayların Kayıt, </w:t>
      </w:r>
      <w:r w:rsidR="006065A9">
        <w:rPr>
          <w:rFonts w:ascii="Times New Roman" w:eastAsia="Times New Roman" w:hAnsi="Times New Roman" w:cs="Times New Roman"/>
          <w:b/>
          <w:bCs/>
          <w:color w:val="000000"/>
          <w:sz w:val="24"/>
          <w:szCs w:val="24"/>
        </w:rPr>
        <w:t xml:space="preserve">Muafiyet ve </w:t>
      </w:r>
      <w:r w:rsidR="00C4710A" w:rsidRPr="00C4710A">
        <w:rPr>
          <w:rFonts w:ascii="Times New Roman" w:eastAsia="Times New Roman" w:hAnsi="Times New Roman" w:cs="Times New Roman"/>
          <w:b/>
          <w:bCs/>
          <w:color w:val="000000"/>
          <w:sz w:val="24"/>
          <w:szCs w:val="24"/>
        </w:rPr>
        <w:t>İntibah, Azami Süre ve Ders Seçimleri</w:t>
      </w:r>
    </w:p>
    <w:p w:rsidR="00CE0173" w:rsidRDefault="00C4710A" w:rsidP="00CE0173">
      <w:pPr>
        <w:shd w:val="clear" w:color="auto" w:fill="FFFFFF"/>
        <w:spacing w:before="120" w:after="120"/>
        <w:ind w:firstLine="709"/>
        <w:jc w:val="both"/>
      </w:pPr>
      <w:r w:rsidRPr="00B860AF">
        <w:rPr>
          <w:rFonts w:ascii="Times New Roman" w:eastAsia="Times New Roman" w:hAnsi="Times New Roman" w:cs="Times New Roman"/>
          <w:color w:val="01172F"/>
          <w:spacing w:val="4"/>
          <w:sz w:val="24"/>
          <w:szCs w:val="24"/>
        </w:rPr>
        <w:t>7592 Sayılı Kanun ile 2547 sayılı Yükseköğretim Kanunu'na eklenen Geçici 85</w:t>
      </w:r>
      <w:r>
        <w:rPr>
          <w:rFonts w:ascii="Times New Roman" w:eastAsia="Times New Roman" w:hAnsi="Times New Roman" w:cs="Times New Roman"/>
          <w:color w:val="01172F"/>
          <w:spacing w:val="4"/>
          <w:sz w:val="24"/>
          <w:szCs w:val="24"/>
        </w:rPr>
        <w:t>’inci</w:t>
      </w:r>
      <w:r w:rsidRPr="00B860AF">
        <w:rPr>
          <w:rFonts w:ascii="Times New Roman" w:eastAsia="Times New Roman" w:hAnsi="Times New Roman" w:cs="Times New Roman"/>
          <w:color w:val="01172F"/>
          <w:spacing w:val="4"/>
          <w:sz w:val="24"/>
          <w:szCs w:val="24"/>
        </w:rPr>
        <w:t xml:space="preserve"> maddesinden yararlanarak</w:t>
      </w:r>
      <w:r>
        <w:rPr>
          <w:rFonts w:ascii="Times New Roman" w:eastAsia="Times New Roman" w:hAnsi="Times New Roman" w:cs="Times New Roman"/>
          <w:color w:val="01172F"/>
          <w:spacing w:val="4"/>
          <w:sz w:val="24"/>
          <w:szCs w:val="24"/>
        </w:rPr>
        <w:t xml:space="preserve"> başvuru yapan adaylar</w:t>
      </w:r>
    </w:p>
    <w:p w:rsidR="00C4710A" w:rsidRDefault="00C4710A" w:rsidP="0041589B">
      <w:pPr>
        <w:pStyle w:val="ListeParagraf"/>
        <w:numPr>
          <w:ilvl w:val="0"/>
          <w:numId w:val="19"/>
        </w:numPr>
        <w:shd w:val="clear" w:color="auto" w:fill="FFFFFF"/>
        <w:spacing w:before="120" w:after="120" w:line="276" w:lineRule="auto"/>
        <w:jc w:val="both"/>
        <w:rPr>
          <w:color w:val="01172F"/>
          <w:spacing w:val="4"/>
          <w:sz w:val="24"/>
          <w:szCs w:val="24"/>
        </w:rPr>
      </w:pPr>
      <w:r w:rsidRPr="00C4710A">
        <w:rPr>
          <w:color w:val="01172F"/>
          <w:spacing w:val="4"/>
          <w:sz w:val="24"/>
          <w:szCs w:val="24"/>
        </w:rPr>
        <w:t>1</w:t>
      </w:r>
      <w:r>
        <w:rPr>
          <w:color w:val="01172F"/>
          <w:spacing w:val="4"/>
          <w:sz w:val="24"/>
          <w:szCs w:val="24"/>
        </w:rPr>
        <w:t>4.09.</w:t>
      </w:r>
      <w:r w:rsidRPr="00C4710A">
        <w:rPr>
          <w:color w:val="01172F"/>
          <w:spacing w:val="4"/>
          <w:sz w:val="24"/>
          <w:szCs w:val="24"/>
        </w:rPr>
        <w:t>2026 tarihi mesai bitimine kadar Üniversitemiz programlarına yatay geçiş başvurusunda bulunarak kayıt hakkı kazanan ve 18</w:t>
      </w:r>
      <w:r>
        <w:rPr>
          <w:color w:val="01172F"/>
          <w:spacing w:val="4"/>
          <w:sz w:val="24"/>
          <w:szCs w:val="24"/>
        </w:rPr>
        <w:t>.09.</w:t>
      </w:r>
      <w:r w:rsidRPr="00C4710A">
        <w:rPr>
          <w:color w:val="01172F"/>
          <w:spacing w:val="4"/>
          <w:sz w:val="24"/>
          <w:szCs w:val="24"/>
        </w:rPr>
        <w:t>2026 tarihi mesai bitimine kadar kayıt işlemlerini tamamlayan öğrenciler, 21-25</w:t>
      </w:r>
      <w:r>
        <w:rPr>
          <w:color w:val="01172F"/>
          <w:spacing w:val="4"/>
          <w:sz w:val="24"/>
          <w:szCs w:val="24"/>
        </w:rPr>
        <w:t>.09.</w:t>
      </w:r>
      <w:r w:rsidRPr="00C4710A">
        <w:rPr>
          <w:color w:val="01172F"/>
          <w:spacing w:val="4"/>
          <w:sz w:val="24"/>
          <w:szCs w:val="24"/>
        </w:rPr>
        <w:t>2026 tarihleri arasında, 2026-2027 Eğitim-Öğretim Yılı Akademik Takviminde yer alan Ders Ekle/Bırak Haftasında ders seçimlerini yaparak 2026-2027 Eğitim-Öğretim Yılı güz yarıyılında öğrenimlerine başlayacaktır.</w:t>
      </w:r>
    </w:p>
    <w:p w:rsidR="00CE0173" w:rsidRDefault="00C4710A" w:rsidP="00CE0173">
      <w:pPr>
        <w:pStyle w:val="ListeParagraf"/>
        <w:numPr>
          <w:ilvl w:val="0"/>
          <w:numId w:val="19"/>
        </w:numPr>
        <w:shd w:val="clear" w:color="auto" w:fill="FFFFFF"/>
        <w:spacing w:before="120" w:after="120" w:line="276" w:lineRule="auto"/>
        <w:jc w:val="both"/>
        <w:rPr>
          <w:color w:val="01172F"/>
          <w:spacing w:val="4"/>
          <w:sz w:val="24"/>
          <w:szCs w:val="24"/>
        </w:rPr>
      </w:pPr>
      <w:r w:rsidRPr="00C4710A">
        <w:rPr>
          <w:color w:val="01172F"/>
          <w:spacing w:val="4"/>
          <w:sz w:val="24"/>
          <w:szCs w:val="24"/>
        </w:rPr>
        <w:t>14</w:t>
      </w:r>
      <w:r>
        <w:rPr>
          <w:color w:val="01172F"/>
          <w:spacing w:val="4"/>
          <w:sz w:val="24"/>
          <w:szCs w:val="24"/>
        </w:rPr>
        <w:t>.09.</w:t>
      </w:r>
      <w:r w:rsidRPr="00C4710A">
        <w:rPr>
          <w:color w:val="01172F"/>
          <w:spacing w:val="4"/>
          <w:sz w:val="24"/>
          <w:szCs w:val="24"/>
        </w:rPr>
        <w:t>2026 tarihi mesai bitiminden sonra yatay geçiş başvurusunda bulunarak kayıt hakkı kazanan ve kayıt işlemlerini tamamlayan öğrenciler ise 2026-2027 Eğitim-Öğretim Yılı bahar yarıyılında öğrenimlerine başlayacaktır.</w:t>
      </w:r>
    </w:p>
    <w:p w:rsidR="00CE0173" w:rsidRPr="00741540" w:rsidRDefault="00CE0173" w:rsidP="00CE0173">
      <w:pPr>
        <w:pStyle w:val="ListeParagraf"/>
        <w:numPr>
          <w:ilvl w:val="0"/>
          <w:numId w:val="19"/>
        </w:numPr>
        <w:shd w:val="clear" w:color="auto" w:fill="FFFFFF"/>
        <w:spacing w:before="120" w:after="120" w:line="276" w:lineRule="auto"/>
        <w:jc w:val="both"/>
        <w:rPr>
          <w:color w:val="01172F"/>
          <w:spacing w:val="4"/>
          <w:sz w:val="24"/>
          <w:szCs w:val="24"/>
        </w:rPr>
      </w:pPr>
      <w:r w:rsidRPr="00CE0173">
        <w:rPr>
          <w:color w:val="01172F"/>
          <w:spacing w:val="4"/>
          <w:sz w:val="24"/>
          <w:szCs w:val="24"/>
        </w:rPr>
        <w:lastRenderedPageBreak/>
        <w:t>Lisansüs</w:t>
      </w:r>
      <w:r>
        <w:rPr>
          <w:color w:val="01172F"/>
          <w:spacing w:val="4"/>
          <w:sz w:val="24"/>
          <w:szCs w:val="24"/>
        </w:rPr>
        <w:t>tü</w:t>
      </w:r>
      <w:r w:rsidRPr="00CE0173">
        <w:rPr>
          <w:color w:val="01172F"/>
          <w:spacing w:val="4"/>
          <w:sz w:val="24"/>
          <w:szCs w:val="24"/>
        </w:rPr>
        <w:t xml:space="preserve"> programlardan ilişiği kesilen öğrencilerden ilişiğinin kesildiği yükseköğretim kurumuna başvurarak öğrencilik hakkı kazananların, “Lisansüstü Eğitim ve Öğretim Yönetmeliği’nin öngördüğü şartlar çerçevesinde yatay geçiş yapa</w:t>
      </w:r>
      <w:r>
        <w:rPr>
          <w:color w:val="01172F"/>
          <w:spacing w:val="4"/>
          <w:sz w:val="24"/>
          <w:szCs w:val="24"/>
        </w:rPr>
        <w:t>rlar.</w:t>
      </w:r>
    </w:p>
    <w:p w:rsidR="00197757" w:rsidRPr="0001783E" w:rsidRDefault="00D0564F" w:rsidP="0041589B">
      <w:pPr>
        <w:shd w:val="clear" w:color="auto" w:fill="FFFFFF"/>
        <w:spacing w:before="120" w:after="120"/>
        <w:ind w:left="708"/>
        <w:jc w:val="both"/>
        <w:rPr>
          <w:rFonts w:ascii="Times New Roman" w:hAnsi="Times New Roman" w:cs="Times New Roman"/>
          <w:color w:val="01172F"/>
          <w:spacing w:val="4"/>
          <w:sz w:val="24"/>
          <w:szCs w:val="24"/>
        </w:rPr>
      </w:pPr>
      <w:r w:rsidRPr="0001783E">
        <w:rPr>
          <w:rFonts w:ascii="Times New Roman" w:hAnsi="Times New Roman" w:cs="Times New Roman"/>
          <w:b/>
          <w:bCs/>
          <w:color w:val="01172F"/>
          <w:spacing w:val="4"/>
          <w:sz w:val="24"/>
          <w:szCs w:val="24"/>
        </w:rPr>
        <w:t xml:space="preserve">2026-2027 Bahar </w:t>
      </w:r>
      <w:r w:rsidR="001449FC" w:rsidRPr="0001783E">
        <w:rPr>
          <w:rFonts w:ascii="Times New Roman" w:hAnsi="Times New Roman" w:cs="Times New Roman"/>
          <w:b/>
          <w:bCs/>
          <w:color w:val="01172F"/>
          <w:spacing w:val="4"/>
          <w:sz w:val="24"/>
          <w:szCs w:val="24"/>
        </w:rPr>
        <w:t>Yarıyılı Yatay Geçiş Başvuru Tarihi:</w:t>
      </w:r>
      <w:r w:rsidR="001449FC" w:rsidRPr="0001783E">
        <w:rPr>
          <w:rFonts w:ascii="Times New Roman" w:hAnsi="Times New Roman" w:cs="Times New Roman"/>
          <w:color w:val="01172F"/>
          <w:spacing w:val="4"/>
          <w:sz w:val="24"/>
          <w:szCs w:val="24"/>
        </w:rPr>
        <w:t xml:space="preserve"> 09.12.2026 </w:t>
      </w:r>
      <w:r w:rsidR="0001783E">
        <w:rPr>
          <w:rFonts w:ascii="Times New Roman" w:hAnsi="Times New Roman" w:cs="Times New Roman"/>
          <w:color w:val="01172F"/>
          <w:spacing w:val="4"/>
          <w:sz w:val="24"/>
          <w:szCs w:val="24"/>
        </w:rPr>
        <w:t xml:space="preserve">günü 17.30’a </w:t>
      </w:r>
      <w:r w:rsidR="001449FC" w:rsidRPr="0001783E">
        <w:rPr>
          <w:rFonts w:ascii="Times New Roman" w:hAnsi="Times New Roman" w:cs="Times New Roman"/>
          <w:color w:val="01172F"/>
          <w:spacing w:val="4"/>
          <w:sz w:val="24"/>
          <w:szCs w:val="24"/>
        </w:rPr>
        <w:t>kadar</w:t>
      </w:r>
      <w:r w:rsidR="0001783E">
        <w:rPr>
          <w:rFonts w:ascii="Times New Roman" w:hAnsi="Times New Roman" w:cs="Times New Roman"/>
          <w:color w:val="01172F"/>
          <w:spacing w:val="4"/>
          <w:sz w:val="24"/>
          <w:szCs w:val="24"/>
        </w:rPr>
        <w:t>.</w:t>
      </w:r>
    </w:p>
    <w:p w:rsidR="00197757" w:rsidRPr="00D0564F" w:rsidRDefault="001449FC" w:rsidP="0041589B">
      <w:pPr>
        <w:shd w:val="clear" w:color="auto" w:fill="FFFFFF"/>
        <w:spacing w:before="120" w:after="120"/>
        <w:ind w:left="708"/>
        <w:jc w:val="both"/>
        <w:rPr>
          <w:rFonts w:ascii="Times New Roman" w:hAnsi="Times New Roman" w:cs="Times New Roman"/>
          <w:color w:val="01172F"/>
          <w:spacing w:val="4"/>
          <w:sz w:val="24"/>
          <w:szCs w:val="24"/>
        </w:rPr>
      </w:pPr>
      <w:r w:rsidRPr="0001783E">
        <w:rPr>
          <w:rFonts w:ascii="Times New Roman" w:hAnsi="Times New Roman" w:cs="Times New Roman"/>
          <w:b/>
          <w:bCs/>
          <w:color w:val="01172F"/>
          <w:spacing w:val="4"/>
          <w:sz w:val="24"/>
          <w:szCs w:val="24"/>
        </w:rPr>
        <w:t>2026-2027 Bahar Yarıyılı Yatay Geçiş Kayıt Tarihleri:</w:t>
      </w:r>
      <w:r w:rsidRPr="0001783E">
        <w:rPr>
          <w:rFonts w:ascii="Times New Roman" w:hAnsi="Times New Roman" w:cs="Times New Roman"/>
          <w:color w:val="01172F"/>
          <w:spacing w:val="4"/>
          <w:sz w:val="24"/>
          <w:szCs w:val="24"/>
        </w:rPr>
        <w:t xml:space="preserve"> </w:t>
      </w:r>
      <w:r w:rsidR="0001783E" w:rsidRPr="0001783E">
        <w:rPr>
          <w:rFonts w:ascii="Times New Roman" w:hAnsi="Times New Roman" w:cs="Times New Roman"/>
          <w:color w:val="01172F"/>
          <w:spacing w:val="4"/>
          <w:sz w:val="24"/>
          <w:szCs w:val="24"/>
        </w:rPr>
        <w:t>21.12.2026-</w:t>
      </w:r>
      <w:r w:rsidRPr="0001783E">
        <w:rPr>
          <w:rFonts w:ascii="Times New Roman" w:hAnsi="Times New Roman" w:cs="Times New Roman"/>
          <w:color w:val="01172F"/>
          <w:spacing w:val="4"/>
          <w:sz w:val="24"/>
          <w:szCs w:val="24"/>
        </w:rPr>
        <w:t>29.01.2027</w:t>
      </w:r>
      <w:r w:rsidR="0001783E">
        <w:rPr>
          <w:rFonts w:ascii="Times New Roman" w:hAnsi="Times New Roman" w:cs="Times New Roman"/>
          <w:color w:val="01172F"/>
          <w:spacing w:val="4"/>
          <w:sz w:val="24"/>
          <w:szCs w:val="24"/>
        </w:rPr>
        <w:t xml:space="preserve"> günü 17.30’a </w:t>
      </w:r>
      <w:r w:rsidR="0001783E" w:rsidRPr="0001783E">
        <w:rPr>
          <w:rFonts w:ascii="Times New Roman" w:hAnsi="Times New Roman" w:cs="Times New Roman"/>
          <w:color w:val="01172F"/>
          <w:spacing w:val="4"/>
          <w:sz w:val="24"/>
          <w:szCs w:val="24"/>
        </w:rPr>
        <w:t>kadar</w:t>
      </w:r>
      <w:r w:rsidR="0001783E">
        <w:rPr>
          <w:rFonts w:ascii="Times New Roman" w:hAnsi="Times New Roman" w:cs="Times New Roman"/>
          <w:color w:val="01172F"/>
          <w:spacing w:val="4"/>
          <w:sz w:val="24"/>
          <w:szCs w:val="24"/>
        </w:rPr>
        <w:t>.</w:t>
      </w:r>
    </w:p>
    <w:p w:rsidR="001449FC" w:rsidRPr="00197757" w:rsidRDefault="00197757" w:rsidP="00197757">
      <w:pPr>
        <w:pBdr>
          <w:top w:val="double" w:sz="4" w:space="1" w:color="auto"/>
          <w:left w:val="double" w:sz="4" w:space="4" w:color="auto"/>
          <w:bottom w:val="double" w:sz="4" w:space="1" w:color="auto"/>
          <w:right w:val="double" w:sz="4" w:space="4" w:color="auto"/>
        </w:pBdr>
        <w:shd w:val="clear" w:color="auto" w:fill="C6D9F1" w:themeFill="text2" w:themeFillTint="33"/>
        <w:spacing w:before="120"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Ğ</w:t>
      </w:r>
      <w:r w:rsidR="008951E6" w:rsidRPr="00DA58B4">
        <w:rPr>
          <w:rFonts w:ascii="Times New Roman" w:eastAsia="Times New Roman" w:hAnsi="Times New Roman" w:cs="Times New Roman"/>
          <w:b/>
          <w:bCs/>
          <w:color w:val="000000"/>
          <w:sz w:val="24"/>
          <w:szCs w:val="24"/>
        </w:rPr>
        <w:t xml:space="preserve">. </w:t>
      </w:r>
      <w:r w:rsidR="008027EC" w:rsidRPr="00DA58B4">
        <w:rPr>
          <w:rFonts w:ascii="Times New Roman" w:eastAsia="Times New Roman" w:hAnsi="Times New Roman" w:cs="Times New Roman"/>
          <w:b/>
          <w:bCs/>
          <w:color w:val="000000"/>
          <w:sz w:val="24"/>
          <w:szCs w:val="24"/>
        </w:rPr>
        <w:t xml:space="preserve">Başvuru Değerlendirme İşlemleri </w:t>
      </w:r>
      <w:r w:rsidR="008027EC">
        <w:rPr>
          <w:rFonts w:ascii="Times New Roman" w:eastAsia="Times New Roman" w:hAnsi="Times New Roman" w:cs="Times New Roman"/>
          <w:b/>
          <w:bCs/>
          <w:color w:val="000000"/>
          <w:sz w:val="24"/>
          <w:szCs w:val="24"/>
        </w:rPr>
        <w:t>v</w:t>
      </w:r>
      <w:r w:rsidR="008027EC" w:rsidRPr="00DA58B4">
        <w:rPr>
          <w:rFonts w:ascii="Times New Roman" w:eastAsia="Times New Roman" w:hAnsi="Times New Roman" w:cs="Times New Roman"/>
          <w:b/>
          <w:bCs/>
          <w:color w:val="000000"/>
          <w:sz w:val="24"/>
          <w:szCs w:val="24"/>
        </w:rPr>
        <w:t xml:space="preserve">e Diğer Hususlar </w:t>
      </w:r>
    </w:p>
    <w:p w:rsidR="00A23446" w:rsidRPr="00CF7005" w:rsidRDefault="00A23446"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t xml:space="preserve">Kapatılan/öğrenci alımı durdurulan </w:t>
      </w:r>
      <w:r w:rsidR="008879A6" w:rsidRPr="00CF7005">
        <w:rPr>
          <w:bCs/>
          <w:color w:val="000000" w:themeColor="text1"/>
          <w:sz w:val="24"/>
          <w:szCs w:val="24"/>
        </w:rPr>
        <w:t>Li</w:t>
      </w:r>
      <w:r w:rsidR="00197757" w:rsidRPr="00CF7005">
        <w:rPr>
          <w:bCs/>
          <w:color w:val="000000" w:themeColor="text1"/>
          <w:sz w:val="24"/>
          <w:szCs w:val="24"/>
        </w:rPr>
        <w:t>san</w:t>
      </w:r>
      <w:r w:rsidR="008879A6" w:rsidRPr="00CF7005">
        <w:rPr>
          <w:bCs/>
          <w:color w:val="000000" w:themeColor="text1"/>
          <w:sz w:val="24"/>
          <w:szCs w:val="24"/>
        </w:rPr>
        <w:t>süstü</w:t>
      </w:r>
      <w:r w:rsidR="00197757" w:rsidRPr="00CF7005">
        <w:rPr>
          <w:color w:val="000000" w:themeColor="text1"/>
          <w:sz w:val="24"/>
          <w:szCs w:val="24"/>
        </w:rPr>
        <w:t>,</w:t>
      </w:r>
      <w:r w:rsidRPr="00CF7005">
        <w:rPr>
          <w:color w:val="000000" w:themeColor="text1"/>
          <w:sz w:val="24"/>
          <w:szCs w:val="24"/>
        </w:rPr>
        <w:t xml:space="preserve"> ikinci öğretim programlarından ilişiği kesilenler</w:t>
      </w:r>
      <w:r w:rsidR="00197757" w:rsidRPr="00CF7005">
        <w:rPr>
          <w:color w:val="000000" w:themeColor="text1"/>
          <w:sz w:val="24"/>
          <w:szCs w:val="24"/>
        </w:rPr>
        <w:t>,</w:t>
      </w:r>
      <w:r w:rsidRPr="00CF7005">
        <w:rPr>
          <w:color w:val="000000" w:themeColor="text1"/>
          <w:sz w:val="24"/>
          <w:szCs w:val="24"/>
        </w:rPr>
        <w:t xml:space="preserve"> </w:t>
      </w:r>
      <w:r w:rsidR="00197757" w:rsidRPr="00CF7005">
        <w:rPr>
          <w:color w:val="000000" w:themeColor="text1"/>
          <w:sz w:val="24"/>
          <w:szCs w:val="24"/>
        </w:rPr>
        <w:t xml:space="preserve">başvuruları kabul edildiği takdirde yarı pasif programlarda </w:t>
      </w:r>
      <w:r w:rsidRPr="00CF7005">
        <w:rPr>
          <w:color w:val="000000" w:themeColor="text1"/>
          <w:sz w:val="24"/>
          <w:szCs w:val="24"/>
        </w:rPr>
        <w:t>eğitimlerine devam edebilecek olup dönemi/sınıfı bulunmayan ikinci öğretim programlarına başvuracak öğrencilerin ilgili programın birinci öğretiminde eğitimlerine devam edebil</w:t>
      </w:r>
      <w:r w:rsidR="0093135F" w:rsidRPr="00CF7005">
        <w:rPr>
          <w:color w:val="000000" w:themeColor="text1"/>
          <w:sz w:val="24"/>
          <w:szCs w:val="24"/>
        </w:rPr>
        <w:t>irler.</w:t>
      </w:r>
    </w:p>
    <w:p w:rsidR="004C6235" w:rsidRPr="00CF7005" w:rsidRDefault="004C6235"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t xml:space="preserve"> Ortak lisansüstü programlarından ilişiği kesilen öğrencilerin mevcut ortak program devam ediyorsa söz konusu programa kaydı; devam etmiyor ise tarafından Enstitüdeki eşdeğer programlara intibakının yapıl</w:t>
      </w:r>
      <w:r w:rsidR="0093135F" w:rsidRPr="00CF7005">
        <w:rPr>
          <w:color w:val="000000" w:themeColor="text1"/>
          <w:sz w:val="24"/>
          <w:szCs w:val="24"/>
        </w:rPr>
        <w:t>ır.</w:t>
      </w:r>
    </w:p>
    <w:p w:rsidR="006065A9" w:rsidRPr="00CF7005" w:rsidRDefault="004C6235"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t>Lisansüstü programlardan ilişiği kesilen öğrencilerden ilişiğinin kesildiği yükseköğretim kurumuna başvurarak öğrencilik hakkı kazananların, “</w:t>
      </w:r>
      <w:hyperlink r:id="rId14" w:history="1">
        <w:r w:rsidRPr="00CF7005">
          <w:rPr>
            <w:rStyle w:val="Kpr"/>
            <w:color w:val="000000" w:themeColor="text1"/>
            <w:sz w:val="24"/>
            <w:szCs w:val="24"/>
          </w:rPr>
          <w:t>Lisansüstü Eğitim ve Öğretim Yönetmeliği</w:t>
        </w:r>
        <w:r w:rsidR="0093135F" w:rsidRPr="00CF7005">
          <w:rPr>
            <w:rStyle w:val="Kpr"/>
            <w:color w:val="000000" w:themeColor="text1"/>
            <w:sz w:val="24"/>
            <w:szCs w:val="24"/>
          </w:rPr>
          <w:t>”</w:t>
        </w:r>
      </w:hyperlink>
      <w:r w:rsidRPr="00CF7005">
        <w:rPr>
          <w:color w:val="000000" w:themeColor="text1"/>
          <w:sz w:val="24"/>
          <w:szCs w:val="24"/>
        </w:rPr>
        <w:t>nin öngördüğü şartlar çerçevesinde yatay geçiş yap</w:t>
      </w:r>
      <w:r w:rsidR="0093135F" w:rsidRPr="00CF7005">
        <w:rPr>
          <w:color w:val="000000" w:themeColor="text1"/>
          <w:sz w:val="24"/>
          <w:szCs w:val="24"/>
        </w:rPr>
        <w:t>ılır.</w:t>
      </w:r>
    </w:p>
    <w:p w:rsidR="006065A9" w:rsidRPr="00CF7005" w:rsidRDefault="004C6235"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t xml:space="preserve">Halen tezsiz yüksek lisans hariç lisansüstü bir programa kayıtlı öğrencilerin Lisansüstü Eğitim Öğretim Yönetmeliği hükümleri uyarınca sadece bir lisansüstü programa kayıtlı olabileceği dikkate alınarak, </w:t>
      </w:r>
      <w:r w:rsidR="0093135F" w:rsidRPr="00CF7005">
        <w:rPr>
          <w:color w:val="000000" w:themeColor="text1"/>
          <w:sz w:val="24"/>
          <w:szCs w:val="24"/>
        </w:rPr>
        <w:t>bu durumdaki öğrenciler halen devam ettikleri tezsiz yüksek lisans programı hariç lisansüstü programdaki kayıtlarını sildirmeleri kaydıyla daha önce kayıtlı oldukları veya kayıt hakkı kazandıkları lisansüstü programa kayıt yaptırır.</w:t>
      </w:r>
    </w:p>
    <w:p w:rsidR="006065A9" w:rsidRPr="00CF7005" w:rsidRDefault="0093135F"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t>Söz konusu kanunun yayımlanma tarihinden önce birden fazla Yükseköğretim Kurumuna dönme hakkı kazananlar ise bunlardan bir tanesine kayıt yaptırır.</w:t>
      </w:r>
    </w:p>
    <w:p w:rsidR="006065A9" w:rsidRPr="00CF7005" w:rsidRDefault="0093135F"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t>2547 sayılı Yükseköğretim Kanununun Geçici 85’inci maddesi uyarınca Yükseköğretim Kurumlarına dönerek kayıt yaptıran öğrencilerin azami süreleri kayıt tarihinden itibaren başlar, program süresi ise “2026-2027 Eğitim-Öğretim Yılında Yükseköğretim Kurumlarında Cari Hizmet Maliyetlerine Öğrenci Katkısı Olarak Alınacak Katkı Payları ve Öğrenim Ücretlerinin Tespitine Dair Cumhurbaşkanlığı Kararı’nda yer alan hükümlere göre belirlenir.</w:t>
      </w:r>
    </w:p>
    <w:p w:rsidR="006065A9" w:rsidRPr="00CF7005" w:rsidRDefault="004C6235"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t xml:space="preserve">2547 sayılı Yükseköğretim Kanununun Geçici 85 inci maddesi uyarınca 2026-2027 </w:t>
      </w:r>
      <w:r w:rsidR="0093135F" w:rsidRPr="00CF7005">
        <w:rPr>
          <w:color w:val="000000" w:themeColor="text1"/>
          <w:sz w:val="24"/>
          <w:szCs w:val="24"/>
        </w:rPr>
        <w:t>E</w:t>
      </w:r>
      <w:r w:rsidRPr="00CF7005">
        <w:rPr>
          <w:color w:val="000000" w:themeColor="text1"/>
          <w:sz w:val="24"/>
          <w:szCs w:val="24"/>
        </w:rPr>
        <w:t>ğitim</w:t>
      </w:r>
      <w:r w:rsidR="0093135F" w:rsidRPr="00CF7005">
        <w:rPr>
          <w:color w:val="000000" w:themeColor="text1"/>
          <w:sz w:val="24"/>
          <w:szCs w:val="24"/>
        </w:rPr>
        <w:t>-Ö</w:t>
      </w:r>
      <w:r w:rsidRPr="00CF7005">
        <w:rPr>
          <w:color w:val="000000" w:themeColor="text1"/>
          <w:sz w:val="24"/>
          <w:szCs w:val="24"/>
        </w:rPr>
        <w:t xml:space="preserve">ğretim yılında eğitime devam hakkı verilenlerden katkı payı/öğrenim ücretinin 2026-2027 </w:t>
      </w:r>
      <w:r w:rsidR="0093135F" w:rsidRPr="00CF7005">
        <w:rPr>
          <w:color w:val="000000" w:themeColor="text1"/>
          <w:sz w:val="24"/>
          <w:szCs w:val="24"/>
        </w:rPr>
        <w:t>E</w:t>
      </w:r>
      <w:r w:rsidRPr="00CF7005">
        <w:rPr>
          <w:color w:val="000000" w:themeColor="text1"/>
          <w:sz w:val="24"/>
          <w:szCs w:val="24"/>
        </w:rPr>
        <w:t>ğitim</w:t>
      </w:r>
      <w:r w:rsidR="0093135F" w:rsidRPr="00CF7005">
        <w:rPr>
          <w:color w:val="000000" w:themeColor="text1"/>
          <w:sz w:val="24"/>
          <w:szCs w:val="24"/>
        </w:rPr>
        <w:t>-Ö</w:t>
      </w:r>
      <w:r w:rsidRPr="00CF7005">
        <w:rPr>
          <w:color w:val="000000" w:themeColor="text1"/>
          <w:sz w:val="24"/>
          <w:szCs w:val="24"/>
        </w:rPr>
        <w:t>ğretim yılı başında yeni kayıt yaptıran diğer öğrencilerle birlikte alın</w:t>
      </w:r>
      <w:r w:rsidR="0093135F" w:rsidRPr="00CF7005">
        <w:rPr>
          <w:color w:val="000000" w:themeColor="text1"/>
          <w:sz w:val="24"/>
          <w:szCs w:val="24"/>
        </w:rPr>
        <w:t>ır,</w:t>
      </w:r>
      <w:r w:rsidRPr="00CF7005">
        <w:rPr>
          <w:color w:val="000000" w:themeColor="text1"/>
          <w:sz w:val="24"/>
          <w:szCs w:val="24"/>
        </w:rPr>
        <w:t xml:space="preserve"> kayıt tarihinden önceki yıllar için herhangi bir katkı payı/öğrenim ücreti alınma</w:t>
      </w:r>
      <w:r w:rsidR="0093135F" w:rsidRPr="00CF7005">
        <w:rPr>
          <w:color w:val="000000" w:themeColor="text1"/>
          <w:sz w:val="24"/>
          <w:szCs w:val="24"/>
        </w:rPr>
        <w:t>z.</w:t>
      </w:r>
    </w:p>
    <w:p w:rsidR="006065A9" w:rsidRPr="00CF7005" w:rsidRDefault="004C6235"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lastRenderedPageBreak/>
        <w:t xml:space="preserve">Kayıt yaptırıp 2026-2027 </w:t>
      </w:r>
      <w:r w:rsidR="006065A9" w:rsidRPr="00CF7005">
        <w:rPr>
          <w:color w:val="000000" w:themeColor="text1"/>
          <w:sz w:val="24"/>
          <w:szCs w:val="24"/>
        </w:rPr>
        <w:t>E</w:t>
      </w:r>
      <w:r w:rsidRPr="00CF7005">
        <w:rPr>
          <w:color w:val="000000" w:themeColor="text1"/>
          <w:sz w:val="24"/>
          <w:szCs w:val="24"/>
        </w:rPr>
        <w:t>ğitim</w:t>
      </w:r>
      <w:r w:rsidR="006065A9" w:rsidRPr="00CF7005">
        <w:rPr>
          <w:color w:val="000000" w:themeColor="text1"/>
          <w:sz w:val="24"/>
          <w:szCs w:val="24"/>
        </w:rPr>
        <w:t>-Ö</w:t>
      </w:r>
      <w:r w:rsidRPr="00CF7005">
        <w:rPr>
          <w:color w:val="000000" w:themeColor="text1"/>
          <w:sz w:val="24"/>
          <w:szCs w:val="24"/>
        </w:rPr>
        <w:t xml:space="preserve">ğretim yılında eğitime devam etmeyen öğrencilerden 2026-2027 </w:t>
      </w:r>
      <w:r w:rsidR="0093135F" w:rsidRPr="00CF7005">
        <w:rPr>
          <w:color w:val="000000" w:themeColor="text1"/>
          <w:sz w:val="24"/>
          <w:szCs w:val="24"/>
        </w:rPr>
        <w:t>E</w:t>
      </w:r>
      <w:r w:rsidRPr="00CF7005">
        <w:rPr>
          <w:color w:val="000000" w:themeColor="text1"/>
          <w:sz w:val="24"/>
          <w:szCs w:val="24"/>
        </w:rPr>
        <w:t>ğitim</w:t>
      </w:r>
      <w:r w:rsidR="00543B13" w:rsidRPr="00CF7005">
        <w:rPr>
          <w:color w:val="000000" w:themeColor="text1"/>
          <w:sz w:val="24"/>
          <w:szCs w:val="24"/>
        </w:rPr>
        <w:t>-</w:t>
      </w:r>
      <w:r w:rsidR="0093135F" w:rsidRPr="00CF7005">
        <w:rPr>
          <w:color w:val="000000" w:themeColor="text1"/>
          <w:sz w:val="24"/>
          <w:szCs w:val="24"/>
        </w:rPr>
        <w:t>Ö</w:t>
      </w:r>
      <w:r w:rsidRPr="00CF7005">
        <w:rPr>
          <w:color w:val="000000" w:themeColor="text1"/>
          <w:sz w:val="24"/>
          <w:szCs w:val="24"/>
        </w:rPr>
        <w:t>ğretim yılı güz yarıyılına yatay geçiş yapacakların kayıt yaptırdıkları yükseköğretim kurumuna ayrıca katkı payı/öğrenim ücreti ödemesi gerekme</w:t>
      </w:r>
      <w:r w:rsidR="0093135F" w:rsidRPr="00CF7005">
        <w:rPr>
          <w:color w:val="000000" w:themeColor="text1"/>
          <w:sz w:val="24"/>
          <w:szCs w:val="24"/>
        </w:rPr>
        <w:t>z.</w:t>
      </w:r>
    </w:p>
    <w:p w:rsidR="00D0564F" w:rsidRPr="00CF7005" w:rsidRDefault="004C6235" w:rsidP="0041589B">
      <w:pPr>
        <w:pStyle w:val="ListeParagraf"/>
        <w:numPr>
          <w:ilvl w:val="0"/>
          <w:numId w:val="5"/>
        </w:numPr>
        <w:tabs>
          <w:tab w:val="left" w:pos="7860"/>
        </w:tabs>
        <w:spacing w:before="120" w:after="120" w:line="276" w:lineRule="auto"/>
        <w:ind w:left="714" w:hanging="357"/>
        <w:jc w:val="both"/>
        <w:rPr>
          <w:color w:val="000000" w:themeColor="text1"/>
          <w:sz w:val="24"/>
          <w:szCs w:val="24"/>
        </w:rPr>
      </w:pPr>
      <w:r w:rsidRPr="00CF7005">
        <w:rPr>
          <w:color w:val="000000" w:themeColor="text1"/>
          <w:sz w:val="24"/>
          <w:szCs w:val="24"/>
        </w:rPr>
        <w:t xml:space="preserve">Anılan Kanun uyarınca 2026-2027 </w:t>
      </w:r>
      <w:r w:rsidR="0093135F" w:rsidRPr="00CF7005">
        <w:rPr>
          <w:color w:val="000000" w:themeColor="text1"/>
          <w:sz w:val="24"/>
          <w:szCs w:val="24"/>
        </w:rPr>
        <w:t>E</w:t>
      </w:r>
      <w:r w:rsidRPr="00CF7005">
        <w:rPr>
          <w:color w:val="000000" w:themeColor="text1"/>
          <w:sz w:val="24"/>
          <w:szCs w:val="24"/>
        </w:rPr>
        <w:t>ğitim</w:t>
      </w:r>
      <w:r w:rsidR="0093135F" w:rsidRPr="00CF7005">
        <w:rPr>
          <w:color w:val="000000" w:themeColor="text1"/>
          <w:sz w:val="24"/>
          <w:szCs w:val="24"/>
        </w:rPr>
        <w:t>-Ö</w:t>
      </w:r>
      <w:r w:rsidRPr="00CF7005">
        <w:rPr>
          <w:color w:val="000000" w:themeColor="text1"/>
          <w:sz w:val="24"/>
          <w:szCs w:val="24"/>
        </w:rPr>
        <w:t xml:space="preserve">ğretim yılında eğitime devam hakkı verilen </w:t>
      </w:r>
      <w:r w:rsidR="006065A9" w:rsidRPr="00CF7005">
        <w:rPr>
          <w:color w:val="000000" w:themeColor="text1"/>
          <w:sz w:val="24"/>
          <w:szCs w:val="24"/>
        </w:rPr>
        <w:t>D</w:t>
      </w:r>
      <w:r w:rsidRPr="00CF7005">
        <w:rPr>
          <w:color w:val="000000" w:themeColor="text1"/>
          <w:sz w:val="24"/>
          <w:szCs w:val="24"/>
        </w:rPr>
        <w:t xml:space="preserve">evlet </w:t>
      </w:r>
      <w:r w:rsidR="006065A9" w:rsidRPr="00CF7005">
        <w:rPr>
          <w:color w:val="000000" w:themeColor="text1"/>
          <w:sz w:val="24"/>
          <w:szCs w:val="24"/>
        </w:rPr>
        <w:t>Y</w:t>
      </w:r>
      <w:r w:rsidRPr="00CF7005">
        <w:rPr>
          <w:color w:val="000000" w:themeColor="text1"/>
          <w:sz w:val="24"/>
          <w:szCs w:val="24"/>
        </w:rPr>
        <w:t xml:space="preserve">ükseköğretim </w:t>
      </w:r>
      <w:r w:rsidR="006065A9" w:rsidRPr="00CF7005">
        <w:rPr>
          <w:color w:val="000000" w:themeColor="text1"/>
          <w:sz w:val="24"/>
          <w:szCs w:val="24"/>
        </w:rPr>
        <w:t>K</w:t>
      </w:r>
      <w:r w:rsidRPr="00CF7005">
        <w:rPr>
          <w:color w:val="000000" w:themeColor="text1"/>
          <w:sz w:val="24"/>
          <w:szCs w:val="24"/>
        </w:rPr>
        <w:t>urumlarındaki öğrenciler için “2026-2027 Eğitim</w:t>
      </w:r>
      <w:r w:rsidR="0093135F" w:rsidRPr="00CF7005">
        <w:rPr>
          <w:color w:val="000000" w:themeColor="text1"/>
          <w:sz w:val="24"/>
          <w:szCs w:val="24"/>
        </w:rPr>
        <w:t>-</w:t>
      </w:r>
      <w:r w:rsidRPr="00CF7005">
        <w:rPr>
          <w:color w:val="000000" w:themeColor="text1"/>
          <w:sz w:val="24"/>
          <w:szCs w:val="24"/>
        </w:rPr>
        <w:t>Öğretim Yılında Yükseköğretim Kurumlarında Cari Hizmet Maliyetlerine Öğrenci Katkısı Olarak Alınacak Katkı Payları ve Öğrenim Ücretlerinin Tespitine Dair Cumhurbaşkanlığı Kararı” hükümlerinin uygulan</w:t>
      </w:r>
      <w:r w:rsidR="0093135F" w:rsidRPr="00CF7005">
        <w:rPr>
          <w:color w:val="000000" w:themeColor="text1"/>
          <w:sz w:val="24"/>
          <w:szCs w:val="24"/>
        </w:rPr>
        <w:t>ır.</w:t>
      </w:r>
    </w:p>
    <w:p w:rsidR="008B6E9F" w:rsidRPr="00D0564F" w:rsidRDefault="008B6E9F" w:rsidP="0041589B">
      <w:pPr>
        <w:pStyle w:val="ListeParagraf"/>
        <w:numPr>
          <w:ilvl w:val="0"/>
          <w:numId w:val="5"/>
        </w:numPr>
        <w:tabs>
          <w:tab w:val="left" w:pos="7860"/>
        </w:tabs>
        <w:spacing w:before="120" w:after="120" w:line="276" w:lineRule="auto"/>
        <w:ind w:left="714" w:hanging="357"/>
        <w:jc w:val="both"/>
        <w:rPr>
          <w:sz w:val="24"/>
          <w:szCs w:val="24"/>
        </w:rPr>
      </w:pPr>
      <w:r w:rsidRPr="00D0564F">
        <w:rPr>
          <w:sz w:val="24"/>
          <w:szCs w:val="24"/>
        </w:rPr>
        <w:t xml:space="preserve">Öğretim üyelerinin danışmanlık sayısının, Yükseköğretim Kurulu ile yapılan protokol </w:t>
      </w:r>
      <w:proofErr w:type="gramStart"/>
      <w:r w:rsidRPr="00D0564F">
        <w:rPr>
          <w:sz w:val="24"/>
          <w:szCs w:val="24"/>
        </w:rPr>
        <w:t>dahilinde</w:t>
      </w:r>
      <w:proofErr w:type="gramEnd"/>
      <w:r w:rsidRPr="00D0564F">
        <w:rPr>
          <w:sz w:val="24"/>
          <w:szCs w:val="24"/>
        </w:rPr>
        <w:t xml:space="preserve"> ve üniversite sanayi işbirliği çerçevesinde yürütülen lisansüstü programlar hariç, </w:t>
      </w:r>
      <w:hyperlink r:id="rId15" w:history="1">
        <w:r w:rsidRPr="00D0564F">
          <w:rPr>
            <w:rStyle w:val="Kpr"/>
            <w:sz w:val="24"/>
            <w:szCs w:val="24"/>
          </w:rPr>
          <w:t>Lisansüstü Eğitim ve Öğretim Yönetmeliği</w:t>
        </w:r>
      </w:hyperlink>
      <w:r w:rsidRPr="00D0564F">
        <w:rPr>
          <w:sz w:val="24"/>
          <w:szCs w:val="24"/>
        </w:rPr>
        <w:t xml:space="preserve"> 35 inci maddesinin 3 üncü bendinde yer alan danışmanlık sayılarının aftan yararlanarak geri dönen öğrenciler dikkate alınarak en fazla %50’ye kadar</w:t>
      </w:r>
      <w:r w:rsidR="001511C6" w:rsidRPr="001511C6">
        <w:t xml:space="preserve"> </w:t>
      </w:r>
      <w:r w:rsidR="001511C6" w:rsidRPr="00D0564F">
        <w:rPr>
          <w:sz w:val="24"/>
          <w:szCs w:val="24"/>
        </w:rPr>
        <w:t>artırılabilir.</w:t>
      </w:r>
    </w:p>
    <w:p w:rsidR="00D0564F" w:rsidRPr="00D0564F" w:rsidRDefault="00D0564F" w:rsidP="0041589B">
      <w:pPr>
        <w:tabs>
          <w:tab w:val="left" w:pos="7860"/>
        </w:tabs>
        <w:spacing w:before="120" w:after="120"/>
        <w:ind w:left="357"/>
        <w:jc w:val="both"/>
        <w:rPr>
          <w:rFonts w:ascii="Times New Roman" w:hAnsi="Times New Roman" w:cs="Times New Roman"/>
          <w:sz w:val="24"/>
          <w:szCs w:val="24"/>
        </w:rPr>
      </w:pPr>
    </w:p>
    <w:p w:rsidR="00D0564F" w:rsidRPr="00197757" w:rsidRDefault="00D0564F" w:rsidP="0041589B">
      <w:pPr>
        <w:spacing w:before="120" w:after="120"/>
        <w:ind w:firstLine="709"/>
        <w:jc w:val="both"/>
        <w:rPr>
          <w:rFonts w:ascii="Times New Roman" w:hAnsi="Times New Roman" w:cs="Times New Roman"/>
          <w:sz w:val="24"/>
          <w:szCs w:val="24"/>
        </w:rPr>
      </w:pPr>
      <w:r w:rsidRPr="00197757">
        <w:rPr>
          <w:rFonts w:ascii="Times New Roman" w:hAnsi="Times New Roman" w:cs="Times New Roman"/>
          <w:b/>
          <w:bCs/>
          <w:sz w:val="24"/>
          <w:szCs w:val="24"/>
        </w:rPr>
        <w:t>Başvuru Linki:</w:t>
      </w:r>
      <w:r w:rsidRPr="00197757">
        <w:rPr>
          <w:rFonts w:ascii="Times New Roman" w:hAnsi="Times New Roman" w:cs="Times New Roman"/>
          <w:sz w:val="24"/>
          <w:szCs w:val="24"/>
        </w:rPr>
        <w:t xml:space="preserve"> https://basvuru.kku</w:t>
      </w:r>
      <w:r w:rsidR="00A03B2C">
        <w:rPr>
          <w:rFonts w:ascii="Times New Roman" w:hAnsi="Times New Roman" w:cs="Times New Roman"/>
          <w:sz w:val="24"/>
          <w:szCs w:val="24"/>
        </w:rPr>
        <w:t xml:space="preserve">.edu.tr/ (İlgili Enstitü/Fen </w:t>
      </w:r>
      <w:r w:rsidRPr="00197757">
        <w:rPr>
          <w:rFonts w:ascii="Times New Roman" w:hAnsi="Times New Roman" w:cs="Times New Roman"/>
          <w:sz w:val="24"/>
          <w:szCs w:val="24"/>
        </w:rPr>
        <w:t>Bilimler</w:t>
      </w:r>
      <w:r w:rsidR="00A03B2C">
        <w:rPr>
          <w:rFonts w:ascii="Times New Roman" w:hAnsi="Times New Roman" w:cs="Times New Roman"/>
          <w:sz w:val="24"/>
          <w:szCs w:val="24"/>
        </w:rPr>
        <w:t>i</w:t>
      </w:r>
      <w:r w:rsidRPr="00197757">
        <w:rPr>
          <w:rFonts w:ascii="Times New Roman" w:hAnsi="Times New Roman" w:cs="Times New Roman"/>
          <w:sz w:val="24"/>
          <w:szCs w:val="24"/>
        </w:rPr>
        <w:t xml:space="preserve"> Enstitüsü)</w:t>
      </w:r>
    </w:p>
    <w:p w:rsidR="00CF7005" w:rsidRDefault="00D0564F" w:rsidP="0041589B">
      <w:pPr>
        <w:spacing w:before="120" w:after="120"/>
        <w:ind w:firstLine="709"/>
        <w:jc w:val="both"/>
        <w:rPr>
          <w:rFonts w:ascii="Times New Roman" w:hAnsi="Times New Roman" w:cs="Times New Roman"/>
          <w:sz w:val="24"/>
          <w:szCs w:val="24"/>
        </w:rPr>
      </w:pPr>
      <w:r w:rsidRPr="00197757">
        <w:rPr>
          <w:rFonts w:ascii="Times New Roman" w:hAnsi="Times New Roman" w:cs="Times New Roman"/>
          <w:b/>
          <w:bCs/>
          <w:sz w:val="24"/>
          <w:szCs w:val="24"/>
        </w:rPr>
        <w:t>İletişim:</w:t>
      </w:r>
    </w:p>
    <w:p w:rsidR="00D0564F" w:rsidRPr="00197757" w:rsidRDefault="00D0564F" w:rsidP="0041589B">
      <w:pPr>
        <w:spacing w:before="120" w:after="120"/>
        <w:ind w:firstLine="709"/>
        <w:jc w:val="both"/>
        <w:rPr>
          <w:rFonts w:ascii="Times New Roman" w:hAnsi="Times New Roman" w:cs="Times New Roman"/>
          <w:sz w:val="24"/>
          <w:szCs w:val="24"/>
        </w:rPr>
      </w:pPr>
      <w:r w:rsidRPr="00197757">
        <w:rPr>
          <w:rFonts w:ascii="Times New Roman" w:hAnsi="Times New Roman" w:cs="Times New Roman"/>
          <w:sz w:val="24"/>
          <w:szCs w:val="24"/>
        </w:rPr>
        <w:t>Başvurunuz ile ilgili bilgilendirme için ilgili Enstitüyle iletişime geçebilirsiniz.</w:t>
      </w:r>
    </w:p>
    <w:p w:rsidR="00D0564F" w:rsidRPr="00197757" w:rsidRDefault="00A03B2C" w:rsidP="0041589B">
      <w:pPr>
        <w:spacing w:before="120" w:after="120"/>
        <w:ind w:firstLine="709"/>
        <w:jc w:val="both"/>
        <w:rPr>
          <w:rFonts w:ascii="Times New Roman" w:hAnsi="Times New Roman" w:cs="Times New Roman"/>
          <w:sz w:val="24"/>
          <w:szCs w:val="24"/>
        </w:rPr>
      </w:pPr>
      <w:r>
        <w:rPr>
          <w:rFonts w:ascii="Times New Roman" w:hAnsi="Times New Roman" w:cs="Times New Roman"/>
          <w:sz w:val="24"/>
          <w:szCs w:val="24"/>
        </w:rPr>
        <w:t xml:space="preserve">Tel: 0318 357 24 77 </w:t>
      </w:r>
      <w:proofErr w:type="gramStart"/>
      <w:r>
        <w:rPr>
          <w:rFonts w:ascii="Times New Roman" w:hAnsi="Times New Roman" w:cs="Times New Roman"/>
          <w:sz w:val="24"/>
          <w:szCs w:val="24"/>
        </w:rPr>
        <w:t>Dahili</w:t>
      </w:r>
      <w:proofErr w:type="gramEnd"/>
      <w:r>
        <w:rPr>
          <w:rFonts w:ascii="Times New Roman" w:hAnsi="Times New Roman" w:cs="Times New Roman"/>
          <w:sz w:val="24"/>
          <w:szCs w:val="24"/>
        </w:rPr>
        <w:t xml:space="preserve">:2122 / 2118 </w:t>
      </w:r>
    </w:p>
    <w:p w:rsidR="00D0564F" w:rsidRPr="00197757" w:rsidRDefault="00A03B2C" w:rsidP="0041589B">
      <w:pPr>
        <w:spacing w:before="120" w:after="120"/>
        <w:ind w:firstLine="709"/>
        <w:jc w:val="both"/>
        <w:rPr>
          <w:rFonts w:ascii="Times New Roman" w:hAnsi="Times New Roman" w:cs="Times New Roman"/>
          <w:sz w:val="24"/>
          <w:szCs w:val="24"/>
          <w:highlight w:val="yellow"/>
        </w:rPr>
      </w:pPr>
      <w:r>
        <w:rPr>
          <w:rFonts w:ascii="Times New Roman" w:hAnsi="Times New Roman" w:cs="Times New Roman"/>
          <w:sz w:val="24"/>
          <w:szCs w:val="24"/>
        </w:rPr>
        <w:t>e-posta: f</w:t>
      </w:r>
      <w:bookmarkStart w:id="0" w:name="_GoBack"/>
      <w:bookmarkEnd w:id="0"/>
      <w:r w:rsidR="00D0564F" w:rsidRPr="00197757">
        <w:rPr>
          <w:rFonts w:ascii="Times New Roman" w:hAnsi="Times New Roman" w:cs="Times New Roman"/>
          <w:sz w:val="24"/>
          <w:szCs w:val="24"/>
        </w:rPr>
        <w:t>be@kku.edu.tr</w:t>
      </w:r>
    </w:p>
    <w:p w:rsidR="00D0564F" w:rsidRPr="00D0564F" w:rsidRDefault="00D0564F" w:rsidP="00D0564F">
      <w:pPr>
        <w:tabs>
          <w:tab w:val="left" w:pos="7860"/>
        </w:tabs>
        <w:spacing w:before="120" w:after="120"/>
        <w:ind w:left="357"/>
        <w:jc w:val="both"/>
        <w:rPr>
          <w:rFonts w:ascii="Times New Roman" w:hAnsi="Times New Roman" w:cs="Times New Roman"/>
          <w:sz w:val="24"/>
          <w:szCs w:val="24"/>
        </w:rPr>
      </w:pPr>
    </w:p>
    <w:sectPr w:rsidR="00D0564F" w:rsidRPr="00D0564F" w:rsidSect="00637E56">
      <w:headerReference w:type="default" r:id="rId16"/>
      <w:pgSz w:w="11906" w:h="16838"/>
      <w:pgMar w:top="1417" w:right="991" w:bottom="709"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10E" w:rsidRDefault="0043510E">
      <w:pPr>
        <w:spacing w:line="240" w:lineRule="auto"/>
      </w:pPr>
      <w:r>
        <w:separator/>
      </w:r>
    </w:p>
  </w:endnote>
  <w:endnote w:type="continuationSeparator" w:id="0">
    <w:p w:rsidR="0043510E" w:rsidRDefault="0043510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10E" w:rsidRDefault="0043510E">
      <w:pPr>
        <w:spacing w:after="0"/>
      </w:pPr>
      <w:r>
        <w:separator/>
      </w:r>
    </w:p>
  </w:footnote>
  <w:footnote w:type="continuationSeparator" w:id="0">
    <w:p w:rsidR="0043510E" w:rsidRDefault="0043510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EA" w:rsidRDefault="008951E6">
    <w:pPr>
      <w:snapToGrid w:val="0"/>
      <w:spacing w:after="0" w:line="240" w:lineRule="auto"/>
      <w:jc w:val="center"/>
      <w:rPr>
        <w:rFonts w:ascii="Times New Roman" w:hAnsi="Times New Roman" w:cs="Times New Roman"/>
        <w:b/>
        <w:sz w:val="26"/>
        <w:szCs w:val="26"/>
      </w:rPr>
    </w:pPr>
    <w:r>
      <w:rPr>
        <w:rFonts w:ascii="Arial" w:hAnsi="Arial" w:cs="Arial"/>
        <w:noProof/>
        <w:sz w:val="26"/>
        <w:szCs w:val="26"/>
      </w:rPr>
      <w:drawing>
        <wp:anchor distT="0" distB="0" distL="114300" distR="114300" simplePos="0" relativeHeight="251659264" behindDoc="0" locked="0" layoutInCell="1" allowOverlap="1">
          <wp:simplePos x="0" y="0"/>
          <wp:positionH relativeFrom="column">
            <wp:posOffset>-52070</wp:posOffset>
          </wp:positionH>
          <wp:positionV relativeFrom="paragraph">
            <wp:posOffset>-49530</wp:posOffset>
          </wp:positionV>
          <wp:extent cx="809625" cy="809625"/>
          <wp:effectExtent l="19050" t="0" r="9525" b="0"/>
          <wp:wrapSquare wrapText="bothSides"/>
          <wp:docPr id="1" name="Resim 2" descr="http://www.kku.edu.tr/Content/genel/logo/ana_logo_145x150_renkli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2" descr="http://www.kku.edu.tr/Content/genel/logo/ana_logo_145x150_renkli_png.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a:xfrm>
                    <a:off x="0" y="0"/>
                    <a:ext cx="809625" cy="809625"/>
                  </a:xfrm>
                  <a:prstGeom prst="rect">
                    <a:avLst/>
                  </a:prstGeom>
                  <a:noFill/>
                  <a:ln>
                    <a:noFill/>
                  </a:ln>
                </pic:spPr>
              </pic:pic>
            </a:graphicData>
          </a:graphic>
        </wp:anchor>
      </w:drawing>
    </w:r>
    <w:r>
      <w:rPr>
        <w:rFonts w:ascii="Times New Roman" w:hAnsi="Times New Roman" w:cs="Times New Roman"/>
        <w:b/>
        <w:sz w:val="26"/>
        <w:szCs w:val="26"/>
      </w:rPr>
      <w:t>T.C.</w:t>
    </w:r>
  </w:p>
  <w:p w:rsidR="00D85FEA" w:rsidRDefault="008951E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KIRIKKALE ÜNİVERSİTESİ </w:t>
    </w:r>
  </w:p>
  <w:p w:rsidR="00D85FEA" w:rsidRDefault="00A03B2C">
    <w:pPr>
      <w:pStyle w:val="stbilgi"/>
      <w:tabs>
        <w:tab w:val="clear" w:pos="4536"/>
        <w:tab w:val="clear" w:pos="9072"/>
        <w:tab w:val="left" w:pos="3900"/>
      </w:tabs>
      <w:jc w:val="center"/>
      <w:rPr>
        <w:rFonts w:ascii="Times New Roman" w:hAnsi="Times New Roman" w:cs="Times New Roman"/>
        <w:b/>
        <w:sz w:val="26"/>
        <w:szCs w:val="26"/>
      </w:rPr>
    </w:pPr>
    <w:r>
      <w:rPr>
        <w:rFonts w:ascii="Times New Roman" w:hAnsi="Times New Roman" w:cs="Times New Roman"/>
        <w:b/>
        <w:sz w:val="26"/>
        <w:szCs w:val="26"/>
      </w:rPr>
      <w:t xml:space="preserve">Fen </w:t>
    </w:r>
    <w:r w:rsidR="008951E6">
      <w:rPr>
        <w:rFonts w:ascii="Times New Roman" w:hAnsi="Times New Roman" w:cs="Times New Roman"/>
        <w:b/>
        <w:sz w:val="26"/>
        <w:szCs w:val="26"/>
      </w:rPr>
      <w:t>Bilimler</w:t>
    </w:r>
    <w:r>
      <w:rPr>
        <w:rFonts w:ascii="Times New Roman" w:hAnsi="Times New Roman" w:cs="Times New Roman"/>
        <w:b/>
        <w:sz w:val="26"/>
        <w:szCs w:val="26"/>
      </w:rPr>
      <w:t>i</w:t>
    </w:r>
    <w:r w:rsidR="008951E6">
      <w:rPr>
        <w:rFonts w:ascii="Times New Roman" w:hAnsi="Times New Roman" w:cs="Times New Roman"/>
        <w:b/>
        <w:sz w:val="26"/>
        <w:szCs w:val="26"/>
      </w:rPr>
      <w:t xml:space="preserve"> Enstitüsü</w:t>
    </w:r>
  </w:p>
  <w:p w:rsidR="00D85FEA" w:rsidRDefault="00D85FEA">
    <w:pPr>
      <w:pStyle w:val="stbilgi"/>
      <w:tabs>
        <w:tab w:val="clear" w:pos="4536"/>
        <w:tab w:val="clear" w:pos="9072"/>
        <w:tab w:val="left" w:pos="3900"/>
      </w:tabs>
      <w:jc w:val="center"/>
      <w:rPr>
        <w:rFonts w:ascii="Times New Roman" w:hAnsi="Times New Roman" w:cs="Times New Roman"/>
        <w:b/>
        <w:sz w:val="26"/>
        <w:szCs w:val="26"/>
      </w:rPr>
    </w:pPr>
  </w:p>
  <w:p w:rsidR="00D85FEA" w:rsidRDefault="00D85FEA">
    <w:pPr>
      <w:pStyle w:val="stbilgi"/>
      <w:tabs>
        <w:tab w:val="clear" w:pos="4536"/>
        <w:tab w:val="clear" w:pos="9072"/>
        <w:tab w:val="left" w:pos="3900"/>
      </w:tabs>
      <w:jc w:val="center"/>
      <w:rPr>
        <w:rFonts w:ascii="Times New Roman" w:hAnsi="Times New Roman" w:cs="Times New Roman"/>
        <w:b/>
        <w:sz w:val="26"/>
        <w:szCs w:val="26"/>
      </w:rPr>
    </w:pPr>
  </w:p>
  <w:tbl>
    <w:tblPr>
      <w:tblW w:w="5000" w:type="pct"/>
      <w:tblBorders>
        <w:top w:val="double" w:sz="4" w:space="0" w:color="auto"/>
        <w:left w:val="double" w:sz="4" w:space="0" w:color="auto"/>
        <w:bottom w:val="double" w:sz="4" w:space="0" w:color="auto"/>
        <w:right w:val="double" w:sz="4" w:space="0" w:color="auto"/>
      </w:tblBorders>
      <w:tblCellMar>
        <w:left w:w="70" w:type="dxa"/>
        <w:right w:w="70" w:type="dxa"/>
      </w:tblCellMar>
      <w:tblLook w:val="04A0"/>
    </w:tblPr>
    <w:tblGrid>
      <w:gridCol w:w="9921"/>
    </w:tblGrid>
    <w:tr w:rsidR="00D85FEA">
      <w:trPr>
        <w:trHeight w:val="435"/>
      </w:trPr>
      <w:tc>
        <w:tcPr>
          <w:tcW w:w="5000" w:type="pct"/>
          <w:shd w:val="clear" w:color="auto" w:fill="auto"/>
          <w:noWrap/>
          <w:vAlign w:val="center"/>
        </w:tcPr>
        <w:p w:rsidR="00D85FEA" w:rsidRPr="00FE2A85" w:rsidRDefault="00B01339" w:rsidP="0097109C">
          <w:pPr>
            <w:spacing w:after="0" w:line="240" w:lineRule="auto"/>
            <w:jc w:val="center"/>
            <w:rPr>
              <w:rFonts w:ascii="Times New Roman" w:eastAsia="Times New Roman" w:hAnsi="Times New Roman" w:cs="Times New Roman"/>
              <w:b/>
              <w:bCs/>
              <w:color w:val="000000"/>
              <w:sz w:val="24"/>
              <w:szCs w:val="24"/>
            </w:rPr>
          </w:pPr>
          <w:r w:rsidRPr="00FE2A85">
            <w:rPr>
              <w:rFonts w:ascii="Times New Roman" w:eastAsia="Times New Roman" w:hAnsi="Times New Roman" w:cs="Times New Roman"/>
              <w:b/>
              <w:bCs/>
              <w:color w:val="000000"/>
              <w:sz w:val="24"/>
              <w:szCs w:val="24"/>
            </w:rPr>
            <w:t>7592 SAYILI KANUN İLE 2547 SAYILI KANUNA EKLENEN GEÇİCİ MADDE 85</w:t>
          </w:r>
        </w:p>
      </w:tc>
    </w:tr>
    <w:tr w:rsidR="00D85FEA">
      <w:trPr>
        <w:trHeight w:val="435"/>
      </w:trPr>
      <w:tc>
        <w:tcPr>
          <w:tcW w:w="5000" w:type="pct"/>
          <w:shd w:val="clear" w:color="auto" w:fill="auto"/>
          <w:noWrap/>
          <w:vAlign w:val="center"/>
        </w:tcPr>
        <w:p w:rsidR="00D85FEA" w:rsidRPr="00FE2A85" w:rsidRDefault="00B01339">
          <w:pPr>
            <w:spacing w:after="0" w:line="240" w:lineRule="auto"/>
            <w:jc w:val="center"/>
            <w:rPr>
              <w:rFonts w:ascii="Times New Roman" w:eastAsia="Times New Roman" w:hAnsi="Times New Roman" w:cs="Times New Roman"/>
              <w:b/>
              <w:bCs/>
              <w:color w:val="000000"/>
              <w:sz w:val="24"/>
              <w:szCs w:val="24"/>
            </w:rPr>
          </w:pPr>
          <w:r w:rsidRPr="00FE2A85">
            <w:rPr>
              <w:rFonts w:ascii="Times New Roman" w:eastAsia="Times New Roman" w:hAnsi="Times New Roman" w:cs="Times New Roman"/>
              <w:b/>
              <w:bCs/>
              <w:color w:val="000000"/>
              <w:sz w:val="24"/>
              <w:szCs w:val="24"/>
            </w:rPr>
            <w:t xml:space="preserve">KAPSAMINDA </w:t>
          </w:r>
          <w:r w:rsidR="00BF22C1">
            <w:rPr>
              <w:rFonts w:ascii="Times New Roman" w:eastAsia="Times New Roman" w:hAnsi="Times New Roman" w:cs="Times New Roman"/>
              <w:b/>
              <w:bCs/>
              <w:color w:val="000000"/>
              <w:sz w:val="24"/>
              <w:szCs w:val="24"/>
            </w:rPr>
            <w:t xml:space="preserve">LİSANSÜSTÜ </w:t>
          </w:r>
          <w:r w:rsidRPr="00FE2A85">
            <w:rPr>
              <w:rFonts w:ascii="Times New Roman" w:eastAsia="Times New Roman" w:hAnsi="Times New Roman" w:cs="Times New Roman"/>
              <w:b/>
              <w:bCs/>
              <w:color w:val="000000"/>
              <w:sz w:val="24"/>
              <w:szCs w:val="24"/>
            </w:rPr>
            <w:t>BAŞVURU</w:t>
          </w:r>
          <w:r w:rsidR="00CA0BC9">
            <w:rPr>
              <w:rFonts w:ascii="Times New Roman" w:eastAsia="Times New Roman" w:hAnsi="Times New Roman" w:cs="Times New Roman"/>
              <w:b/>
              <w:bCs/>
              <w:color w:val="000000"/>
              <w:sz w:val="24"/>
              <w:szCs w:val="24"/>
            </w:rPr>
            <w:t xml:space="preserve"> </w:t>
          </w:r>
          <w:r w:rsidRPr="00FE2A85">
            <w:rPr>
              <w:rFonts w:ascii="Times New Roman" w:eastAsia="Times New Roman" w:hAnsi="Times New Roman" w:cs="Times New Roman"/>
              <w:b/>
              <w:bCs/>
              <w:color w:val="000000"/>
              <w:sz w:val="24"/>
              <w:szCs w:val="24"/>
            </w:rPr>
            <w:t>İLANI</w:t>
          </w:r>
        </w:p>
      </w:tc>
    </w:tr>
  </w:tbl>
  <w:p w:rsidR="00D85FEA" w:rsidRDefault="00D85FEA">
    <w:pPr>
      <w:pStyle w:val="stbilgi"/>
      <w:tabs>
        <w:tab w:val="clear" w:pos="4536"/>
        <w:tab w:val="clear" w:pos="9072"/>
        <w:tab w:val="left" w:pos="3900"/>
      </w:tabs>
      <w:jc w:val="center"/>
      <w:rPr>
        <w:b/>
        <w:sz w:val="26"/>
        <w:szCs w:val="2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0E09"/>
    <w:multiLevelType w:val="multilevel"/>
    <w:tmpl w:val="62C6A516"/>
    <w:lvl w:ilvl="0">
      <w:start w:val="2026"/>
      <w:numFmt w:val="decimal"/>
      <w:lvlText w:val="%1"/>
      <w:lvlJc w:val="left"/>
      <w:pPr>
        <w:ind w:left="1080" w:hanging="1080"/>
      </w:pPr>
      <w:rPr>
        <w:rFonts w:hint="default"/>
        <w:b/>
      </w:rPr>
    </w:lvl>
    <w:lvl w:ilvl="1">
      <w:start w:val="2027"/>
      <w:numFmt w:val="decimal"/>
      <w:lvlText w:val="%1-%2"/>
      <w:lvlJc w:val="left"/>
      <w:pPr>
        <w:ind w:left="1080" w:hanging="108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nsid w:val="02354F77"/>
    <w:multiLevelType w:val="multilevel"/>
    <w:tmpl w:val="AD84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7E24F6"/>
    <w:multiLevelType w:val="hybridMultilevel"/>
    <w:tmpl w:val="986E4CE0"/>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6CF379A"/>
    <w:multiLevelType w:val="hybridMultilevel"/>
    <w:tmpl w:val="ACB08CCA"/>
    <w:lvl w:ilvl="0" w:tplc="82DEDED2">
      <w:start w:val="1"/>
      <w:numFmt w:val="decimal"/>
      <w:lvlText w:val="%1."/>
      <w:lvlJc w:val="left"/>
      <w:pPr>
        <w:ind w:left="720" w:hanging="360"/>
      </w:pPr>
      <w:rPr>
        <w:rFonts w:hint="default"/>
        <w:b w:val="0"/>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9254A6B"/>
    <w:multiLevelType w:val="multilevel"/>
    <w:tmpl w:val="19254A6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E7E775D"/>
    <w:multiLevelType w:val="hybridMultilevel"/>
    <w:tmpl w:val="12801886"/>
    <w:lvl w:ilvl="0" w:tplc="FFFFFFF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FA54548"/>
    <w:multiLevelType w:val="hybridMultilevel"/>
    <w:tmpl w:val="504842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2FA79E8"/>
    <w:multiLevelType w:val="hybridMultilevel"/>
    <w:tmpl w:val="043012A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2498270B"/>
    <w:multiLevelType w:val="hybridMultilevel"/>
    <w:tmpl w:val="043012A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C0628D0"/>
    <w:multiLevelType w:val="hybridMultilevel"/>
    <w:tmpl w:val="E4B0CF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12214A6"/>
    <w:multiLevelType w:val="multilevel"/>
    <w:tmpl w:val="312214A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8414A57"/>
    <w:multiLevelType w:val="hybridMultilevel"/>
    <w:tmpl w:val="4F86301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E307C95"/>
    <w:multiLevelType w:val="hybridMultilevel"/>
    <w:tmpl w:val="4F8630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B36293C"/>
    <w:multiLevelType w:val="multilevel"/>
    <w:tmpl w:val="4B36293C"/>
    <w:lvl w:ilvl="0">
      <w:start w:val="1"/>
      <w:numFmt w:val="decimal"/>
      <w:lvlText w:val="%1."/>
      <w:lvlJc w:val="left"/>
      <w:pPr>
        <w:ind w:left="720" w:hanging="360"/>
      </w:pPr>
      <w:rPr>
        <w:rFonts w:hint="default"/>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09B7F3E"/>
    <w:multiLevelType w:val="multilevel"/>
    <w:tmpl w:val="9E02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5306D9"/>
    <w:multiLevelType w:val="hybridMultilevel"/>
    <w:tmpl w:val="CD2E04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1E96E92"/>
    <w:multiLevelType w:val="hybridMultilevel"/>
    <w:tmpl w:val="1F9624BA"/>
    <w:lvl w:ilvl="0" w:tplc="06B2331C">
      <w:start w:val="2026"/>
      <w:numFmt w:val="decimal"/>
      <w:lvlText w:val="%1"/>
      <w:lvlJc w:val="left"/>
      <w:pPr>
        <w:ind w:left="860" w:hanging="50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58A2CC0"/>
    <w:multiLevelType w:val="hybridMultilevel"/>
    <w:tmpl w:val="F7668D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5EA162B"/>
    <w:multiLevelType w:val="hybridMultilevel"/>
    <w:tmpl w:val="54D60F9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66A21D87"/>
    <w:multiLevelType w:val="hybridMultilevel"/>
    <w:tmpl w:val="1960BC4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74C27A3"/>
    <w:multiLevelType w:val="multilevel"/>
    <w:tmpl w:val="9630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CB3B85"/>
    <w:multiLevelType w:val="hybridMultilevel"/>
    <w:tmpl w:val="504842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7071016B"/>
    <w:multiLevelType w:val="hybridMultilevel"/>
    <w:tmpl w:val="9626ADA2"/>
    <w:lvl w:ilvl="0" w:tplc="655E58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16877E4"/>
    <w:multiLevelType w:val="multilevel"/>
    <w:tmpl w:val="6E760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3BC4064"/>
    <w:multiLevelType w:val="hybridMultilevel"/>
    <w:tmpl w:val="592AFC3C"/>
    <w:lvl w:ilvl="0" w:tplc="041F0001">
      <w:start w:val="1"/>
      <w:numFmt w:val="bullet"/>
      <w:lvlText w:val=""/>
      <w:lvlJc w:val="left"/>
      <w:pPr>
        <w:ind w:left="1211" w:hanging="360"/>
      </w:pPr>
      <w:rPr>
        <w:rFonts w:ascii="Symbol" w:hAnsi="Symbol"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num w:numId="1">
    <w:abstractNumId w:val="10"/>
  </w:num>
  <w:num w:numId="2">
    <w:abstractNumId w:val="4"/>
  </w:num>
  <w:num w:numId="3">
    <w:abstractNumId w:val="13"/>
  </w:num>
  <w:num w:numId="4">
    <w:abstractNumId w:val="2"/>
  </w:num>
  <w:num w:numId="5">
    <w:abstractNumId w:val="11"/>
  </w:num>
  <w:num w:numId="6">
    <w:abstractNumId w:val="22"/>
  </w:num>
  <w:num w:numId="7">
    <w:abstractNumId w:val="3"/>
  </w:num>
  <w:num w:numId="8">
    <w:abstractNumId w:val="14"/>
  </w:num>
  <w:num w:numId="9">
    <w:abstractNumId w:val="9"/>
  </w:num>
  <w:num w:numId="10">
    <w:abstractNumId w:val="1"/>
  </w:num>
  <w:num w:numId="11">
    <w:abstractNumId w:val="15"/>
  </w:num>
  <w:num w:numId="12">
    <w:abstractNumId w:val="17"/>
  </w:num>
  <w:num w:numId="13">
    <w:abstractNumId w:val="24"/>
  </w:num>
  <w:num w:numId="14">
    <w:abstractNumId w:val="18"/>
  </w:num>
  <w:num w:numId="15">
    <w:abstractNumId w:val="19"/>
  </w:num>
  <w:num w:numId="16">
    <w:abstractNumId w:val="8"/>
  </w:num>
  <w:num w:numId="17">
    <w:abstractNumId w:val="21"/>
  </w:num>
  <w:num w:numId="18">
    <w:abstractNumId w:val="6"/>
  </w:num>
  <w:num w:numId="19">
    <w:abstractNumId w:val="5"/>
  </w:num>
  <w:num w:numId="20">
    <w:abstractNumId w:val="20"/>
  </w:num>
  <w:num w:numId="21">
    <w:abstractNumId w:val="23"/>
  </w:num>
  <w:num w:numId="22">
    <w:abstractNumId w:val="16"/>
  </w:num>
  <w:num w:numId="23">
    <w:abstractNumId w:val="0"/>
  </w:num>
  <w:num w:numId="24">
    <w:abstractNumId w:val="12"/>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324E8A"/>
    <w:rsid w:val="0001783E"/>
    <w:rsid w:val="00041FB2"/>
    <w:rsid w:val="000560A4"/>
    <w:rsid w:val="000568C6"/>
    <w:rsid w:val="00057DE6"/>
    <w:rsid w:val="00060D1B"/>
    <w:rsid w:val="00070351"/>
    <w:rsid w:val="00097711"/>
    <w:rsid w:val="000B23D5"/>
    <w:rsid w:val="000E7053"/>
    <w:rsid w:val="000F5F1B"/>
    <w:rsid w:val="00100A8B"/>
    <w:rsid w:val="0010724C"/>
    <w:rsid w:val="001228EC"/>
    <w:rsid w:val="001264CA"/>
    <w:rsid w:val="00143B17"/>
    <w:rsid w:val="0014446C"/>
    <w:rsid w:val="0014496A"/>
    <w:rsid w:val="001449FC"/>
    <w:rsid w:val="001511C6"/>
    <w:rsid w:val="00155D45"/>
    <w:rsid w:val="00160BE3"/>
    <w:rsid w:val="0016655D"/>
    <w:rsid w:val="00167B1A"/>
    <w:rsid w:val="00192B8B"/>
    <w:rsid w:val="00197757"/>
    <w:rsid w:val="001D2952"/>
    <w:rsid w:val="001D6A2A"/>
    <w:rsid w:val="001E0D33"/>
    <w:rsid w:val="001E76D4"/>
    <w:rsid w:val="001F16B2"/>
    <w:rsid w:val="00202B73"/>
    <w:rsid w:val="0021749B"/>
    <w:rsid w:val="00233D3E"/>
    <w:rsid w:val="00235CFE"/>
    <w:rsid w:val="00243572"/>
    <w:rsid w:val="00250DDE"/>
    <w:rsid w:val="002514C0"/>
    <w:rsid w:val="00265BA2"/>
    <w:rsid w:val="002675CA"/>
    <w:rsid w:val="002742E2"/>
    <w:rsid w:val="0028431D"/>
    <w:rsid w:val="00297360"/>
    <w:rsid w:val="002A3E19"/>
    <w:rsid w:val="002A4B0F"/>
    <w:rsid w:val="002B518B"/>
    <w:rsid w:val="002B6AE7"/>
    <w:rsid w:val="002C0F72"/>
    <w:rsid w:val="002D4336"/>
    <w:rsid w:val="00324E8A"/>
    <w:rsid w:val="003327D0"/>
    <w:rsid w:val="003376DE"/>
    <w:rsid w:val="00345DF9"/>
    <w:rsid w:val="003479BD"/>
    <w:rsid w:val="0035278B"/>
    <w:rsid w:val="00360F5B"/>
    <w:rsid w:val="003917E5"/>
    <w:rsid w:val="003A1B8F"/>
    <w:rsid w:val="003A6887"/>
    <w:rsid w:val="003A6A97"/>
    <w:rsid w:val="003B4A35"/>
    <w:rsid w:val="003B5CEA"/>
    <w:rsid w:val="003C0F6E"/>
    <w:rsid w:val="003E582B"/>
    <w:rsid w:val="004068B4"/>
    <w:rsid w:val="0041589B"/>
    <w:rsid w:val="00416383"/>
    <w:rsid w:val="00423235"/>
    <w:rsid w:val="00426F97"/>
    <w:rsid w:val="0043510E"/>
    <w:rsid w:val="00452F57"/>
    <w:rsid w:val="004544AB"/>
    <w:rsid w:val="004566F6"/>
    <w:rsid w:val="00462440"/>
    <w:rsid w:val="00473E68"/>
    <w:rsid w:val="00484189"/>
    <w:rsid w:val="00485016"/>
    <w:rsid w:val="00486112"/>
    <w:rsid w:val="004A5C83"/>
    <w:rsid w:val="004B3C57"/>
    <w:rsid w:val="004C2FDC"/>
    <w:rsid w:val="004C6235"/>
    <w:rsid w:val="004C7494"/>
    <w:rsid w:val="004D05E2"/>
    <w:rsid w:val="004D1FA8"/>
    <w:rsid w:val="004D33AE"/>
    <w:rsid w:val="004E3875"/>
    <w:rsid w:val="004E6F5E"/>
    <w:rsid w:val="00500742"/>
    <w:rsid w:val="00505681"/>
    <w:rsid w:val="00511514"/>
    <w:rsid w:val="00531489"/>
    <w:rsid w:val="005336C9"/>
    <w:rsid w:val="00536682"/>
    <w:rsid w:val="00543B13"/>
    <w:rsid w:val="00545661"/>
    <w:rsid w:val="00555344"/>
    <w:rsid w:val="00565E11"/>
    <w:rsid w:val="005B4602"/>
    <w:rsid w:val="005B6D1A"/>
    <w:rsid w:val="005C46DB"/>
    <w:rsid w:val="005D71C3"/>
    <w:rsid w:val="005E059C"/>
    <w:rsid w:val="005E3B99"/>
    <w:rsid w:val="005E7F7B"/>
    <w:rsid w:val="006018BE"/>
    <w:rsid w:val="00603B5E"/>
    <w:rsid w:val="006065A9"/>
    <w:rsid w:val="00636E5B"/>
    <w:rsid w:val="00637E56"/>
    <w:rsid w:val="00640F45"/>
    <w:rsid w:val="00656AE6"/>
    <w:rsid w:val="00663703"/>
    <w:rsid w:val="00690E44"/>
    <w:rsid w:val="00694197"/>
    <w:rsid w:val="00694E84"/>
    <w:rsid w:val="006B21B8"/>
    <w:rsid w:val="006B21CB"/>
    <w:rsid w:val="006B57B0"/>
    <w:rsid w:val="006D00E8"/>
    <w:rsid w:val="006D439A"/>
    <w:rsid w:val="006D4AA1"/>
    <w:rsid w:val="007053D2"/>
    <w:rsid w:val="00705695"/>
    <w:rsid w:val="0070601C"/>
    <w:rsid w:val="007276B1"/>
    <w:rsid w:val="00731BA8"/>
    <w:rsid w:val="00741540"/>
    <w:rsid w:val="00741DC8"/>
    <w:rsid w:val="0075064E"/>
    <w:rsid w:val="0075567E"/>
    <w:rsid w:val="00764B03"/>
    <w:rsid w:val="0076760C"/>
    <w:rsid w:val="00777EFF"/>
    <w:rsid w:val="007B1FE1"/>
    <w:rsid w:val="007F5350"/>
    <w:rsid w:val="007F5699"/>
    <w:rsid w:val="00801DED"/>
    <w:rsid w:val="008027EC"/>
    <w:rsid w:val="0081530B"/>
    <w:rsid w:val="008231CC"/>
    <w:rsid w:val="0083399C"/>
    <w:rsid w:val="00861547"/>
    <w:rsid w:val="008704B6"/>
    <w:rsid w:val="00874DEC"/>
    <w:rsid w:val="008840BC"/>
    <w:rsid w:val="008879A6"/>
    <w:rsid w:val="008951E6"/>
    <w:rsid w:val="00897F96"/>
    <w:rsid w:val="008A2130"/>
    <w:rsid w:val="008B2F83"/>
    <w:rsid w:val="008B6037"/>
    <w:rsid w:val="008B6E9F"/>
    <w:rsid w:val="008B724F"/>
    <w:rsid w:val="008C1E3A"/>
    <w:rsid w:val="008D2B22"/>
    <w:rsid w:val="008D5F34"/>
    <w:rsid w:val="008F0829"/>
    <w:rsid w:val="008F2386"/>
    <w:rsid w:val="008F4208"/>
    <w:rsid w:val="00913C35"/>
    <w:rsid w:val="0091501B"/>
    <w:rsid w:val="00920547"/>
    <w:rsid w:val="00920B29"/>
    <w:rsid w:val="0093135F"/>
    <w:rsid w:val="00935A88"/>
    <w:rsid w:val="00935AC5"/>
    <w:rsid w:val="009427E0"/>
    <w:rsid w:val="009521E4"/>
    <w:rsid w:val="00961B9D"/>
    <w:rsid w:val="0097109C"/>
    <w:rsid w:val="0097482B"/>
    <w:rsid w:val="00983777"/>
    <w:rsid w:val="00984BC4"/>
    <w:rsid w:val="00990748"/>
    <w:rsid w:val="009979A2"/>
    <w:rsid w:val="009A1C02"/>
    <w:rsid w:val="009A42B6"/>
    <w:rsid w:val="009B1801"/>
    <w:rsid w:val="00A002D5"/>
    <w:rsid w:val="00A03B2C"/>
    <w:rsid w:val="00A23446"/>
    <w:rsid w:val="00A335AB"/>
    <w:rsid w:val="00A56DB4"/>
    <w:rsid w:val="00A577DD"/>
    <w:rsid w:val="00A57F64"/>
    <w:rsid w:val="00A7044D"/>
    <w:rsid w:val="00A72F40"/>
    <w:rsid w:val="00A76984"/>
    <w:rsid w:val="00AC2471"/>
    <w:rsid w:val="00AC33EA"/>
    <w:rsid w:val="00AE7748"/>
    <w:rsid w:val="00AF0037"/>
    <w:rsid w:val="00AF099E"/>
    <w:rsid w:val="00B01339"/>
    <w:rsid w:val="00B05656"/>
    <w:rsid w:val="00B15CAC"/>
    <w:rsid w:val="00B473E4"/>
    <w:rsid w:val="00B53FEC"/>
    <w:rsid w:val="00B613DA"/>
    <w:rsid w:val="00B75A3C"/>
    <w:rsid w:val="00B77879"/>
    <w:rsid w:val="00B83FCA"/>
    <w:rsid w:val="00B941EA"/>
    <w:rsid w:val="00BA1869"/>
    <w:rsid w:val="00BB1B52"/>
    <w:rsid w:val="00BC6DB0"/>
    <w:rsid w:val="00BF22C1"/>
    <w:rsid w:val="00BF5271"/>
    <w:rsid w:val="00C042FA"/>
    <w:rsid w:val="00C24C57"/>
    <w:rsid w:val="00C351D3"/>
    <w:rsid w:val="00C4710A"/>
    <w:rsid w:val="00C47923"/>
    <w:rsid w:val="00C6047F"/>
    <w:rsid w:val="00C623E2"/>
    <w:rsid w:val="00C62846"/>
    <w:rsid w:val="00C63289"/>
    <w:rsid w:val="00C86574"/>
    <w:rsid w:val="00C8715F"/>
    <w:rsid w:val="00C87C88"/>
    <w:rsid w:val="00C9406D"/>
    <w:rsid w:val="00CA03A6"/>
    <w:rsid w:val="00CA0BC9"/>
    <w:rsid w:val="00CB13E7"/>
    <w:rsid w:val="00CC3A3A"/>
    <w:rsid w:val="00CD5090"/>
    <w:rsid w:val="00CE0173"/>
    <w:rsid w:val="00CE636F"/>
    <w:rsid w:val="00CF7005"/>
    <w:rsid w:val="00D0564F"/>
    <w:rsid w:val="00D16EE8"/>
    <w:rsid w:val="00D2464E"/>
    <w:rsid w:val="00D31239"/>
    <w:rsid w:val="00D54A0B"/>
    <w:rsid w:val="00D606A6"/>
    <w:rsid w:val="00D708D5"/>
    <w:rsid w:val="00D75429"/>
    <w:rsid w:val="00D85FEA"/>
    <w:rsid w:val="00D868BE"/>
    <w:rsid w:val="00D95EF6"/>
    <w:rsid w:val="00DA58B4"/>
    <w:rsid w:val="00DA7239"/>
    <w:rsid w:val="00DB390D"/>
    <w:rsid w:val="00DB3A63"/>
    <w:rsid w:val="00DB7FA6"/>
    <w:rsid w:val="00DC0CBD"/>
    <w:rsid w:val="00DD2F7B"/>
    <w:rsid w:val="00DD4F95"/>
    <w:rsid w:val="00E11C3E"/>
    <w:rsid w:val="00E347ED"/>
    <w:rsid w:val="00E378DE"/>
    <w:rsid w:val="00E5392F"/>
    <w:rsid w:val="00E60509"/>
    <w:rsid w:val="00E64408"/>
    <w:rsid w:val="00E728B4"/>
    <w:rsid w:val="00E97B5F"/>
    <w:rsid w:val="00EA1812"/>
    <w:rsid w:val="00EB43E9"/>
    <w:rsid w:val="00ED2934"/>
    <w:rsid w:val="00ED55E5"/>
    <w:rsid w:val="00EF5408"/>
    <w:rsid w:val="00F606DA"/>
    <w:rsid w:val="00F71B78"/>
    <w:rsid w:val="00F9326C"/>
    <w:rsid w:val="00FA3CAF"/>
    <w:rsid w:val="00FD0E24"/>
    <w:rsid w:val="00FE2A85"/>
    <w:rsid w:val="00FF1C72"/>
    <w:rsid w:val="00FF3486"/>
    <w:rsid w:val="00FF6919"/>
    <w:rsid w:val="00FF7AFC"/>
    <w:rsid w:val="50796EB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E56"/>
    <w:pPr>
      <w:spacing w:after="200" w:line="276" w:lineRule="auto"/>
    </w:pPr>
    <w:rPr>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637E56"/>
    <w:pPr>
      <w:tabs>
        <w:tab w:val="center" w:pos="4536"/>
        <w:tab w:val="right" w:pos="9072"/>
      </w:tabs>
      <w:spacing w:after="0" w:line="240" w:lineRule="auto"/>
    </w:pPr>
  </w:style>
  <w:style w:type="character" w:styleId="DipnotBavurusu">
    <w:name w:val="footnote reference"/>
    <w:basedOn w:val="VarsaylanParagrafYazTipi"/>
    <w:uiPriority w:val="99"/>
    <w:semiHidden/>
    <w:unhideWhenUsed/>
    <w:rsid w:val="00637E56"/>
    <w:rPr>
      <w:vertAlign w:val="superscript"/>
    </w:rPr>
  </w:style>
  <w:style w:type="paragraph" w:styleId="DipnotMetni">
    <w:name w:val="footnote text"/>
    <w:basedOn w:val="Normal"/>
    <w:link w:val="DipnotMetniChar"/>
    <w:uiPriority w:val="99"/>
    <w:semiHidden/>
    <w:unhideWhenUsed/>
    <w:rsid w:val="00637E56"/>
    <w:pPr>
      <w:spacing w:after="0" w:line="240" w:lineRule="auto"/>
    </w:pPr>
    <w:rPr>
      <w:sz w:val="20"/>
      <w:szCs w:val="20"/>
    </w:rPr>
  </w:style>
  <w:style w:type="paragraph" w:styleId="stbilgi">
    <w:name w:val="header"/>
    <w:basedOn w:val="Normal"/>
    <w:link w:val="stbilgiChar"/>
    <w:uiPriority w:val="99"/>
    <w:unhideWhenUsed/>
    <w:qFormat/>
    <w:rsid w:val="00637E56"/>
    <w:pPr>
      <w:tabs>
        <w:tab w:val="center" w:pos="4536"/>
        <w:tab w:val="right" w:pos="9072"/>
      </w:tabs>
      <w:spacing w:after="0" w:line="240" w:lineRule="auto"/>
    </w:pPr>
  </w:style>
  <w:style w:type="character" w:styleId="Kpr">
    <w:name w:val="Hyperlink"/>
    <w:basedOn w:val="VarsaylanParagrafYazTipi"/>
    <w:rsid w:val="00637E56"/>
    <w:rPr>
      <w:color w:val="0000FF"/>
      <w:u w:val="single"/>
    </w:rPr>
  </w:style>
  <w:style w:type="table" w:styleId="TabloKlavuzu">
    <w:name w:val="Table Grid"/>
    <w:basedOn w:val="NormalTablo"/>
    <w:uiPriority w:val="59"/>
    <w:rsid w:val="00637E5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tbilgiChar">
    <w:name w:val="Üstbilgi Char"/>
    <w:basedOn w:val="VarsaylanParagrafYazTipi"/>
    <w:link w:val="stbilgi"/>
    <w:uiPriority w:val="99"/>
    <w:qFormat/>
    <w:rsid w:val="00637E56"/>
  </w:style>
  <w:style w:type="character" w:customStyle="1" w:styleId="AltbilgiChar">
    <w:name w:val="Altbilgi Char"/>
    <w:basedOn w:val="VarsaylanParagrafYazTipi"/>
    <w:link w:val="Altbilgi"/>
    <w:uiPriority w:val="99"/>
    <w:rsid w:val="00637E56"/>
  </w:style>
  <w:style w:type="paragraph" w:styleId="ListeParagraf">
    <w:name w:val="List Paragraph"/>
    <w:basedOn w:val="Normal"/>
    <w:uiPriority w:val="34"/>
    <w:qFormat/>
    <w:rsid w:val="00637E56"/>
    <w:pPr>
      <w:overflowPunct w:val="0"/>
      <w:autoSpaceDE w:val="0"/>
      <w:autoSpaceDN w:val="0"/>
      <w:adjustRightInd w:val="0"/>
      <w:spacing w:after="0" w:line="240" w:lineRule="auto"/>
      <w:ind w:left="708"/>
      <w:textAlignment w:val="baseline"/>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uiPriority w:val="99"/>
    <w:semiHidden/>
    <w:qFormat/>
    <w:rsid w:val="00637E56"/>
    <w:rPr>
      <w:sz w:val="20"/>
      <w:szCs w:val="20"/>
    </w:rPr>
  </w:style>
  <w:style w:type="character" w:customStyle="1" w:styleId="UnresolvedMention">
    <w:name w:val="Unresolved Mention"/>
    <w:basedOn w:val="VarsaylanParagrafYazTipi"/>
    <w:uiPriority w:val="99"/>
    <w:semiHidden/>
    <w:unhideWhenUsed/>
    <w:rsid w:val="00DA7239"/>
    <w:rPr>
      <w:color w:val="605E5C"/>
      <w:shd w:val="clear" w:color="auto" w:fill="E1DFDD"/>
    </w:rPr>
  </w:style>
  <w:style w:type="character" w:styleId="zlenenKpr">
    <w:name w:val="FollowedHyperlink"/>
    <w:basedOn w:val="VarsaylanParagrafYazTipi"/>
    <w:uiPriority w:val="99"/>
    <w:semiHidden/>
    <w:unhideWhenUsed/>
    <w:rsid w:val="00DA7239"/>
    <w:rPr>
      <w:color w:val="800080" w:themeColor="followedHyperlink"/>
      <w:u w:val="single"/>
    </w:rPr>
  </w:style>
  <w:style w:type="character" w:styleId="Gl">
    <w:name w:val="Strong"/>
    <w:basedOn w:val="VarsaylanParagrafYazTipi"/>
    <w:uiPriority w:val="22"/>
    <w:qFormat/>
    <w:rsid w:val="004D33AE"/>
    <w:rPr>
      <w:b/>
      <w:bCs/>
    </w:rPr>
  </w:style>
  <w:style w:type="paragraph" w:customStyle="1" w:styleId="isselectedend">
    <w:name w:val="isselectedend"/>
    <w:basedOn w:val="Normal"/>
    <w:rsid w:val="0070569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056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5215626">
      <w:bodyDiv w:val="1"/>
      <w:marLeft w:val="0"/>
      <w:marRight w:val="0"/>
      <w:marTop w:val="0"/>
      <w:marBottom w:val="0"/>
      <w:divBdr>
        <w:top w:val="none" w:sz="0" w:space="0" w:color="auto"/>
        <w:left w:val="none" w:sz="0" w:space="0" w:color="auto"/>
        <w:bottom w:val="none" w:sz="0" w:space="0" w:color="auto"/>
        <w:right w:val="none" w:sz="0" w:space="0" w:color="auto"/>
      </w:divBdr>
    </w:div>
    <w:div w:id="322708956">
      <w:bodyDiv w:val="1"/>
      <w:marLeft w:val="0"/>
      <w:marRight w:val="0"/>
      <w:marTop w:val="0"/>
      <w:marBottom w:val="0"/>
      <w:divBdr>
        <w:top w:val="none" w:sz="0" w:space="0" w:color="auto"/>
        <w:left w:val="none" w:sz="0" w:space="0" w:color="auto"/>
        <w:bottom w:val="none" w:sz="0" w:space="0" w:color="auto"/>
        <w:right w:val="none" w:sz="0" w:space="0" w:color="auto"/>
      </w:divBdr>
    </w:div>
    <w:div w:id="1148786313">
      <w:bodyDiv w:val="1"/>
      <w:marLeft w:val="0"/>
      <w:marRight w:val="0"/>
      <w:marTop w:val="0"/>
      <w:marBottom w:val="0"/>
      <w:divBdr>
        <w:top w:val="none" w:sz="0" w:space="0" w:color="auto"/>
        <w:left w:val="none" w:sz="0" w:space="0" w:color="auto"/>
        <w:bottom w:val="none" w:sz="0" w:space="0" w:color="auto"/>
        <w:right w:val="none" w:sz="0" w:space="0" w:color="auto"/>
      </w:divBdr>
      <w:divsChild>
        <w:div w:id="262222893">
          <w:marLeft w:val="0"/>
          <w:marRight w:val="0"/>
          <w:marTop w:val="0"/>
          <w:marBottom w:val="0"/>
          <w:divBdr>
            <w:top w:val="none" w:sz="0" w:space="0" w:color="auto"/>
            <w:left w:val="none" w:sz="0" w:space="0" w:color="auto"/>
            <w:bottom w:val="none" w:sz="0" w:space="0" w:color="auto"/>
            <w:right w:val="none" w:sz="0" w:space="0" w:color="auto"/>
          </w:divBdr>
          <w:divsChild>
            <w:div w:id="1434714459">
              <w:marLeft w:val="0"/>
              <w:marRight w:val="0"/>
              <w:marTop w:val="0"/>
              <w:marBottom w:val="0"/>
              <w:divBdr>
                <w:top w:val="none" w:sz="0" w:space="0" w:color="auto"/>
                <w:left w:val="none" w:sz="0" w:space="0" w:color="auto"/>
                <w:bottom w:val="none" w:sz="0" w:space="0" w:color="auto"/>
                <w:right w:val="none" w:sz="0" w:space="0" w:color="auto"/>
              </w:divBdr>
              <w:divsChild>
                <w:div w:id="247932836">
                  <w:marLeft w:val="0"/>
                  <w:marRight w:val="0"/>
                  <w:marTop w:val="0"/>
                  <w:marBottom w:val="0"/>
                  <w:divBdr>
                    <w:top w:val="none" w:sz="0" w:space="0" w:color="auto"/>
                    <w:left w:val="none" w:sz="0" w:space="0" w:color="auto"/>
                    <w:bottom w:val="none" w:sz="0" w:space="0" w:color="auto"/>
                    <w:right w:val="none" w:sz="0" w:space="0" w:color="auto"/>
                  </w:divBdr>
                  <w:divsChild>
                    <w:div w:id="1424570736">
                      <w:marLeft w:val="0"/>
                      <w:marRight w:val="0"/>
                      <w:marTop w:val="0"/>
                      <w:marBottom w:val="0"/>
                      <w:divBdr>
                        <w:top w:val="none" w:sz="0" w:space="0" w:color="auto"/>
                        <w:left w:val="none" w:sz="0" w:space="0" w:color="auto"/>
                        <w:bottom w:val="none" w:sz="0" w:space="0" w:color="auto"/>
                        <w:right w:val="none" w:sz="0" w:space="0" w:color="auto"/>
                      </w:divBdr>
                      <w:divsChild>
                        <w:div w:id="1182938028">
                          <w:marLeft w:val="0"/>
                          <w:marRight w:val="0"/>
                          <w:marTop w:val="0"/>
                          <w:marBottom w:val="0"/>
                          <w:divBdr>
                            <w:top w:val="none" w:sz="0" w:space="0" w:color="auto"/>
                            <w:left w:val="none" w:sz="0" w:space="0" w:color="auto"/>
                            <w:bottom w:val="none" w:sz="0" w:space="0" w:color="auto"/>
                            <w:right w:val="none" w:sz="0" w:space="0" w:color="auto"/>
                          </w:divBdr>
                          <w:divsChild>
                            <w:div w:id="1140422693">
                              <w:marLeft w:val="0"/>
                              <w:marRight w:val="0"/>
                              <w:marTop w:val="0"/>
                              <w:marBottom w:val="0"/>
                              <w:divBdr>
                                <w:top w:val="none" w:sz="0" w:space="0" w:color="auto"/>
                                <w:left w:val="none" w:sz="0" w:space="0" w:color="auto"/>
                                <w:bottom w:val="none" w:sz="0" w:space="0" w:color="auto"/>
                                <w:right w:val="none" w:sz="0" w:space="0" w:color="auto"/>
                              </w:divBdr>
                              <w:divsChild>
                                <w:div w:id="18596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881938">
      <w:bodyDiv w:val="1"/>
      <w:marLeft w:val="0"/>
      <w:marRight w:val="0"/>
      <w:marTop w:val="0"/>
      <w:marBottom w:val="0"/>
      <w:divBdr>
        <w:top w:val="none" w:sz="0" w:space="0" w:color="auto"/>
        <w:left w:val="none" w:sz="0" w:space="0" w:color="auto"/>
        <w:bottom w:val="none" w:sz="0" w:space="0" w:color="auto"/>
        <w:right w:val="none" w:sz="0" w:space="0" w:color="auto"/>
      </w:divBdr>
      <w:divsChild>
        <w:div w:id="1160777988">
          <w:marLeft w:val="0"/>
          <w:marRight w:val="0"/>
          <w:marTop w:val="0"/>
          <w:marBottom w:val="0"/>
          <w:divBdr>
            <w:top w:val="none" w:sz="0" w:space="0" w:color="auto"/>
            <w:left w:val="none" w:sz="0" w:space="0" w:color="auto"/>
            <w:bottom w:val="none" w:sz="0" w:space="0" w:color="auto"/>
            <w:right w:val="none" w:sz="0" w:space="0" w:color="auto"/>
          </w:divBdr>
          <w:divsChild>
            <w:div w:id="1310480325">
              <w:marLeft w:val="0"/>
              <w:marRight w:val="0"/>
              <w:marTop w:val="0"/>
              <w:marBottom w:val="0"/>
              <w:divBdr>
                <w:top w:val="none" w:sz="0" w:space="0" w:color="auto"/>
                <w:left w:val="none" w:sz="0" w:space="0" w:color="auto"/>
                <w:bottom w:val="none" w:sz="0" w:space="0" w:color="auto"/>
                <w:right w:val="none" w:sz="0" w:space="0" w:color="auto"/>
              </w:divBdr>
              <w:divsChild>
                <w:div w:id="232815777">
                  <w:marLeft w:val="0"/>
                  <w:marRight w:val="0"/>
                  <w:marTop w:val="0"/>
                  <w:marBottom w:val="0"/>
                  <w:divBdr>
                    <w:top w:val="none" w:sz="0" w:space="0" w:color="auto"/>
                    <w:left w:val="none" w:sz="0" w:space="0" w:color="auto"/>
                    <w:bottom w:val="none" w:sz="0" w:space="0" w:color="auto"/>
                    <w:right w:val="none" w:sz="0" w:space="0" w:color="auto"/>
                  </w:divBdr>
                  <w:divsChild>
                    <w:div w:id="1862861427">
                      <w:marLeft w:val="0"/>
                      <w:marRight w:val="0"/>
                      <w:marTop w:val="0"/>
                      <w:marBottom w:val="0"/>
                      <w:divBdr>
                        <w:top w:val="none" w:sz="0" w:space="0" w:color="auto"/>
                        <w:left w:val="none" w:sz="0" w:space="0" w:color="auto"/>
                        <w:bottom w:val="none" w:sz="0" w:space="0" w:color="auto"/>
                        <w:right w:val="none" w:sz="0" w:space="0" w:color="auto"/>
                      </w:divBdr>
                      <w:divsChild>
                        <w:div w:id="920329554">
                          <w:marLeft w:val="0"/>
                          <w:marRight w:val="0"/>
                          <w:marTop w:val="0"/>
                          <w:marBottom w:val="0"/>
                          <w:divBdr>
                            <w:top w:val="none" w:sz="0" w:space="0" w:color="auto"/>
                            <w:left w:val="none" w:sz="0" w:space="0" w:color="auto"/>
                            <w:bottom w:val="none" w:sz="0" w:space="0" w:color="auto"/>
                            <w:right w:val="none" w:sz="0" w:space="0" w:color="auto"/>
                          </w:divBdr>
                          <w:divsChild>
                            <w:div w:id="79058725">
                              <w:marLeft w:val="0"/>
                              <w:marRight w:val="0"/>
                              <w:marTop w:val="0"/>
                              <w:marBottom w:val="0"/>
                              <w:divBdr>
                                <w:top w:val="none" w:sz="0" w:space="0" w:color="auto"/>
                                <w:left w:val="none" w:sz="0" w:space="0" w:color="auto"/>
                                <w:bottom w:val="none" w:sz="0" w:space="0" w:color="auto"/>
                                <w:right w:val="none" w:sz="0" w:space="0" w:color="auto"/>
                              </w:divBdr>
                              <w:divsChild>
                                <w:div w:id="102236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095351">
      <w:bodyDiv w:val="1"/>
      <w:marLeft w:val="0"/>
      <w:marRight w:val="0"/>
      <w:marTop w:val="0"/>
      <w:marBottom w:val="0"/>
      <w:divBdr>
        <w:top w:val="none" w:sz="0" w:space="0" w:color="auto"/>
        <w:left w:val="none" w:sz="0" w:space="0" w:color="auto"/>
        <w:bottom w:val="none" w:sz="0" w:space="0" w:color="auto"/>
        <w:right w:val="none" w:sz="0" w:space="0" w:color="auto"/>
      </w:divBdr>
    </w:div>
    <w:div w:id="1547066540">
      <w:bodyDiv w:val="1"/>
      <w:marLeft w:val="0"/>
      <w:marRight w:val="0"/>
      <w:marTop w:val="0"/>
      <w:marBottom w:val="0"/>
      <w:divBdr>
        <w:top w:val="none" w:sz="0" w:space="0" w:color="auto"/>
        <w:left w:val="none" w:sz="0" w:space="0" w:color="auto"/>
        <w:bottom w:val="none" w:sz="0" w:space="0" w:color="auto"/>
        <w:right w:val="none" w:sz="0" w:space="0" w:color="auto"/>
      </w:divBdr>
    </w:div>
    <w:div w:id="1574310924">
      <w:bodyDiv w:val="1"/>
      <w:marLeft w:val="0"/>
      <w:marRight w:val="0"/>
      <w:marTop w:val="0"/>
      <w:marBottom w:val="0"/>
      <w:divBdr>
        <w:top w:val="none" w:sz="0" w:space="0" w:color="auto"/>
        <w:left w:val="none" w:sz="0" w:space="0" w:color="auto"/>
        <w:bottom w:val="none" w:sz="0" w:space="0" w:color="auto"/>
        <w:right w:val="none" w:sz="0" w:space="0" w:color="auto"/>
      </w:divBdr>
      <w:divsChild>
        <w:div w:id="1541937006">
          <w:marLeft w:val="0"/>
          <w:marRight w:val="0"/>
          <w:marTop w:val="0"/>
          <w:marBottom w:val="0"/>
          <w:divBdr>
            <w:top w:val="none" w:sz="0" w:space="0" w:color="auto"/>
            <w:left w:val="none" w:sz="0" w:space="0" w:color="auto"/>
            <w:bottom w:val="none" w:sz="0" w:space="0" w:color="auto"/>
            <w:right w:val="none" w:sz="0" w:space="0" w:color="auto"/>
          </w:divBdr>
          <w:divsChild>
            <w:div w:id="1367868162">
              <w:marLeft w:val="0"/>
              <w:marRight w:val="0"/>
              <w:marTop w:val="0"/>
              <w:marBottom w:val="0"/>
              <w:divBdr>
                <w:top w:val="none" w:sz="0" w:space="0" w:color="auto"/>
                <w:left w:val="none" w:sz="0" w:space="0" w:color="auto"/>
                <w:bottom w:val="none" w:sz="0" w:space="0" w:color="auto"/>
                <w:right w:val="none" w:sz="0" w:space="0" w:color="auto"/>
              </w:divBdr>
              <w:divsChild>
                <w:div w:id="284166560">
                  <w:marLeft w:val="0"/>
                  <w:marRight w:val="0"/>
                  <w:marTop w:val="0"/>
                  <w:marBottom w:val="0"/>
                  <w:divBdr>
                    <w:top w:val="none" w:sz="0" w:space="0" w:color="auto"/>
                    <w:left w:val="none" w:sz="0" w:space="0" w:color="auto"/>
                    <w:bottom w:val="none" w:sz="0" w:space="0" w:color="auto"/>
                    <w:right w:val="none" w:sz="0" w:space="0" w:color="auto"/>
                  </w:divBdr>
                  <w:divsChild>
                    <w:div w:id="974873901">
                      <w:marLeft w:val="0"/>
                      <w:marRight w:val="0"/>
                      <w:marTop w:val="0"/>
                      <w:marBottom w:val="0"/>
                      <w:divBdr>
                        <w:top w:val="none" w:sz="0" w:space="0" w:color="auto"/>
                        <w:left w:val="none" w:sz="0" w:space="0" w:color="auto"/>
                        <w:bottom w:val="none" w:sz="0" w:space="0" w:color="auto"/>
                        <w:right w:val="none" w:sz="0" w:space="0" w:color="auto"/>
                      </w:divBdr>
                      <w:divsChild>
                        <w:div w:id="1993676559">
                          <w:marLeft w:val="0"/>
                          <w:marRight w:val="0"/>
                          <w:marTop w:val="0"/>
                          <w:marBottom w:val="0"/>
                          <w:divBdr>
                            <w:top w:val="none" w:sz="0" w:space="0" w:color="auto"/>
                            <w:left w:val="none" w:sz="0" w:space="0" w:color="auto"/>
                            <w:bottom w:val="none" w:sz="0" w:space="0" w:color="auto"/>
                            <w:right w:val="none" w:sz="0" w:space="0" w:color="auto"/>
                          </w:divBdr>
                          <w:divsChild>
                            <w:div w:id="926888376">
                              <w:marLeft w:val="0"/>
                              <w:marRight w:val="0"/>
                              <w:marTop w:val="0"/>
                              <w:marBottom w:val="0"/>
                              <w:divBdr>
                                <w:top w:val="none" w:sz="0" w:space="0" w:color="auto"/>
                                <w:left w:val="none" w:sz="0" w:space="0" w:color="auto"/>
                                <w:bottom w:val="none" w:sz="0" w:space="0" w:color="auto"/>
                                <w:right w:val="none" w:sz="0" w:space="0" w:color="auto"/>
                              </w:divBdr>
                              <w:divsChild>
                                <w:div w:id="139056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187782">
      <w:bodyDiv w:val="1"/>
      <w:marLeft w:val="0"/>
      <w:marRight w:val="0"/>
      <w:marTop w:val="0"/>
      <w:marBottom w:val="0"/>
      <w:divBdr>
        <w:top w:val="none" w:sz="0" w:space="0" w:color="auto"/>
        <w:left w:val="none" w:sz="0" w:space="0" w:color="auto"/>
        <w:bottom w:val="none" w:sz="0" w:space="0" w:color="auto"/>
        <w:right w:val="none" w:sz="0" w:space="0" w:color="auto"/>
      </w:divBdr>
    </w:div>
    <w:div w:id="1927223618">
      <w:bodyDiv w:val="1"/>
      <w:marLeft w:val="0"/>
      <w:marRight w:val="0"/>
      <w:marTop w:val="0"/>
      <w:marBottom w:val="0"/>
      <w:divBdr>
        <w:top w:val="none" w:sz="0" w:space="0" w:color="auto"/>
        <w:left w:val="none" w:sz="0" w:space="0" w:color="auto"/>
        <w:bottom w:val="none" w:sz="0" w:space="0" w:color="auto"/>
        <w:right w:val="none" w:sz="0" w:space="0" w:color="auto"/>
      </w:divBdr>
    </w:div>
    <w:div w:id="1929925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26/08/20260809-2.htm" TargetMode="External"/><Relationship Id="rId13" Type="http://schemas.openxmlformats.org/officeDocument/2006/relationships/hyperlink" Target="https://panel.kku.edu.tr/Content/sbe/y%C3%B6netmelik%20(2020).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vuru.kku.edu.t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vuru.kku.edu.tr/" TargetMode="External"/><Relationship Id="rId5" Type="http://schemas.openxmlformats.org/officeDocument/2006/relationships/webSettings" Target="webSettings.xml"/><Relationship Id="rId15" Type="http://schemas.openxmlformats.org/officeDocument/2006/relationships/hyperlink" Target="https://www.mevzuat.gov.tr/mevzuat?MevzuatNo=21510&amp;MevzuatTur=7&amp;MevzuatTertip=5" TargetMode="External"/><Relationship Id="rId10" Type="http://schemas.openxmlformats.org/officeDocument/2006/relationships/hyperlink" Target="https://panel.kku.edu.tr/Content/sbe/K%C4%B1r%C4%B1kkale%20U%CC%88niversitesi%20%207592%20Say%C4%B1l%C4%B1%20Kanun%20ile%202547%20Say%C4%B1l%C4%B1%20Kanuna%20Eklenen%20Gec%CC%A7ici%20%20Madde%2085%20Uygulama%20I%CC%87lkeleri%20Kapsam%C4%B1nda%20%20Lisansu%CC%88stu%CC%88%20Programlar%C4%B1%20Usul%20ve%20Esaslar%C4%B1.pdf" TargetMode="External"/><Relationship Id="rId4" Type="http://schemas.openxmlformats.org/officeDocument/2006/relationships/settings" Target="settings.xml"/><Relationship Id="rId9" Type="http://schemas.openxmlformats.org/officeDocument/2006/relationships/hyperlink" Target="https://egitim.yok.gov.tr/documentFiles/17866061441.7592-sayili_kanun-2547-sayili-kanunun-madde-85-usul-ve-esaslari.pdf" TargetMode="External"/><Relationship Id="rId14" Type="http://schemas.openxmlformats.org/officeDocument/2006/relationships/hyperlink" Target="https://panel.kku.edu.tr/Content/sbe/y%C3%B6netmelik%20(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59143-98AC-4743-B76B-C8200C806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2291</Words>
  <Characters>13065</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Sky123.Org</Company>
  <LinksUpToDate>false</LinksUpToDate>
  <CharactersWithSpaces>15326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Acer pc</cp:lastModifiedBy>
  <cp:revision>2</cp:revision>
  <cp:lastPrinted>2025-01-03T14:30:00Z</cp:lastPrinted>
  <dcterms:created xsi:type="dcterms:W3CDTF">2026-08-31T06:49:00Z</dcterms:created>
  <dcterms:modified xsi:type="dcterms:W3CDTF">2026-08-31T06:49:00Z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9B3BAC22174D4256B7FC0FDC5EB732EF_12</vt:lpwstr>
  </property>
</Properties>
</file>