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001"/>
        <w:tblW w:w="15681" w:type="dxa"/>
        <w:tblLayout w:type="fixed"/>
        <w:tblLook w:val="01E0" w:firstRow="1" w:lastRow="1" w:firstColumn="1" w:lastColumn="1" w:noHBand="0" w:noVBand="0"/>
      </w:tblPr>
      <w:tblGrid>
        <w:gridCol w:w="2613"/>
        <w:gridCol w:w="2614"/>
        <w:gridCol w:w="2613"/>
        <w:gridCol w:w="2614"/>
        <w:gridCol w:w="2613"/>
        <w:gridCol w:w="2614"/>
      </w:tblGrid>
      <w:tr w:rsidR="007D2ACA" w:rsidRPr="002E11FD" w:rsidTr="00EF7948">
        <w:trPr>
          <w:trHeight w:val="988"/>
        </w:trPr>
        <w:tc>
          <w:tcPr>
            <w:tcW w:w="2613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1-STANDART ÖNLEMLER: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Hastanın tanısına ve </w:t>
            </w:r>
            <w:proofErr w:type="gramStart"/>
            <w:r w:rsidRPr="007D2ACA">
              <w:rPr>
                <w:sz w:val="18"/>
                <w:szCs w:val="18"/>
              </w:rPr>
              <w:t>enfeksiyonun</w:t>
            </w:r>
            <w:proofErr w:type="gramEnd"/>
            <w:r w:rsidRPr="007D2ACA">
              <w:rPr>
                <w:sz w:val="18"/>
                <w:szCs w:val="18"/>
              </w:rPr>
              <w:t xml:space="preserve"> olup olmadığına bakılmaksızın bütün hastalara uygulanan önlemlerdir.</w:t>
            </w:r>
          </w:p>
        </w:tc>
        <w:tc>
          <w:tcPr>
            <w:tcW w:w="2614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color w:val="FF0000"/>
                <w:sz w:val="18"/>
                <w:szCs w:val="18"/>
              </w:rPr>
            </w:pPr>
            <w:r w:rsidRPr="007D2AC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2613" w:type="dxa"/>
          </w:tcPr>
          <w:p w:rsidR="00EF7948" w:rsidRDefault="00EF7948" w:rsidP="00EF79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EF794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Pr="007D2ACA" w:rsidRDefault="007D2ACA" w:rsidP="00EF7948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Pr="007D2ACA" w:rsidRDefault="007D2ACA" w:rsidP="00EF7948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Pr="007D2ACA" w:rsidRDefault="007D2ACA" w:rsidP="00EF7948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EF7948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(Hastaya bakım vermeden </w:t>
            </w:r>
            <w:proofErr w:type="gramStart"/>
            <w:r w:rsidRPr="007D2ACA">
              <w:rPr>
                <w:sz w:val="18"/>
                <w:szCs w:val="18"/>
              </w:rPr>
              <w:t>önce ,sonra</w:t>
            </w:r>
            <w:proofErr w:type="gramEnd"/>
            <w:r w:rsidRPr="007D2ACA">
              <w:rPr>
                <w:sz w:val="18"/>
                <w:szCs w:val="18"/>
              </w:rPr>
              <w:t xml:space="preserve"> eldiven çıkardıktan sonra </w:t>
            </w:r>
            <w:proofErr w:type="spellStart"/>
            <w:r w:rsidRPr="007D2ACA">
              <w:rPr>
                <w:sz w:val="18"/>
                <w:szCs w:val="18"/>
              </w:rPr>
              <w:t>kontamine</w:t>
            </w:r>
            <w:proofErr w:type="spellEnd"/>
            <w:r w:rsidRPr="007D2ACA">
              <w:rPr>
                <w:sz w:val="18"/>
                <w:szCs w:val="18"/>
              </w:rPr>
              <w:t xml:space="preserve"> eşyalar ile temastan sonra )</w:t>
            </w:r>
          </w:p>
        </w:tc>
      </w:tr>
      <w:tr w:rsidR="007D2ACA" w:rsidRPr="002E11FD" w:rsidTr="00661DEF">
        <w:trPr>
          <w:trHeight w:val="220"/>
        </w:trPr>
        <w:tc>
          <w:tcPr>
            <w:tcW w:w="2613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2-SOLUNUM (HAVA YOLU) İZOLASYONU: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2ACA">
              <w:rPr>
                <w:sz w:val="18"/>
                <w:szCs w:val="18"/>
              </w:rPr>
              <w:t>Tüberküloz,Kızamık</w:t>
            </w:r>
            <w:proofErr w:type="gramEnd"/>
            <w:r w:rsidRPr="007D2ACA">
              <w:rPr>
                <w:sz w:val="18"/>
                <w:szCs w:val="18"/>
              </w:rPr>
              <w:t>,Suçiçeği,Yaygın</w:t>
            </w:r>
            <w:proofErr w:type="spellEnd"/>
            <w:r w:rsidRPr="007D2ACA">
              <w:rPr>
                <w:sz w:val="18"/>
                <w:szCs w:val="18"/>
              </w:rPr>
              <w:t xml:space="preserve"> </w:t>
            </w:r>
            <w:proofErr w:type="spellStart"/>
            <w:r w:rsidRPr="007D2ACA">
              <w:rPr>
                <w:sz w:val="18"/>
                <w:szCs w:val="18"/>
              </w:rPr>
              <w:t>zoster</w:t>
            </w:r>
            <w:proofErr w:type="spellEnd"/>
            <w:r w:rsidRPr="007D2ACA">
              <w:rPr>
                <w:sz w:val="18"/>
                <w:szCs w:val="18"/>
              </w:rPr>
              <w:t xml:space="preserve"> </w:t>
            </w:r>
            <w:proofErr w:type="spellStart"/>
            <w:r w:rsidRPr="007D2ACA">
              <w:rPr>
                <w:sz w:val="18"/>
                <w:szCs w:val="18"/>
              </w:rPr>
              <w:t>enfeksiyonu,SARS</w:t>
            </w:r>
            <w:proofErr w:type="spellEnd"/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Tanısı olan hastalar için uygulanır.</w:t>
            </w: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  <w:r w:rsidRPr="007D2ACA">
              <w:rPr>
                <w:sz w:val="18"/>
                <w:szCs w:val="18"/>
              </w:rPr>
              <w:t xml:space="preserve">                                                      (Oda kapısı kapalı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tutulmalı,oda</w:t>
            </w:r>
            <w:proofErr w:type="spellEnd"/>
            <w:proofErr w:type="gramEnd"/>
            <w:r w:rsidRPr="007D2ACA">
              <w:rPr>
                <w:sz w:val="18"/>
                <w:szCs w:val="18"/>
              </w:rPr>
              <w:t xml:space="preserve"> negatif basınçlı </w:t>
            </w:r>
            <w:proofErr w:type="spellStart"/>
            <w:r w:rsidRPr="007D2ACA">
              <w:rPr>
                <w:sz w:val="18"/>
                <w:szCs w:val="18"/>
              </w:rPr>
              <w:t>olmalı,odadan</w:t>
            </w:r>
            <w:proofErr w:type="spellEnd"/>
            <w:r w:rsidRPr="007D2ACA">
              <w:rPr>
                <w:sz w:val="18"/>
                <w:szCs w:val="18"/>
              </w:rPr>
              <w:t xml:space="preserve"> dışarı hava çıkıyorsa filtre </w:t>
            </w:r>
            <w:proofErr w:type="spellStart"/>
            <w:r w:rsidRPr="007D2ACA">
              <w:rPr>
                <w:sz w:val="18"/>
                <w:szCs w:val="18"/>
              </w:rPr>
              <w:t>edilmeli,saatte</w:t>
            </w:r>
            <w:proofErr w:type="spellEnd"/>
            <w:r w:rsidRPr="007D2ACA">
              <w:rPr>
                <w:sz w:val="18"/>
                <w:szCs w:val="18"/>
              </w:rPr>
              <w:t xml:space="preserve">  6-12 kez hava değişimi sağlanmalı.)</w:t>
            </w: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</w:t>
            </w:r>
            <w:proofErr w:type="spellStart"/>
            <w:r w:rsidRPr="007D2ACA">
              <w:rPr>
                <w:sz w:val="18"/>
                <w:szCs w:val="18"/>
              </w:rPr>
              <w:t>Tbc</w:t>
            </w:r>
            <w:proofErr w:type="spellEnd"/>
            <w:r w:rsidRPr="007D2ACA">
              <w:rPr>
                <w:sz w:val="18"/>
                <w:szCs w:val="18"/>
              </w:rPr>
              <w:t xml:space="preserve"> tanısı veya şüphesi olan </w:t>
            </w:r>
            <w:proofErr w:type="gramStart"/>
            <w:r w:rsidRPr="007D2ACA">
              <w:rPr>
                <w:sz w:val="18"/>
                <w:szCs w:val="18"/>
              </w:rPr>
              <w:t>hasta :odasına</w:t>
            </w:r>
            <w:proofErr w:type="gramEnd"/>
            <w:r w:rsidRPr="007D2ACA">
              <w:rPr>
                <w:sz w:val="18"/>
                <w:szCs w:val="18"/>
              </w:rPr>
              <w:t xml:space="preserve"> girerken n-95 maskesi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(Hastaya bakım vermeden </w:t>
            </w:r>
            <w:proofErr w:type="gramStart"/>
            <w:r w:rsidRPr="007D2ACA">
              <w:rPr>
                <w:sz w:val="18"/>
                <w:szCs w:val="18"/>
              </w:rPr>
              <w:t>önce ,sonra</w:t>
            </w:r>
            <w:proofErr w:type="gramEnd"/>
            <w:r w:rsidRPr="007D2ACA">
              <w:rPr>
                <w:sz w:val="18"/>
                <w:szCs w:val="18"/>
              </w:rPr>
              <w:t xml:space="preserve"> eldiven çıkardıktan sonra </w:t>
            </w:r>
            <w:proofErr w:type="spellStart"/>
            <w:r w:rsidRPr="007D2ACA">
              <w:rPr>
                <w:sz w:val="18"/>
                <w:szCs w:val="18"/>
              </w:rPr>
              <w:t>kontamine</w:t>
            </w:r>
            <w:proofErr w:type="spellEnd"/>
            <w:r w:rsidRPr="007D2ACA">
              <w:rPr>
                <w:sz w:val="18"/>
                <w:szCs w:val="18"/>
              </w:rPr>
              <w:t xml:space="preserve"> eşyalar ile temastan sonra )</w:t>
            </w:r>
          </w:p>
        </w:tc>
      </w:tr>
      <w:tr w:rsidR="007D2ACA" w:rsidRPr="002E11FD" w:rsidTr="00661DEF">
        <w:trPr>
          <w:trHeight w:val="220"/>
        </w:trPr>
        <w:tc>
          <w:tcPr>
            <w:tcW w:w="2613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3-DAMLACIK </w:t>
            </w:r>
            <w:proofErr w:type="gramStart"/>
            <w:r w:rsidRPr="007D2ACA">
              <w:rPr>
                <w:sz w:val="18"/>
                <w:szCs w:val="18"/>
              </w:rPr>
              <w:t>İZOLASYONU :</w:t>
            </w:r>
            <w:proofErr w:type="gramEnd"/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proofErr w:type="spellStart"/>
            <w:r w:rsidRPr="007D2ACA">
              <w:rPr>
                <w:sz w:val="18"/>
                <w:szCs w:val="18"/>
              </w:rPr>
              <w:t>İnfluenza</w:t>
            </w:r>
            <w:proofErr w:type="spellEnd"/>
            <w:r w:rsidRPr="007D2ACA">
              <w:rPr>
                <w:sz w:val="18"/>
                <w:szCs w:val="18"/>
              </w:rPr>
              <w:t xml:space="preserve"> tip B </w:t>
            </w:r>
            <w:proofErr w:type="gramStart"/>
            <w:r w:rsidRPr="007D2ACA">
              <w:rPr>
                <w:sz w:val="18"/>
                <w:szCs w:val="18"/>
              </w:rPr>
              <w:t>enfeksiyonu ,Menenjit</w:t>
            </w:r>
            <w:proofErr w:type="gramEnd"/>
            <w:r w:rsidRPr="007D2ACA">
              <w:rPr>
                <w:sz w:val="18"/>
                <w:szCs w:val="18"/>
              </w:rPr>
              <w:t xml:space="preserve">, </w:t>
            </w:r>
            <w:proofErr w:type="spellStart"/>
            <w:r w:rsidRPr="007D2ACA">
              <w:rPr>
                <w:sz w:val="18"/>
                <w:szCs w:val="18"/>
              </w:rPr>
              <w:t>Pnömoni</w:t>
            </w:r>
            <w:proofErr w:type="spellEnd"/>
            <w:r w:rsidRPr="007D2ACA">
              <w:rPr>
                <w:sz w:val="18"/>
                <w:szCs w:val="18"/>
              </w:rPr>
              <w:t xml:space="preserve">, </w:t>
            </w:r>
            <w:proofErr w:type="spellStart"/>
            <w:r w:rsidRPr="007D2ACA">
              <w:rPr>
                <w:sz w:val="18"/>
                <w:szCs w:val="18"/>
              </w:rPr>
              <w:t>Epiglottit</w:t>
            </w:r>
            <w:proofErr w:type="spellEnd"/>
            <w:r w:rsidRPr="007D2ACA">
              <w:rPr>
                <w:sz w:val="18"/>
                <w:szCs w:val="18"/>
              </w:rPr>
              <w:t xml:space="preserve"> ,</w:t>
            </w:r>
            <w:proofErr w:type="spellStart"/>
            <w:r w:rsidRPr="007D2ACA">
              <w:rPr>
                <w:sz w:val="18"/>
                <w:szCs w:val="18"/>
              </w:rPr>
              <w:t>Sepsis</w:t>
            </w:r>
            <w:proofErr w:type="spellEnd"/>
            <w:r w:rsidRPr="007D2ACA">
              <w:rPr>
                <w:sz w:val="18"/>
                <w:szCs w:val="18"/>
              </w:rPr>
              <w:t xml:space="preserve">, Boğmaca, </w:t>
            </w:r>
            <w:proofErr w:type="spellStart"/>
            <w:r w:rsidRPr="007D2ACA">
              <w:rPr>
                <w:sz w:val="18"/>
                <w:szCs w:val="18"/>
              </w:rPr>
              <w:t>Faranjit</w:t>
            </w:r>
            <w:proofErr w:type="spellEnd"/>
            <w:r w:rsidRPr="007D2ACA">
              <w:rPr>
                <w:sz w:val="18"/>
                <w:szCs w:val="18"/>
              </w:rPr>
              <w:t>, Kabakulak vb.</w:t>
            </w: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  <w:r w:rsidRPr="007D2ACA">
              <w:rPr>
                <w:sz w:val="18"/>
                <w:szCs w:val="18"/>
              </w:rPr>
              <w:t xml:space="preserve">                                                          </w:t>
            </w:r>
            <w:r w:rsidRPr="007D2ACA">
              <w:rPr>
                <w:b/>
                <w:sz w:val="18"/>
                <w:szCs w:val="18"/>
              </w:rPr>
              <w:t xml:space="preserve"> </w:t>
            </w:r>
            <w:r w:rsidRPr="007D2ACA">
              <w:rPr>
                <w:sz w:val="18"/>
                <w:szCs w:val="18"/>
              </w:rPr>
              <w:t xml:space="preserve">(Eğer tek kişilik oda yoksa aynı mikroorganizma ile </w:t>
            </w:r>
            <w:proofErr w:type="spellStart"/>
            <w:r w:rsidRPr="007D2ACA">
              <w:rPr>
                <w:sz w:val="18"/>
                <w:szCs w:val="18"/>
              </w:rPr>
              <w:t>enfekte</w:t>
            </w:r>
            <w:proofErr w:type="spellEnd"/>
            <w:r w:rsidRPr="007D2ACA">
              <w:rPr>
                <w:sz w:val="18"/>
                <w:szCs w:val="18"/>
              </w:rPr>
              <w:t xml:space="preserve"> diğer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hastalarla,hasta</w:t>
            </w:r>
            <w:proofErr w:type="spellEnd"/>
            <w:proofErr w:type="gramEnd"/>
            <w:r w:rsidRPr="007D2ACA">
              <w:rPr>
                <w:sz w:val="18"/>
                <w:szCs w:val="18"/>
              </w:rPr>
              <w:t xml:space="preserve"> yoksa diğer yataklarla arası en az 1 m olmalıdır.)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 xml:space="preserve">+           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D2ACA">
              <w:rPr>
                <w:sz w:val="18"/>
                <w:szCs w:val="18"/>
              </w:rPr>
              <w:t xml:space="preserve"> (Hastanın kanı ve vücut sıvıları ile temas ihtimali varlığında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(Sağlık personeli hastaya 1m’den yakın mesafede maske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takmalıdır,hasta</w:t>
            </w:r>
            <w:proofErr w:type="spellEnd"/>
            <w:proofErr w:type="gramEnd"/>
            <w:r w:rsidRPr="007D2ACA">
              <w:rPr>
                <w:sz w:val="18"/>
                <w:szCs w:val="18"/>
              </w:rPr>
              <w:t xml:space="preserve"> oda dışına çıkacaksa hastaya maske takılmalıdır)</w:t>
            </w: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(Hastaya bakım vermeden </w:t>
            </w:r>
            <w:proofErr w:type="gramStart"/>
            <w:r w:rsidRPr="007D2ACA">
              <w:rPr>
                <w:sz w:val="18"/>
                <w:szCs w:val="18"/>
              </w:rPr>
              <w:t>önce ,sonra</w:t>
            </w:r>
            <w:proofErr w:type="gramEnd"/>
            <w:r w:rsidRPr="007D2ACA">
              <w:rPr>
                <w:sz w:val="18"/>
                <w:szCs w:val="18"/>
              </w:rPr>
              <w:t xml:space="preserve"> eldiven çıkardıktan sonra </w:t>
            </w:r>
            <w:proofErr w:type="spellStart"/>
            <w:r w:rsidRPr="007D2ACA">
              <w:rPr>
                <w:sz w:val="18"/>
                <w:szCs w:val="18"/>
              </w:rPr>
              <w:t>kontamine</w:t>
            </w:r>
            <w:proofErr w:type="spellEnd"/>
            <w:r w:rsidRPr="007D2ACA">
              <w:rPr>
                <w:sz w:val="18"/>
                <w:szCs w:val="18"/>
              </w:rPr>
              <w:t xml:space="preserve"> eşyalar ile temastan sonra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</w:tr>
      <w:tr w:rsidR="007D2ACA" w:rsidRPr="002E11FD" w:rsidTr="00EF7948">
        <w:trPr>
          <w:trHeight w:val="1492"/>
        </w:trPr>
        <w:tc>
          <w:tcPr>
            <w:tcW w:w="2613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4-TEMAS İZOLASYONU: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D2ACA">
              <w:rPr>
                <w:sz w:val="18"/>
                <w:szCs w:val="18"/>
              </w:rPr>
              <w:t>MRSA,Acinetobacter</w:t>
            </w:r>
            <w:proofErr w:type="gramEnd"/>
            <w:r w:rsidRPr="007D2ACA">
              <w:rPr>
                <w:sz w:val="18"/>
                <w:szCs w:val="18"/>
              </w:rPr>
              <w:t>,P.aeruginosa,ESBL</w:t>
            </w:r>
            <w:proofErr w:type="spellEnd"/>
            <w:r w:rsidRPr="007D2ACA">
              <w:rPr>
                <w:sz w:val="18"/>
                <w:szCs w:val="18"/>
              </w:rPr>
              <w:t xml:space="preserve">(+) </w:t>
            </w:r>
            <w:proofErr w:type="spellStart"/>
            <w:r w:rsidRPr="007D2ACA">
              <w:rPr>
                <w:sz w:val="18"/>
                <w:szCs w:val="18"/>
              </w:rPr>
              <w:t>Klebsiella,E.coli</w:t>
            </w:r>
            <w:proofErr w:type="spellEnd"/>
            <w:r w:rsidRPr="007D2ACA">
              <w:rPr>
                <w:sz w:val="18"/>
                <w:szCs w:val="18"/>
              </w:rPr>
              <w:t xml:space="preserve"> vb.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EF7948" w:rsidP="00EF7948">
            <w:pPr>
              <w:tabs>
                <w:tab w:val="left" w:pos="33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(Eğer tek kişilik oda yoksa aynı mikroorganizmalarla </w:t>
            </w:r>
            <w:proofErr w:type="spellStart"/>
            <w:r w:rsidRPr="007D2ACA">
              <w:rPr>
                <w:sz w:val="18"/>
                <w:szCs w:val="18"/>
              </w:rPr>
              <w:t>enfekte</w:t>
            </w:r>
            <w:proofErr w:type="spellEnd"/>
            <w:r w:rsidRPr="007D2ACA">
              <w:rPr>
                <w:sz w:val="18"/>
                <w:szCs w:val="18"/>
              </w:rPr>
              <w:t xml:space="preserve"> veya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kolonize</w:t>
            </w:r>
            <w:proofErr w:type="spellEnd"/>
            <w:r w:rsidRPr="007D2ACA">
              <w:rPr>
                <w:sz w:val="18"/>
                <w:szCs w:val="18"/>
              </w:rPr>
              <w:t xml:space="preserve">  olduğu</w:t>
            </w:r>
            <w:proofErr w:type="gramEnd"/>
            <w:r w:rsidRPr="007D2ACA">
              <w:rPr>
                <w:sz w:val="18"/>
                <w:szCs w:val="18"/>
              </w:rPr>
              <w:t xml:space="preserve"> diğer hastalarla aynı odada)</w:t>
            </w:r>
          </w:p>
        </w:tc>
        <w:tc>
          <w:tcPr>
            <w:tcW w:w="2613" w:type="dxa"/>
          </w:tcPr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(Hastanın kanı ve vücut sıvıları ile temas ihtimali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varlığında,hasta</w:t>
            </w:r>
            <w:proofErr w:type="spellEnd"/>
            <w:proofErr w:type="gramEnd"/>
            <w:r w:rsidRPr="007D2ACA">
              <w:rPr>
                <w:sz w:val="18"/>
                <w:szCs w:val="18"/>
              </w:rPr>
              <w:t xml:space="preserve"> odasını terk etmeden önce çıkarılmalı)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(Hastanın kanı ve vücut sıvıları ile temas ihtimali </w:t>
            </w:r>
            <w:proofErr w:type="spellStart"/>
            <w:proofErr w:type="gramStart"/>
            <w:r w:rsidRPr="007D2ACA">
              <w:rPr>
                <w:sz w:val="18"/>
                <w:szCs w:val="18"/>
              </w:rPr>
              <w:t>varlığında,hasta</w:t>
            </w:r>
            <w:proofErr w:type="spellEnd"/>
            <w:proofErr w:type="gramEnd"/>
            <w:r w:rsidRPr="007D2ACA">
              <w:rPr>
                <w:sz w:val="18"/>
                <w:szCs w:val="18"/>
              </w:rPr>
              <w:t xml:space="preserve"> odasını terk etmeden önce çıkarılmalı)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b/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>(Hastanın kanı ve vücut sıvıları ile temas ihtimali varlığında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:rsidR="007D2ACA" w:rsidRDefault="007D2ACA" w:rsidP="007D2A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b/>
                <w:color w:val="FF0000"/>
                <w:sz w:val="18"/>
                <w:szCs w:val="18"/>
              </w:rPr>
              <w:t>+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  <w:r w:rsidRPr="007D2ACA">
              <w:rPr>
                <w:sz w:val="18"/>
                <w:szCs w:val="18"/>
              </w:rPr>
              <w:t xml:space="preserve">(Hastaya bakım vermeden </w:t>
            </w:r>
            <w:proofErr w:type="gramStart"/>
            <w:r w:rsidRPr="007D2ACA">
              <w:rPr>
                <w:sz w:val="18"/>
                <w:szCs w:val="18"/>
              </w:rPr>
              <w:t>önce ,sonra</w:t>
            </w:r>
            <w:proofErr w:type="gramEnd"/>
            <w:r w:rsidRPr="007D2ACA">
              <w:rPr>
                <w:sz w:val="18"/>
                <w:szCs w:val="18"/>
              </w:rPr>
              <w:t xml:space="preserve"> eldiven çıkardıktan sonra </w:t>
            </w:r>
            <w:proofErr w:type="spellStart"/>
            <w:r w:rsidRPr="007D2ACA">
              <w:rPr>
                <w:sz w:val="18"/>
                <w:szCs w:val="18"/>
              </w:rPr>
              <w:t>kontamine</w:t>
            </w:r>
            <w:proofErr w:type="spellEnd"/>
            <w:r w:rsidRPr="007D2ACA">
              <w:rPr>
                <w:sz w:val="18"/>
                <w:szCs w:val="18"/>
              </w:rPr>
              <w:t xml:space="preserve"> eşyalar ile temastan sonra )</w:t>
            </w:r>
          </w:p>
          <w:p w:rsidR="007D2ACA" w:rsidRPr="007D2ACA" w:rsidRDefault="007D2ACA" w:rsidP="007D2A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2ACA" w:rsidRDefault="007D2ACA"/>
    <w:sectPr w:rsidR="007D2ACA" w:rsidSect="00EF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C6" w:rsidRDefault="003B48C6" w:rsidP="007D2ACA">
      <w:pPr>
        <w:spacing w:after="0" w:line="240" w:lineRule="auto"/>
      </w:pPr>
      <w:r>
        <w:separator/>
      </w:r>
    </w:p>
  </w:endnote>
  <w:endnote w:type="continuationSeparator" w:id="0">
    <w:p w:rsidR="003B48C6" w:rsidRDefault="003B48C6" w:rsidP="007D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F" w:rsidRDefault="004C1D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735"/>
      <w:gridCol w:w="4689"/>
      <w:gridCol w:w="5736"/>
    </w:tblGrid>
    <w:tr w:rsidR="007D2ACA" w:rsidRPr="00B03500" w:rsidTr="007D2ACA">
      <w:trPr>
        <w:trHeight w:val="228"/>
      </w:trPr>
      <w:tc>
        <w:tcPr>
          <w:tcW w:w="4735" w:type="dxa"/>
        </w:tcPr>
        <w:p w:rsidR="007D2ACA" w:rsidRPr="007D2ACA" w:rsidRDefault="007D2ACA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D2ACA">
            <w:rPr>
              <w:sz w:val="24"/>
              <w:szCs w:val="24"/>
            </w:rPr>
            <w:t>Hazırlayan</w:t>
          </w:r>
        </w:p>
        <w:p w:rsidR="007D2ACA" w:rsidRPr="007D2ACA" w:rsidRDefault="007D2ACA" w:rsidP="007D2ACA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D2ACA">
            <w:rPr>
              <w:sz w:val="24"/>
              <w:szCs w:val="24"/>
            </w:rPr>
            <w:t>Enfeksiyon Komitesi</w:t>
          </w:r>
        </w:p>
      </w:tc>
      <w:tc>
        <w:tcPr>
          <w:tcW w:w="4689" w:type="dxa"/>
        </w:tcPr>
        <w:p w:rsidR="007D2ACA" w:rsidRPr="007D2ACA" w:rsidRDefault="007D2ACA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D2ACA">
            <w:rPr>
              <w:sz w:val="24"/>
              <w:szCs w:val="24"/>
            </w:rPr>
            <w:t>Kontrol</w:t>
          </w:r>
        </w:p>
        <w:p w:rsidR="007D2ACA" w:rsidRPr="007D2ACA" w:rsidRDefault="007D2ACA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D2ACA">
            <w:rPr>
              <w:sz w:val="24"/>
              <w:szCs w:val="24"/>
            </w:rPr>
            <w:t>Kalite Yönetim Direktörü</w:t>
          </w:r>
        </w:p>
        <w:p w:rsidR="007D2ACA" w:rsidRPr="007D2ACA" w:rsidRDefault="007D2ACA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</w:p>
      </w:tc>
      <w:tc>
        <w:tcPr>
          <w:tcW w:w="5736" w:type="dxa"/>
        </w:tcPr>
        <w:p w:rsidR="007D2ACA" w:rsidRPr="007D2ACA" w:rsidRDefault="007D2ACA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D2ACA">
            <w:rPr>
              <w:sz w:val="24"/>
              <w:szCs w:val="24"/>
            </w:rPr>
            <w:t>Onay</w:t>
          </w:r>
        </w:p>
        <w:p w:rsidR="007D2ACA" w:rsidRPr="007D2ACA" w:rsidRDefault="004C1DAF" w:rsidP="007D2ACA">
          <w:pPr>
            <w:tabs>
              <w:tab w:val="left" w:pos="364"/>
              <w:tab w:val="left" w:pos="462"/>
            </w:tabs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Başhekim</w:t>
          </w:r>
        </w:p>
      </w:tc>
    </w:tr>
  </w:tbl>
  <w:p w:rsidR="007D2ACA" w:rsidRDefault="007D2A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F" w:rsidRDefault="004C1D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C6" w:rsidRDefault="003B48C6" w:rsidP="007D2ACA">
      <w:pPr>
        <w:spacing w:after="0" w:line="240" w:lineRule="auto"/>
      </w:pPr>
      <w:r>
        <w:separator/>
      </w:r>
    </w:p>
  </w:footnote>
  <w:footnote w:type="continuationSeparator" w:id="0">
    <w:p w:rsidR="003B48C6" w:rsidRDefault="003B48C6" w:rsidP="007D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F" w:rsidRDefault="004C1D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59" w:type="pct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7"/>
      <w:gridCol w:w="613"/>
      <w:gridCol w:w="2680"/>
      <w:gridCol w:w="2579"/>
      <w:gridCol w:w="2720"/>
      <w:gridCol w:w="2579"/>
      <w:gridCol w:w="2547"/>
    </w:tblGrid>
    <w:tr w:rsidR="007D2ACA" w:rsidTr="007D2ACA">
      <w:trPr>
        <w:cantSplit/>
        <w:trHeight w:val="683"/>
      </w:trPr>
      <w:tc>
        <w:tcPr>
          <w:tcW w:w="638" w:type="pct"/>
          <w:vMerge w:val="restart"/>
        </w:tcPr>
        <w:p w:rsidR="007D2ACA" w:rsidRDefault="007D2ACA" w:rsidP="00773EE5">
          <w:pPr>
            <w:pStyle w:val="Balk2"/>
            <w:jc w:val="center"/>
            <w:rPr>
              <w:sz w:val="20"/>
            </w:rPr>
          </w:pPr>
          <w:r>
            <w:rPr>
              <w:sz w:val="32"/>
            </w:rPr>
            <w:t xml:space="preserve"> </w:t>
          </w:r>
        </w:p>
        <w:p w:rsidR="007D2ACA" w:rsidRDefault="00B723D6" w:rsidP="00773EE5">
          <w:pPr>
            <w:pStyle w:val="Balk2"/>
            <w:jc w:val="center"/>
            <w:rPr>
              <w:sz w:val="32"/>
            </w:rPr>
          </w:pPr>
          <w:r>
            <w:rPr>
              <w:b w:val="0"/>
              <w:bCs w:val="0"/>
              <w:noProof/>
              <w:sz w:val="20"/>
              <w:szCs w:val="20"/>
              <w:lang w:eastAsia="tr-TR"/>
            </w:rPr>
            <w:drawing>
              <wp:inline distT="0" distB="0" distL="0" distR="0" wp14:anchorId="5B2861F3" wp14:editId="37428C95">
                <wp:extent cx="1026795" cy="6959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695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pct"/>
          <w:gridSpan w:val="6"/>
        </w:tcPr>
        <w:p w:rsidR="007D2ACA" w:rsidRPr="00B723D6" w:rsidRDefault="00B723D6" w:rsidP="004C1DAF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B723D6">
            <w:rPr>
              <w:b/>
              <w:sz w:val="32"/>
              <w:szCs w:val="32"/>
            </w:rPr>
            <w:t>KIRIKKALE ÜNİVERSİTESİ TIP FAKÜLTESİ HASTANESİ</w:t>
          </w:r>
        </w:p>
      </w:tc>
    </w:tr>
    <w:tr w:rsidR="007D2ACA" w:rsidTr="007D2ACA">
      <w:trPr>
        <w:cantSplit/>
        <w:trHeight w:val="543"/>
      </w:trPr>
      <w:tc>
        <w:tcPr>
          <w:tcW w:w="638" w:type="pct"/>
          <w:vMerge/>
        </w:tcPr>
        <w:p w:rsidR="007D2ACA" w:rsidRDefault="007D2ACA" w:rsidP="00773EE5">
          <w:pPr>
            <w:pStyle w:val="Balk2"/>
            <w:jc w:val="center"/>
            <w:rPr>
              <w:sz w:val="32"/>
            </w:rPr>
          </w:pPr>
        </w:p>
      </w:tc>
      <w:tc>
        <w:tcPr>
          <w:tcW w:w="4362" w:type="pct"/>
          <w:gridSpan w:val="6"/>
          <w:vAlign w:val="center"/>
        </w:tcPr>
        <w:p w:rsidR="007D2ACA" w:rsidRDefault="007D2ACA" w:rsidP="00773EE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D2ACA" w:rsidRPr="007D2ACA" w:rsidRDefault="007D2ACA" w:rsidP="00773EE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İZOLASYON UYGULAMA LİSTESİ</w:t>
          </w:r>
        </w:p>
      </w:tc>
    </w:tr>
    <w:tr w:rsidR="007D2ACA" w:rsidTr="007D2ACA">
      <w:trPr>
        <w:cantSplit/>
        <w:trHeight w:val="293"/>
      </w:trPr>
      <w:tc>
        <w:tcPr>
          <w:tcW w:w="5000" w:type="pct"/>
          <w:gridSpan w:val="7"/>
        </w:tcPr>
        <w:p w:rsidR="007D2ACA" w:rsidRDefault="00584C53" w:rsidP="004C1DAF">
          <w:pPr>
            <w:spacing w:after="0"/>
            <w:jc w:val="center"/>
          </w:pPr>
          <w:r>
            <w:t xml:space="preserve">Doküman </w:t>
          </w:r>
          <w:proofErr w:type="gramStart"/>
          <w:r>
            <w:t>No:EN</w:t>
          </w:r>
          <w:proofErr w:type="gramEnd"/>
          <w:r w:rsidR="007D2ACA">
            <w:t xml:space="preserve">.LS.01        </w:t>
          </w:r>
          <w:r w:rsidR="00B723D6">
            <w:t xml:space="preserve">      Yayın Tarihi:  KASIM 2019</w:t>
          </w:r>
          <w:r w:rsidR="007D2ACA">
            <w:t xml:space="preserve">  </w:t>
          </w:r>
          <w:r w:rsidR="00B723D6">
            <w:t xml:space="preserve">                 Revizyon  No:</w:t>
          </w:r>
          <w:r w:rsidR="007D2ACA">
            <w:t xml:space="preserve">                 Revizyon  Tarihi:</w:t>
          </w:r>
          <w:r w:rsidR="00B723D6">
            <w:t xml:space="preserve">                      </w:t>
          </w:r>
          <w:bookmarkStart w:id="0" w:name="_GoBack"/>
          <w:bookmarkEnd w:id="0"/>
          <w:r>
            <w:t xml:space="preserve">     </w:t>
          </w:r>
          <w:r w:rsidR="007D2ACA">
            <w:t xml:space="preserve"> Sayfa </w:t>
          </w:r>
          <w:r w:rsidR="002E475C">
            <w:rPr>
              <w:b/>
            </w:rPr>
            <w:fldChar w:fldCharType="begin"/>
          </w:r>
          <w:r w:rsidR="007D2ACA">
            <w:rPr>
              <w:b/>
            </w:rPr>
            <w:instrText>PAGE  \* Arabic  \* MERGEFORMAT</w:instrText>
          </w:r>
          <w:r w:rsidR="002E475C">
            <w:rPr>
              <w:b/>
            </w:rPr>
            <w:fldChar w:fldCharType="separate"/>
          </w:r>
          <w:r w:rsidR="00B723D6">
            <w:rPr>
              <w:b/>
              <w:noProof/>
            </w:rPr>
            <w:t>1</w:t>
          </w:r>
          <w:r w:rsidR="002E475C">
            <w:rPr>
              <w:b/>
            </w:rPr>
            <w:fldChar w:fldCharType="end"/>
          </w:r>
        </w:p>
      </w:tc>
    </w:tr>
    <w:tr w:rsidR="007D2ACA" w:rsidTr="007D2ACA">
      <w:trPr>
        <w:cantSplit/>
        <w:trHeight w:val="323"/>
      </w:trPr>
      <w:tc>
        <w:tcPr>
          <w:tcW w:w="833" w:type="pct"/>
          <w:gridSpan w:val="2"/>
          <w:tcBorders>
            <w:bottom w:val="single" w:sz="4" w:space="0" w:color="auto"/>
          </w:tcBorders>
        </w:tcPr>
        <w:p w:rsidR="007D2ACA" w:rsidRPr="00410331" w:rsidRDefault="007D2ACA" w:rsidP="00773EE5">
          <w:pPr>
            <w:spacing w:after="0"/>
          </w:pPr>
          <w:r>
            <w:t xml:space="preserve">      İZOLASYONLAR</w:t>
          </w:r>
        </w:p>
      </w:tc>
      <w:tc>
        <w:tcPr>
          <w:tcW w:w="852" w:type="pct"/>
          <w:tcBorders>
            <w:bottom w:val="single" w:sz="4" w:space="0" w:color="auto"/>
          </w:tcBorders>
        </w:tcPr>
        <w:p w:rsidR="007D2ACA" w:rsidRPr="00410331" w:rsidRDefault="007D2ACA" w:rsidP="00773EE5">
          <w:pPr>
            <w:spacing w:after="0"/>
          </w:pPr>
          <w:r>
            <w:t xml:space="preserve">                 ÖZEL ODA</w:t>
          </w:r>
        </w:p>
      </w:tc>
      <w:tc>
        <w:tcPr>
          <w:tcW w:w="820" w:type="pct"/>
          <w:tcBorders>
            <w:bottom w:val="single" w:sz="4" w:space="0" w:color="auto"/>
          </w:tcBorders>
        </w:tcPr>
        <w:p w:rsidR="007D2ACA" w:rsidRDefault="007D2ACA" w:rsidP="00773EE5">
          <w:pPr>
            <w:spacing w:after="0"/>
          </w:pPr>
          <w:r>
            <w:t xml:space="preserve">       ÖNLÜK</w:t>
          </w:r>
        </w:p>
      </w:tc>
      <w:tc>
        <w:tcPr>
          <w:tcW w:w="865" w:type="pct"/>
          <w:tcBorders>
            <w:bottom w:val="single" w:sz="4" w:space="0" w:color="auto"/>
          </w:tcBorders>
        </w:tcPr>
        <w:p w:rsidR="007D2ACA" w:rsidRDefault="007D2ACA" w:rsidP="00773EE5">
          <w:pPr>
            <w:spacing w:after="0"/>
          </w:pPr>
          <w:r>
            <w:t xml:space="preserve">     ELDİVEN</w:t>
          </w:r>
        </w:p>
      </w:tc>
      <w:tc>
        <w:tcPr>
          <w:tcW w:w="820" w:type="pct"/>
          <w:tcBorders>
            <w:bottom w:val="single" w:sz="4" w:space="0" w:color="auto"/>
          </w:tcBorders>
        </w:tcPr>
        <w:p w:rsidR="007D2ACA" w:rsidRDefault="007D2ACA" w:rsidP="00773EE5">
          <w:pPr>
            <w:spacing w:after="0"/>
          </w:pPr>
          <w:r>
            <w:t xml:space="preserve">   MASKE</w:t>
          </w:r>
        </w:p>
      </w:tc>
      <w:tc>
        <w:tcPr>
          <w:tcW w:w="810" w:type="pct"/>
          <w:tcBorders>
            <w:bottom w:val="single" w:sz="4" w:space="0" w:color="auto"/>
          </w:tcBorders>
        </w:tcPr>
        <w:p w:rsidR="007D2ACA" w:rsidRDefault="007D2ACA" w:rsidP="00773EE5">
          <w:pPr>
            <w:spacing w:after="0"/>
          </w:pPr>
          <w:r>
            <w:t>EL HİJYENİ</w:t>
          </w:r>
        </w:p>
      </w:tc>
    </w:tr>
  </w:tbl>
  <w:p w:rsidR="007D2ACA" w:rsidRDefault="007D2ACA" w:rsidP="007D2A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F" w:rsidRDefault="004C1D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07CBB"/>
    <w:rsid w:val="002668D0"/>
    <w:rsid w:val="002E475C"/>
    <w:rsid w:val="003552F1"/>
    <w:rsid w:val="003B48C6"/>
    <w:rsid w:val="004032C1"/>
    <w:rsid w:val="004C1DAF"/>
    <w:rsid w:val="00584C53"/>
    <w:rsid w:val="00661DEF"/>
    <w:rsid w:val="00702909"/>
    <w:rsid w:val="00730706"/>
    <w:rsid w:val="007D2ACA"/>
    <w:rsid w:val="00B723D6"/>
    <w:rsid w:val="00E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D2ACA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smallCaps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ACA"/>
  </w:style>
  <w:style w:type="paragraph" w:styleId="Altbilgi">
    <w:name w:val="footer"/>
    <w:basedOn w:val="Normal"/>
    <w:link w:val="AltbilgiChar"/>
    <w:uiPriority w:val="99"/>
    <w:semiHidden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2ACA"/>
  </w:style>
  <w:style w:type="character" w:customStyle="1" w:styleId="Balk2Char">
    <w:name w:val="Başlık 2 Char"/>
    <w:basedOn w:val="VarsaylanParagrafYazTipi"/>
    <w:link w:val="Balk2"/>
    <w:rsid w:val="007D2ACA"/>
    <w:rPr>
      <w:rFonts w:ascii="Arial" w:eastAsia="Times New Roman" w:hAnsi="Arial" w:cs="Arial"/>
      <w:b/>
      <w:bCs/>
      <w:smallCaps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A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D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D2ACA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smallCaps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ACA"/>
  </w:style>
  <w:style w:type="paragraph" w:styleId="Altbilgi">
    <w:name w:val="footer"/>
    <w:basedOn w:val="Normal"/>
    <w:link w:val="AltbilgiChar"/>
    <w:uiPriority w:val="99"/>
    <w:semiHidden/>
    <w:unhideWhenUsed/>
    <w:rsid w:val="007D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2ACA"/>
  </w:style>
  <w:style w:type="character" w:customStyle="1" w:styleId="Balk2Char">
    <w:name w:val="Başlık 2 Char"/>
    <w:basedOn w:val="VarsaylanParagrafYazTipi"/>
    <w:link w:val="Balk2"/>
    <w:rsid w:val="007D2ACA"/>
    <w:rPr>
      <w:rFonts w:ascii="Arial" w:eastAsia="Times New Roman" w:hAnsi="Arial" w:cs="Arial"/>
      <w:b/>
      <w:bCs/>
      <w:smallCaps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AC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D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Kalite_171</dc:creator>
  <cp:lastModifiedBy>admn</cp:lastModifiedBy>
  <cp:revision>2</cp:revision>
  <cp:lastPrinted>2014-01-21T07:08:00Z</cp:lastPrinted>
  <dcterms:created xsi:type="dcterms:W3CDTF">2019-11-06T06:35:00Z</dcterms:created>
  <dcterms:modified xsi:type="dcterms:W3CDTF">2019-11-06T06:35:00Z</dcterms:modified>
</cp:coreProperties>
</file>