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FBC42" w14:textId="77777777" w:rsidR="00430846" w:rsidRPr="00FA6090" w:rsidRDefault="00430846" w:rsidP="00430846">
      <w:pPr>
        <w:spacing w:after="0" w:line="240" w:lineRule="auto"/>
        <w:contextualSpacing/>
        <w:jc w:val="center"/>
        <w:rPr>
          <w:rFonts w:ascii="Palatino Linotype" w:hAnsi="Palatino Linotype"/>
          <w:i/>
          <w:sz w:val="18"/>
          <w:szCs w:val="18"/>
        </w:rPr>
      </w:pPr>
      <w:r w:rsidRPr="00FA6090">
        <w:rPr>
          <w:rFonts w:ascii="Palatino Linotype" w:hAnsi="Palatino Linotype"/>
          <w:i/>
          <w:sz w:val="18"/>
          <w:szCs w:val="18"/>
        </w:rPr>
        <w:t xml:space="preserve">Kırıkkale Üniversitesi </w:t>
      </w:r>
      <w:r w:rsidR="006508FC">
        <w:rPr>
          <w:rFonts w:ascii="Palatino Linotype" w:hAnsi="Palatino Linotype"/>
          <w:i/>
          <w:sz w:val="18"/>
          <w:szCs w:val="18"/>
        </w:rPr>
        <w:t>Eğitim</w:t>
      </w:r>
      <w:r w:rsidRPr="00FA6090">
        <w:rPr>
          <w:rFonts w:ascii="Palatino Linotype" w:hAnsi="Palatino Linotype"/>
          <w:i/>
          <w:sz w:val="18"/>
          <w:szCs w:val="18"/>
        </w:rPr>
        <w:t xml:space="preserve"> Dergisi (KÜ</w:t>
      </w:r>
      <w:r w:rsidR="00A32314">
        <w:rPr>
          <w:rFonts w:ascii="Palatino Linotype" w:hAnsi="Palatino Linotype"/>
          <w:i/>
          <w:sz w:val="18"/>
          <w:szCs w:val="18"/>
        </w:rPr>
        <w:t>E</w:t>
      </w:r>
      <w:r w:rsidRPr="00FA6090">
        <w:rPr>
          <w:rFonts w:ascii="Palatino Linotype" w:hAnsi="Palatino Linotype"/>
          <w:i/>
          <w:sz w:val="18"/>
          <w:szCs w:val="18"/>
        </w:rPr>
        <w:t>D)</w:t>
      </w:r>
    </w:p>
    <w:p w14:paraId="1706367A" w14:textId="77777777" w:rsidR="00430846" w:rsidRPr="00FA6090" w:rsidRDefault="00430846" w:rsidP="00430846">
      <w:pPr>
        <w:spacing w:after="0" w:line="240" w:lineRule="auto"/>
        <w:contextualSpacing/>
        <w:jc w:val="center"/>
        <w:rPr>
          <w:rFonts w:ascii="Palatino Linotype" w:hAnsi="Palatino Linotype"/>
          <w:i/>
          <w:sz w:val="18"/>
          <w:szCs w:val="18"/>
        </w:rPr>
      </w:pPr>
      <w:r w:rsidRPr="00FA6090">
        <w:rPr>
          <w:rFonts w:ascii="Palatino Linotype" w:hAnsi="Palatino Linotype"/>
          <w:i/>
          <w:sz w:val="18"/>
          <w:szCs w:val="18"/>
        </w:rPr>
        <w:t>Cilt</w:t>
      </w:r>
      <w:proofErr w:type="gramStart"/>
      <w:r w:rsidRPr="00FA6090">
        <w:rPr>
          <w:rFonts w:ascii="Palatino Linotype" w:hAnsi="Palatino Linotype"/>
          <w:i/>
          <w:sz w:val="18"/>
          <w:szCs w:val="18"/>
        </w:rPr>
        <w:t>...,</w:t>
      </w:r>
      <w:proofErr w:type="gramEnd"/>
      <w:r w:rsidRPr="00FA6090">
        <w:rPr>
          <w:rFonts w:ascii="Palatino Linotype" w:hAnsi="Palatino Linotype"/>
          <w:i/>
          <w:sz w:val="18"/>
          <w:szCs w:val="18"/>
        </w:rPr>
        <w:t xml:space="preserve"> Sayı..., </w:t>
      </w:r>
      <w:r w:rsidR="00A32314">
        <w:rPr>
          <w:rFonts w:ascii="Palatino Linotype" w:hAnsi="Palatino Linotype"/>
          <w:i/>
          <w:sz w:val="18"/>
          <w:szCs w:val="18"/>
        </w:rPr>
        <w:t>Eylül 202</w:t>
      </w:r>
      <w:r w:rsidRPr="00FA6090">
        <w:rPr>
          <w:rFonts w:ascii="Palatino Linotype" w:hAnsi="Palatino Linotype"/>
          <w:i/>
          <w:sz w:val="18"/>
          <w:szCs w:val="18"/>
        </w:rPr>
        <w:t>.., Sayfa …-…</w:t>
      </w:r>
    </w:p>
    <w:p w14:paraId="64649B98" w14:textId="77777777" w:rsidR="00430846" w:rsidRPr="00FA6090" w:rsidRDefault="00430846" w:rsidP="00430846">
      <w:pPr>
        <w:spacing w:after="0" w:line="240" w:lineRule="auto"/>
        <w:contextualSpacing/>
        <w:jc w:val="center"/>
        <w:rPr>
          <w:rFonts w:ascii="Palatino Linotype" w:hAnsi="Palatino Linotype"/>
          <w:i/>
          <w:sz w:val="18"/>
          <w:szCs w:val="18"/>
          <w:lang w:val="en-US"/>
        </w:rPr>
      </w:pPr>
      <w:proofErr w:type="spellStart"/>
      <w:r w:rsidRPr="00FA6090">
        <w:rPr>
          <w:rFonts w:ascii="Palatino Linotype" w:hAnsi="Palatino Linotype"/>
          <w:i/>
          <w:sz w:val="18"/>
          <w:szCs w:val="18"/>
          <w:lang w:val="en-US"/>
        </w:rPr>
        <w:t>Kırıkkale</w:t>
      </w:r>
      <w:proofErr w:type="spellEnd"/>
      <w:r w:rsidRPr="00FA6090">
        <w:rPr>
          <w:rFonts w:ascii="Palatino Linotype" w:hAnsi="Palatino Linotype"/>
          <w:i/>
          <w:sz w:val="18"/>
          <w:szCs w:val="18"/>
          <w:lang w:val="en-US"/>
        </w:rPr>
        <w:t xml:space="preserve"> University Journal of </w:t>
      </w:r>
      <w:r w:rsidR="00E14F73">
        <w:rPr>
          <w:rFonts w:ascii="Palatino Linotype" w:hAnsi="Palatino Linotype"/>
          <w:i/>
          <w:sz w:val="18"/>
          <w:szCs w:val="18"/>
          <w:lang w:val="en-US"/>
        </w:rPr>
        <w:t>Education</w:t>
      </w:r>
      <w:r w:rsidRPr="00FA6090">
        <w:rPr>
          <w:rFonts w:ascii="Palatino Linotype" w:hAnsi="Palatino Linotype"/>
          <w:i/>
          <w:sz w:val="18"/>
          <w:szCs w:val="18"/>
          <w:lang w:val="en-US"/>
        </w:rPr>
        <w:t xml:space="preserve"> (KUJ</w:t>
      </w:r>
      <w:r w:rsidR="00E14F73">
        <w:rPr>
          <w:rFonts w:ascii="Palatino Linotype" w:hAnsi="Palatino Linotype"/>
          <w:i/>
          <w:sz w:val="18"/>
          <w:szCs w:val="18"/>
          <w:lang w:val="en-US"/>
        </w:rPr>
        <w:t>E</w:t>
      </w:r>
      <w:r w:rsidRPr="00FA6090">
        <w:rPr>
          <w:rFonts w:ascii="Palatino Linotype" w:hAnsi="Palatino Linotype"/>
          <w:i/>
          <w:sz w:val="18"/>
          <w:szCs w:val="18"/>
          <w:lang w:val="en-US"/>
        </w:rPr>
        <w:t>)</w:t>
      </w:r>
    </w:p>
    <w:p w14:paraId="02B1F5AE" w14:textId="77777777" w:rsidR="00430846" w:rsidRDefault="00CA646D" w:rsidP="00430846">
      <w:pPr>
        <w:spacing w:after="0" w:line="240" w:lineRule="auto"/>
        <w:contextualSpacing/>
        <w:jc w:val="center"/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>Volume</w:t>
      </w:r>
      <w:proofErr w:type="gramStart"/>
      <w:r>
        <w:rPr>
          <w:rFonts w:ascii="Palatino Linotype" w:hAnsi="Palatino Linotype"/>
          <w:i/>
          <w:sz w:val="18"/>
          <w:szCs w:val="18"/>
        </w:rPr>
        <w:t>...,</w:t>
      </w:r>
      <w:proofErr w:type="gramEnd"/>
      <w:r>
        <w:rPr>
          <w:rFonts w:ascii="Palatino Linotype" w:hAnsi="Palatino Linotype"/>
          <w:i/>
          <w:sz w:val="18"/>
          <w:szCs w:val="18"/>
        </w:rPr>
        <w:t xml:space="preserve"> No…, </w:t>
      </w:r>
      <w:proofErr w:type="spellStart"/>
      <w:r>
        <w:rPr>
          <w:rFonts w:ascii="Palatino Linotype" w:hAnsi="Palatino Linotype"/>
          <w:i/>
          <w:sz w:val="18"/>
          <w:szCs w:val="18"/>
        </w:rPr>
        <w:t>September</w:t>
      </w:r>
      <w:proofErr w:type="spellEnd"/>
      <w:r>
        <w:rPr>
          <w:rFonts w:ascii="Palatino Linotype" w:hAnsi="Palatino Linotype"/>
          <w:i/>
          <w:sz w:val="18"/>
          <w:szCs w:val="18"/>
        </w:rPr>
        <w:t xml:space="preserve"> 202</w:t>
      </w:r>
      <w:r w:rsidR="00430846" w:rsidRPr="00FA6090">
        <w:rPr>
          <w:rFonts w:ascii="Palatino Linotype" w:hAnsi="Palatino Linotype"/>
          <w:i/>
          <w:sz w:val="18"/>
          <w:szCs w:val="18"/>
        </w:rPr>
        <w:t xml:space="preserve">.., </w:t>
      </w:r>
      <w:proofErr w:type="spellStart"/>
      <w:r w:rsidR="00430846" w:rsidRPr="00FA6090">
        <w:rPr>
          <w:rFonts w:ascii="Palatino Linotype" w:hAnsi="Palatino Linotype"/>
          <w:i/>
          <w:sz w:val="18"/>
          <w:szCs w:val="18"/>
        </w:rPr>
        <w:t>Pages</w:t>
      </w:r>
      <w:proofErr w:type="spellEnd"/>
      <w:r w:rsidR="00430846" w:rsidRPr="00FA6090">
        <w:rPr>
          <w:rFonts w:ascii="Palatino Linotype" w:hAnsi="Palatino Linotype"/>
          <w:i/>
          <w:sz w:val="18"/>
          <w:szCs w:val="18"/>
        </w:rPr>
        <w:t xml:space="preserve"> …-…</w:t>
      </w:r>
    </w:p>
    <w:p w14:paraId="002AD76D" w14:textId="77777777" w:rsidR="00430846" w:rsidRPr="00430846" w:rsidRDefault="00430846" w:rsidP="00430846">
      <w:pPr>
        <w:spacing w:after="0" w:line="240" w:lineRule="auto"/>
        <w:contextualSpacing/>
        <w:jc w:val="center"/>
        <w:rPr>
          <w:rFonts w:ascii="Palatino Linotype" w:hAnsi="Palatino Linotype"/>
          <w:i/>
          <w:sz w:val="16"/>
          <w:szCs w:val="18"/>
        </w:rPr>
      </w:pPr>
    </w:p>
    <w:p w14:paraId="06972175" w14:textId="77777777" w:rsidR="00BF1A43" w:rsidRPr="00430846" w:rsidRDefault="00BF1A43" w:rsidP="00214774">
      <w:pPr>
        <w:spacing w:after="0" w:line="240" w:lineRule="auto"/>
        <w:jc w:val="center"/>
        <w:rPr>
          <w:rFonts w:ascii="Palatino Linotype" w:hAnsi="Palatino Linotype"/>
          <w:b/>
          <w:sz w:val="24"/>
          <w:szCs w:val="28"/>
        </w:rPr>
      </w:pPr>
      <w:r w:rsidRPr="00430846">
        <w:rPr>
          <w:rFonts w:ascii="Palatino Linotype" w:hAnsi="Palatino Linotype"/>
          <w:b/>
          <w:sz w:val="24"/>
          <w:szCs w:val="28"/>
        </w:rPr>
        <w:t>BİÇİMLENDİRMEYİ BOZMADAN MAKALENİN TÜRKÇE BAŞLIĞINI BURAYA YAZINIZ</w:t>
      </w:r>
      <w:r w:rsidRPr="00430846">
        <w:rPr>
          <w:rStyle w:val="DipnotBavurusu"/>
          <w:rFonts w:ascii="Palatino Linotype" w:hAnsi="Palatino Linotype"/>
          <w:b/>
          <w:sz w:val="24"/>
          <w:szCs w:val="28"/>
        </w:rPr>
        <w:footnoteReference w:id="1"/>
      </w:r>
    </w:p>
    <w:p w14:paraId="6EEB3A18" w14:textId="77777777" w:rsidR="00365770" w:rsidRPr="00430846" w:rsidRDefault="00365770" w:rsidP="00430846">
      <w:pPr>
        <w:spacing w:after="120" w:line="240" w:lineRule="auto"/>
        <w:jc w:val="center"/>
        <w:rPr>
          <w:rFonts w:ascii="Palatino Linotype" w:hAnsi="Palatino Linotype"/>
          <w:i/>
          <w:sz w:val="16"/>
        </w:rPr>
      </w:pPr>
    </w:p>
    <w:p w14:paraId="6DCBA799" w14:textId="77777777" w:rsidR="00BF1A43" w:rsidRPr="00675F57" w:rsidRDefault="00BF1A43" w:rsidP="00BF1A43">
      <w:pPr>
        <w:spacing w:after="0" w:line="240" w:lineRule="auto"/>
        <w:rPr>
          <w:rFonts w:ascii="Palatino Linotype" w:hAnsi="Palatino Linotype"/>
          <w:b/>
          <w:i/>
          <w:sz w:val="24"/>
        </w:rPr>
      </w:pPr>
      <w:bookmarkStart w:id="0" w:name="_GoBack"/>
      <w:bookmarkEnd w:id="0"/>
      <w:r w:rsidRPr="00675F57">
        <w:rPr>
          <w:rFonts w:ascii="Palatino Linotype" w:hAnsi="Palatino Linotype"/>
          <w:b/>
          <w:i/>
          <w:sz w:val="24"/>
        </w:rPr>
        <w:t>Öz</w:t>
      </w:r>
    </w:p>
    <w:p w14:paraId="38E97A70" w14:textId="77777777" w:rsidR="008111F8" w:rsidRPr="00E010EE" w:rsidRDefault="00BF1A43" w:rsidP="00BF1A43">
      <w:pPr>
        <w:pBdr>
          <w:top w:val="single" w:sz="4" w:space="1" w:color="auto"/>
          <w:bottom w:val="single" w:sz="4" w:space="1" w:color="auto"/>
        </w:pBdr>
        <w:spacing w:after="0" w:line="240" w:lineRule="auto"/>
        <w:contextualSpacing/>
        <w:jc w:val="both"/>
        <w:rPr>
          <w:rFonts w:ascii="Palatino Linotype" w:hAnsi="Palatino Linotype"/>
          <w:sz w:val="20"/>
        </w:rPr>
      </w:pPr>
      <w:r w:rsidRPr="00E010EE">
        <w:rPr>
          <w:rFonts w:ascii="Palatino Linotype" w:hAnsi="Palatino Linotype"/>
          <w:sz w:val="20"/>
        </w:rPr>
        <w:t xml:space="preserve">Öz ve </w:t>
      </w:r>
      <w:proofErr w:type="spellStart"/>
      <w:r w:rsidRPr="00E010EE">
        <w:rPr>
          <w:rFonts w:ascii="Palatino Linotype" w:hAnsi="Palatino Linotype"/>
          <w:sz w:val="20"/>
        </w:rPr>
        <w:t>Abstract</w:t>
      </w:r>
      <w:proofErr w:type="spellEnd"/>
      <w:r w:rsidRPr="00E010EE">
        <w:rPr>
          <w:rFonts w:ascii="Palatino Linotype" w:hAnsi="Palatino Linotype"/>
          <w:sz w:val="20"/>
        </w:rPr>
        <w:t xml:space="preserve"> metni </w:t>
      </w:r>
      <w:proofErr w:type="spellStart"/>
      <w:r w:rsidR="008111F8">
        <w:rPr>
          <w:rFonts w:ascii="Palatino Linotype" w:hAnsi="Palatino Linotype"/>
          <w:sz w:val="20"/>
        </w:rPr>
        <w:t>Palatino</w:t>
      </w:r>
      <w:proofErr w:type="spellEnd"/>
      <w:r w:rsidR="008111F8">
        <w:rPr>
          <w:rFonts w:ascii="Palatino Linotype" w:hAnsi="Palatino Linotype"/>
          <w:sz w:val="20"/>
        </w:rPr>
        <w:t xml:space="preserve"> </w:t>
      </w:r>
      <w:proofErr w:type="spellStart"/>
      <w:r w:rsidR="008111F8">
        <w:rPr>
          <w:rFonts w:ascii="Palatino Linotype" w:hAnsi="Palatino Linotype"/>
          <w:sz w:val="20"/>
        </w:rPr>
        <w:t>Linotype</w:t>
      </w:r>
      <w:proofErr w:type="spellEnd"/>
      <w:r w:rsidR="008111F8">
        <w:rPr>
          <w:rFonts w:ascii="Palatino Linotype" w:hAnsi="Palatino Linotype"/>
          <w:sz w:val="20"/>
        </w:rPr>
        <w:t xml:space="preserve"> yazı tipi ile </w:t>
      </w:r>
      <w:r>
        <w:rPr>
          <w:rFonts w:ascii="Palatino Linotype" w:hAnsi="Palatino Linotype"/>
          <w:sz w:val="20"/>
        </w:rPr>
        <w:t>10</w:t>
      </w:r>
      <w:r w:rsidRPr="00E010EE">
        <w:rPr>
          <w:rFonts w:ascii="Palatino Linotype" w:hAnsi="Palatino Linotype"/>
          <w:sz w:val="20"/>
        </w:rPr>
        <w:t xml:space="preserve"> punto ve tek satır aralığı ile iki yana yaslı olarak düz yazılmalıdır. Özet ve </w:t>
      </w:r>
      <w:proofErr w:type="spellStart"/>
      <w:r w:rsidRPr="00E010EE">
        <w:rPr>
          <w:rFonts w:ascii="Palatino Linotype" w:hAnsi="Palatino Linotype"/>
          <w:sz w:val="20"/>
        </w:rPr>
        <w:t>Abstract</w:t>
      </w:r>
      <w:proofErr w:type="spellEnd"/>
      <w:r w:rsidRPr="00E010EE">
        <w:rPr>
          <w:rFonts w:ascii="Palatino Linotype" w:hAnsi="Palatino Linotype"/>
          <w:sz w:val="20"/>
        </w:rPr>
        <w:t xml:space="preserve">, makalenin amacını, yöntemini ve bulgu-sonuçlarını içerecek biçimde düzenlenmiş olmalı ve 200 sözcüğü geçmemelidir. </w:t>
      </w:r>
      <w:r w:rsidR="008111F8" w:rsidRPr="008111F8">
        <w:rPr>
          <w:rFonts w:ascii="Palatino Linotype" w:hAnsi="Palatino Linotype"/>
          <w:sz w:val="20"/>
        </w:rPr>
        <w:t xml:space="preserve">Öz ve </w:t>
      </w:r>
      <w:proofErr w:type="spellStart"/>
      <w:r w:rsidR="008111F8" w:rsidRPr="008111F8">
        <w:rPr>
          <w:rFonts w:ascii="Palatino Linotype" w:hAnsi="Palatino Linotype"/>
          <w:sz w:val="20"/>
        </w:rPr>
        <w:t>Abstract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metni </w:t>
      </w:r>
      <w:proofErr w:type="spellStart"/>
      <w:r w:rsidR="008111F8" w:rsidRPr="008111F8">
        <w:rPr>
          <w:rFonts w:ascii="Palatino Linotype" w:hAnsi="Palatino Linotype"/>
          <w:sz w:val="20"/>
        </w:rPr>
        <w:t>Palatino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</w:t>
      </w:r>
      <w:proofErr w:type="spellStart"/>
      <w:r w:rsidR="008111F8" w:rsidRPr="008111F8">
        <w:rPr>
          <w:rFonts w:ascii="Palatino Linotype" w:hAnsi="Palatino Linotype"/>
          <w:sz w:val="20"/>
        </w:rPr>
        <w:t>Linotype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yazı tipi ile 10 punto ve tek satır aralığı ile iki yana yaslı olarak düz yazılmalıdır. Özet ve </w:t>
      </w:r>
      <w:proofErr w:type="spellStart"/>
      <w:r w:rsidR="008111F8" w:rsidRPr="008111F8">
        <w:rPr>
          <w:rFonts w:ascii="Palatino Linotype" w:hAnsi="Palatino Linotype"/>
          <w:sz w:val="20"/>
        </w:rPr>
        <w:t>Abstract</w:t>
      </w:r>
      <w:proofErr w:type="spellEnd"/>
      <w:r w:rsidR="008111F8" w:rsidRPr="008111F8">
        <w:rPr>
          <w:rFonts w:ascii="Palatino Linotype" w:hAnsi="Palatino Linotype"/>
          <w:sz w:val="20"/>
        </w:rPr>
        <w:t>, makalenin amacını, yöntemini ve bulgu-sonuçlarını içerecek biçimde düzenlenmiş olmalı ve 200 sözcüğü geçmemelidir.</w:t>
      </w:r>
      <w:r w:rsidR="008111F8">
        <w:rPr>
          <w:rFonts w:ascii="Palatino Linotype" w:hAnsi="Palatino Linotype"/>
          <w:sz w:val="20"/>
        </w:rPr>
        <w:t xml:space="preserve"> </w:t>
      </w:r>
      <w:r w:rsidR="008111F8" w:rsidRPr="008111F8">
        <w:rPr>
          <w:rFonts w:ascii="Palatino Linotype" w:hAnsi="Palatino Linotype"/>
          <w:sz w:val="20"/>
        </w:rPr>
        <w:t xml:space="preserve">Öz ve </w:t>
      </w:r>
      <w:proofErr w:type="spellStart"/>
      <w:r w:rsidR="008111F8" w:rsidRPr="008111F8">
        <w:rPr>
          <w:rFonts w:ascii="Palatino Linotype" w:hAnsi="Palatino Linotype"/>
          <w:sz w:val="20"/>
        </w:rPr>
        <w:t>Abstract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metni </w:t>
      </w:r>
      <w:proofErr w:type="spellStart"/>
      <w:r w:rsidR="008111F8" w:rsidRPr="008111F8">
        <w:rPr>
          <w:rFonts w:ascii="Palatino Linotype" w:hAnsi="Palatino Linotype"/>
          <w:sz w:val="20"/>
        </w:rPr>
        <w:t>Palatino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</w:t>
      </w:r>
      <w:proofErr w:type="spellStart"/>
      <w:r w:rsidR="008111F8" w:rsidRPr="008111F8">
        <w:rPr>
          <w:rFonts w:ascii="Palatino Linotype" w:hAnsi="Palatino Linotype"/>
          <w:sz w:val="20"/>
        </w:rPr>
        <w:t>Linotype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yazı tipi ile 10 punto ve tek satır aralığı ile iki yana yaslı olarak düz yazılmalıdır. Özet ve </w:t>
      </w:r>
      <w:proofErr w:type="spellStart"/>
      <w:r w:rsidR="008111F8" w:rsidRPr="008111F8">
        <w:rPr>
          <w:rFonts w:ascii="Palatino Linotype" w:hAnsi="Palatino Linotype"/>
          <w:sz w:val="20"/>
        </w:rPr>
        <w:t>Abstract</w:t>
      </w:r>
      <w:proofErr w:type="spellEnd"/>
      <w:r w:rsidR="008111F8" w:rsidRPr="008111F8">
        <w:rPr>
          <w:rFonts w:ascii="Palatino Linotype" w:hAnsi="Palatino Linotype"/>
          <w:sz w:val="20"/>
        </w:rPr>
        <w:t>, makalenin amacını, yöntemini ve bulgu-sonuçlarını içerecek biçimde düzenlenmiş olmalı ve 200 sözcüğü geçmemelidir.</w:t>
      </w:r>
      <w:r w:rsidR="008111F8">
        <w:rPr>
          <w:rFonts w:ascii="Palatino Linotype" w:hAnsi="Palatino Linotype"/>
          <w:sz w:val="20"/>
        </w:rPr>
        <w:t xml:space="preserve"> </w:t>
      </w:r>
      <w:r w:rsidR="008111F8" w:rsidRPr="008111F8">
        <w:rPr>
          <w:rFonts w:ascii="Palatino Linotype" w:hAnsi="Palatino Linotype"/>
          <w:sz w:val="20"/>
        </w:rPr>
        <w:t xml:space="preserve">Öz ve </w:t>
      </w:r>
      <w:proofErr w:type="spellStart"/>
      <w:r w:rsidR="008111F8" w:rsidRPr="008111F8">
        <w:rPr>
          <w:rFonts w:ascii="Palatino Linotype" w:hAnsi="Palatino Linotype"/>
          <w:sz w:val="20"/>
        </w:rPr>
        <w:t>Abstract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metni </w:t>
      </w:r>
      <w:proofErr w:type="spellStart"/>
      <w:r w:rsidR="008111F8" w:rsidRPr="008111F8">
        <w:rPr>
          <w:rFonts w:ascii="Palatino Linotype" w:hAnsi="Palatino Linotype"/>
          <w:sz w:val="20"/>
        </w:rPr>
        <w:t>Palatino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</w:t>
      </w:r>
      <w:proofErr w:type="spellStart"/>
      <w:r w:rsidR="008111F8" w:rsidRPr="008111F8">
        <w:rPr>
          <w:rFonts w:ascii="Palatino Linotype" w:hAnsi="Palatino Linotype"/>
          <w:sz w:val="20"/>
        </w:rPr>
        <w:t>Linotype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yazı tipi ile 10 punto ve tek satır aralığı ile iki yana yaslı olarak düz yazılmalıdır. Özet ve </w:t>
      </w:r>
      <w:proofErr w:type="spellStart"/>
      <w:r w:rsidR="008111F8" w:rsidRPr="008111F8">
        <w:rPr>
          <w:rFonts w:ascii="Palatino Linotype" w:hAnsi="Palatino Linotype"/>
          <w:sz w:val="20"/>
        </w:rPr>
        <w:t>Abstract</w:t>
      </w:r>
      <w:proofErr w:type="spellEnd"/>
      <w:r w:rsidR="008111F8" w:rsidRPr="008111F8">
        <w:rPr>
          <w:rFonts w:ascii="Palatino Linotype" w:hAnsi="Palatino Linotype"/>
          <w:sz w:val="20"/>
        </w:rPr>
        <w:t>, makalenin amacını, yöntemini ve bulgu-sonuçlarını içerecek biçimde düzenlenmiş olmalı ve 200 sözcüğü geçmemelidir.</w:t>
      </w:r>
      <w:r w:rsidRPr="00E010EE">
        <w:rPr>
          <w:rFonts w:ascii="Palatino Linotype" w:hAnsi="Palatino Linotype"/>
          <w:sz w:val="20"/>
        </w:rPr>
        <w:t xml:space="preserve"> </w:t>
      </w:r>
      <w:r w:rsidR="008111F8" w:rsidRPr="008111F8">
        <w:rPr>
          <w:rFonts w:ascii="Palatino Linotype" w:hAnsi="Palatino Linotype"/>
          <w:sz w:val="20"/>
        </w:rPr>
        <w:t xml:space="preserve">Öz ve </w:t>
      </w:r>
      <w:proofErr w:type="spellStart"/>
      <w:r w:rsidR="008111F8" w:rsidRPr="008111F8">
        <w:rPr>
          <w:rFonts w:ascii="Palatino Linotype" w:hAnsi="Palatino Linotype"/>
          <w:sz w:val="20"/>
        </w:rPr>
        <w:t>Abstract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metni </w:t>
      </w:r>
      <w:proofErr w:type="spellStart"/>
      <w:r w:rsidR="008111F8" w:rsidRPr="008111F8">
        <w:rPr>
          <w:rFonts w:ascii="Palatino Linotype" w:hAnsi="Palatino Linotype"/>
          <w:sz w:val="20"/>
        </w:rPr>
        <w:t>Palatino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</w:t>
      </w:r>
      <w:proofErr w:type="spellStart"/>
      <w:r w:rsidR="008111F8" w:rsidRPr="008111F8">
        <w:rPr>
          <w:rFonts w:ascii="Palatino Linotype" w:hAnsi="Palatino Linotype"/>
          <w:sz w:val="20"/>
        </w:rPr>
        <w:t>Linotype</w:t>
      </w:r>
      <w:proofErr w:type="spellEnd"/>
      <w:r w:rsidR="008111F8" w:rsidRPr="008111F8">
        <w:rPr>
          <w:rFonts w:ascii="Palatino Linotype" w:hAnsi="Palatino Linotype"/>
          <w:sz w:val="20"/>
        </w:rPr>
        <w:t xml:space="preserve"> yazı tipi ile 10 punto ve tek satır aralığı ile iki yana yaslı olarak düz yazılmalıdır. Özet ve </w:t>
      </w:r>
      <w:proofErr w:type="spellStart"/>
      <w:r w:rsidR="008111F8" w:rsidRPr="008111F8">
        <w:rPr>
          <w:rFonts w:ascii="Palatino Linotype" w:hAnsi="Palatino Linotype"/>
          <w:sz w:val="20"/>
        </w:rPr>
        <w:t>Abstract</w:t>
      </w:r>
      <w:proofErr w:type="spellEnd"/>
      <w:r w:rsidR="008111F8" w:rsidRPr="008111F8">
        <w:rPr>
          <w:rFonts w:ascii="Palatino Linotype" w:hAnsi="Palatino Linotype"/>
          <w:sz w:val="20"/>
        </w:rPr>
        <w:t>, makalenin amacını, yöntemini ve bulgu-sonuçlarını içerecek biçimde düzenlenmiş olmalı ve 200 sözcüğü geçmemelidir.</w:t>
      </w:r>
      <w:r w:rsidRPr="00E010EE">
        <w:rPr>
          <w:rFonts w:ascii="Palatino Linotype" w:hAnsi="Palatino Linotype"/>
          <w:sz w:val="20"/>
        </w:rPr>
        <w:t xml:space="preserve"> </w:t>
      </w:r>
    </w:p>
    <w:p w14:paraId="700AFD37" w14:textId="77777777" w:rsidR="00BF1A43" w:rsidRPr="00E010EE" w:rsidRDefault="00BF1A43" w:rsidP="00BF1A43">
      <w:pPr>
        <w:spacing w:after="0" w:line="240" w:lineRule="auto"/>
        <w:contextualSpacing/>
        <w:jc w:val="both"/>
        <w:rPr>
          <w:rFonts w:ascii="Palatino Linotype" w:hAnsi="Palatino Linotype"/>
          <w:sz w:val="20"/>
        </w:rPr>
      </w:pPr>
      <w:r w:rsidRPr="00E010EE">
        <w:rPr>
          <w:rFonts w:ascii="Palatino Linotype" w:hAnsi="Palatino Linotype"/>
          <w:b/>
          <w:i/>
          <w:sz w:val="20"/>
        </w:rPr>
        <w:t xml:space="preserve">Anahtar Kelimeler: </w:t>
      </w:r>
      <w:r w:rsidRPr="00E010EE">
        <w:rPr>
          <w:rFonts w:ascii="Palatino Linotype" w:hAnsi="Palatino Linotype"/>
          <w:sz w:val="20"/>
        </w:rPr>
        <w:t>Makale, Şablon, Yazım Kuralları        (En az 3, en fazla 5 anahtar sözcük olmalıdır.)</w:t>
      </w:r>
    </w:p>
    <w:p w14:paraId="70A121B6" w14:textId="77777777" w:rsidR="00BF1A43" w:rsidRPr="00430846" w:rsidRDefault="00BF1A43" w:rsidP="000A35DB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Palatino Linotype" w:hAnsi="Palatino Linotype"/>
          <w:sz w:val="16"/>
        </w:rPr>
      </w:pPr>
    </w:p>
    <w:p w14:paraId="70973156" w14:textId="77777777" w:rsidR="00BF1A43" w:rsidRPr="00430846" w:rsidRDefault="00BF1A43" w:rsidP="00BF1A43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lang w:val="en-US"/>
        </w:rPr>
      </w:pPr>
      <w:r w:rsidRPr="00430846">
        <w:rPr>
          <w:rFonts w:ascii="Palatino Linotype" w:hAnsi="Palatino Linotype"/>
          <w:b/>
          <w:i/>
          <w:sz w:val="24"/>
          <w:lang w:val="en-US"/>
        </w:rPr>
        <w:t>English Title of the Article</w:t>
      </w:r>
    </w:p>
    <w:p w14:paraId="734C9192" w14:textId="77777777" w:rsidR="00BF1A43" w:rsidRPr="00675F57" w:rsidRDefault="00BF1A43" w:rsidP="00BF1A43">
      <w:pPr>
        <w:spacing w:after="0" w:line="240" w:lineRule="auto"/>
        <w:rPr>
          <w:rFonts w:ascii="Palatino Linotype" w:hAnsi="Palatino Linotype"/>
          <w:b/>
          <w:i/>
          <w:sz w:val="24"/>
          <w:lang w:val="en-US"/>
        </w:rPr>
      </w:pPr>
      <w:r w:rsidRPr="00675F57">
        <w:rPr>
          <w:rFonts w:ascii="Palatino Linotype" w:hAnsi="Palatino Linotype"/>
          <w:b/>
          <w:i/>
          <w:sz w:val="24"/>
          <w:lang w:val="en-US"/>
        </w:rPr>
        <w:t>Abstract</w:t>
      </w:r>
    </w:p>
    <w:p w14:paraId="5B798C71" w14:textId="77777777" w:rsidR="00BF1A43" w:rsidRPr="00E010EE" w:rsidRDefault="00BF1A43" w:rsidP="00BF1A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E010EE">
        <w:rPr>
          <w:rFonts w:ascii="Palatino Linotype" w:hAnsi="Palatino Linotype"/>
          <w:sz w:val="20"/>
          <w:szCs w:val="20"/>
          <w:lang w:val="en-US"/>
        </w:rPr>
        <w:t xml:space="preserve">You need to insert an English abstract into this section by taking into account exactly the same format. The abstract should not exceed the 200-word limitation. If your translation does exceed the given limitation, you should arrange your wording to keep within the 200-word limit. You need to insert an English abstract into this section by taking into account exactly the same format. The abstract should not exceed the 200-word limitation. If your translation does exceed the given limitation, you should arrange your wording to keep within the 200-word limit. You need to insert an English abstract into this section by taking into account exactly the same format. The abstract should not exceed the 200-word limitation. If your translation does exceed the given limitation, you should arrange your wording to keep within the 200-word limit. You need to insert an English abstract into this section by taking into account exactly the same format. The abstract should not exceed the 200-word limitation. If your translation does exceed the given limitation, you should arrange your wording to keep within the 200-word limit. </w:t>
      </w:r>
    </w:p>
    <w:p w14:paraId="610DB55F" w14:textId="77777777" w:rsidR="00BF1A43" w:rsidRPr="00BF1A43" w:rsidRDefault="00BF1A43" w:rsidP="00BF1A43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sz w:val="20"/>
          <w:szCs w:val="20"/>
          <w:lang w:val="en-US"/>
        </w:rPr>
        <w:sectPr w:rsidR="00BF1A43" w:rsidRPr="00BF1A43" w:rsidSect="000A01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010EE">
        <w:rPr>
          <w:rFonts w:ascii="Palatino Linotype" w:hAnsi="Palatino Linotype"/>
          <w:b/>
          <w:i/>
          <w:sz w:val="20"/>
          <w:szCs w:val="20"/>
          <w:lang w:val="en-US"/>
        </w:rPr>
        <w:t>Keywords:</w:t>
      </w:r>
      <w:r w:rsidRPr="00E010EE">
        <w:rPr>
          <w:rFonts w:ascii="Palatino Linotype" w:hAnsi="Palatino Linotype"/>
          <w:sz w:val="20"/>
          <w:szCs w:val="20"/>
          <w:lang w:val="en-US"/>
        </w:rPr>
        <w:t xml:space="preserve"> Article, Template, Spelling Rules</w:t>
      </w:r>
      <w:r w:rsidRPr="00E010EE">
        <w:rPr>
          <w:rFonts w:ascii="Palatino Linotype" w:hAnsi="Palatino Linotype"/>
          <w:sz w:val="20"/>
          <w:szCs w:val="20"/>
        </w:rPr>
        <w:t xml:space="preserve"> </w:t>
      </w:r>
      <w:r w:rsidR="00FD66E9">
        <w:rPr>
          <w:rFonts w:ascii="Palatino Linotype" w:hAnsi="Palatino Linotype"/>
          <w:sz w:val="20"/>
          <w:szCs w:val="20"/>
        </w:rPr>
        <w:t xml:space="preserve">                 </w:t>
      </w:r>
      <w:r w:rsidRPr="00E010EE">
        <w:rPr>
          <w:rFonts w:ascii="Palatino Linotype" w:hAnsi="Palatino Linotype"/>
          <w:sz w:val="20"/>
          <w:szCs w:val="20"/>
        </w:rPr>
        <w:t>(</w:t>
      </w:r>
      <w:r w:rsidRPr="00E010EE">
        <w:rPr>
          <w:rFonts w:ascii="Palatino Linotype" w:hAnsi="Palatino Linotype"/>
          <w:sz w:val="20"/>
          <w:szCs w:val="20"/>
          <w:lang w:val="en-US"/>
        </w:rPr>
        <w:t>There must be at least 3, at most 5 keywords.</w:t>
      </w:r>
      <w:r w:rsidR="00FD66E9">
        <w:rPr>
          <w:rFonts w:ascii="Palatino Linotype" w:hAnsi="Palatino Linotype"/>
          <w:sz w:val="20"/>
          <w:szCs w:val="20"/>
          <w:lang w:val="en-US"/>
        </w:rPr>
        <w:t>)</w:t>
      </w:r>
    </w:p>
    <w:p w14:paraId="65F3F40C" w14:textId="77777777" w:rsidR="00F206B4" w:rsidRPr="004E59F6" w:rsidRDefault="00F940E3" w:rsidP="00CE01A8">
      <w:pPr>
        <w:spacing w:before="120" w:after="120"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lastRenderedPageBreak/>
        <w:t>Giriş</w:t>
      </w:r>
      <w:r w:rsidR="00F206B4" w:rsidRPr="004E59F6">
        <w:rPr>
          <w:rFonts w:ascii="Palatino Linotype" w:hAnsi="Palatino Linotype"/>
          <w:b/>
          <w:sz w:val="24"/>
        </w:rPr>
        <w:t xml:space="preserve"> </w:t>
      </w:r>
      <w:r w:rsidR="00B3118D" w:rsidRPr="004E59F6">
        <w:rPr>
          <w:rFonts w:ascii="Palatino Linotype" w:hAnsi="Palatino Linotype"/>
          <w:b/>
          <w:sz w:val="24"/>
        </w:rPr>
        <w:t>(1. Düzey Başlık)</w:t>
      </w:r>
    </w:p>
    <w:p w14:paraId="5AE657D6" w14:textId="77777777" w:rsidR="004909A0" w:rsidRPr="004E59F6" w:rsidRDefault="00F206B4" w:rsidP="00CE01A8">
      <w:pPr>
        <w:spacing w:before="120" w:after="120"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(</w:t>
      </w:r>
      <w:r w:rsidRPr="004E59F6">
        <w:rPr>
          <w:rFonts w:ascii="Palatino Linotype" w:hAnsi="Palatino Linotype" w:cs="Arial"/>
          <w:b/>
          <w:bCs/>
          <w:color w:val="000000"/>
          <w:sz w:val="24"/>
          <w:shd w:val="clear" w:color="auto" w:fill="FFFFFF"/>
        </w:rPr>
        <w:t>Ortalanmış, Kalın, Sözcüklerin İlk Harfi Büyük)</w:t>
      </w:r>
    </w:p>
    <w:p w14:paraId="51C480A9" w14:textId="77777777" w:rsidR="003E0A8C" w:rsidRDefault="00F940E3" w:rsidP="00CE01A8">
      <w:pPr>
        <w:spacing w:before="120" w:after="120"/>
        <w:ind w:firstLine="709"/>
        <w:jc w:val="both"/>
        <w:rPr>
          <w:rFonts w:ascii="Palatino Linotype" w:hAnsi="Palatino Linotype"/>
        </w:rPr>
      </w:pPr>
      <w:r w:rsidRPr="00F940E3">
        <w:rPr>
          <w:rFonts w:ascii="Palatino Linotype" w:hAnsi="Palatino Linotype"/>
        </w:rPr>
        <w:t>Metin içerisinde ana başlıklar “ortalı”, alt başlıklar ise “sola yaslı” olarak yazılmalıdır. Her paragrafa sol</w:t>
      </w:r>
      <w:r w:rsidR="00F206B4">
        <w:rPr>
          <w:rFonts w:ascii="Palatino Linotype" w:hAnsi="Palatino Linotype"/>
        </w:rPr>
        <w:t>dan</w:t>
      </w:r>
      <w:r w:rsidRPr="00F940E3">
        <w:rPr>
          <w:rFonts w:ascii="Palatino Linotype" w:hAnsi="Palatino Linotype"/>
        </w:rPr>
        <w:t xml:space="preserve"> “1,25 cm” girintili olarak başlanmalı, paragraflar arasındaki aralık önce ve sonra “6 </w:t>
      </w:r>
      <w:proofErr w:type="spellStart"/>
      <w:r w:rsidRPr="00F940E3">
        <w:rPr>
          <w:rFonts w:ascii="Palatino Linotype" w:hAnsi="Palatino Linotype"/>
        </w:rPr>
        <w:t>nk</w:t>
      </w:r>
      <w:proofErr w:type="spellEnd"/>
      <w:r w:rsidRPr="00F940E3">
        <w:rPr>
          <w:rFonts w:ascii="Palatino Linotype" w:hAnsi="Palatino Linotype"/>
        </w:rPr>
        <w:t>” olmalıdır. Ayrıca metin içerisindeki satır aralığı ise “1</w:t>
      </w:r>
      <w:r>
        <w:rPr>
          <w:rFonts w:ascii="Palatino Linotype" w:hAnsi="Palatino Linotype"/>
        </w:rPr>
        <w:t>,</w:t>
      </w:r>
      <w:r w:rsidR="00CC1BF0">
        <w:rPr>
          <w:rFonts w:ascii="Palatino Linotype" w:hAnsi="Palatino Linotype"/>
        </w:rPr>
        <w:t>15</w:t>
      </w:r>
      <w:r w:rsidRPr="00F940E3">
        <w:rPr>
          <w:rFonts w:ascii="Palatino Linotype" w:hAnsi="Palatino Linotype"/>
        </w:rPr>
        <w:t xml:space="preserve"> cm” olarak yazılmalıdır. Metin içi başlıklar </w:t>
      </w:r>
      <w:proofErr w:type="spellStart"/>
      <w:r w:rsidR="00A02B11">
        <w:rPr>
          <w:rFonts w:ascii="Palatino Linotype" w:hAnsi="Palatino Linotype"/>
        </w:rPr>
        <w:t>American</w:t>
      </w:r>
      <w:proofErr w:type="spellEnd"/>
      <w:r w:rsidR="00A02B11">
        <w:rPr>
          <w:rFonts w:ascii="Palatino Linotype" w:hAnsi="Palatino Linotype"/>
        </w:rPr>
        <w:t xml:space="preserve"> </w:t>
      </w:r>
      <w:proofErr w:type="spellStart"/>
      <w:r w:rsidR="00A02B11">
        <w:rPr>
          <w:rFonts w:ascii="Palatino Linotype" w:hAnsi="Palatino Linotype"/>
        </w:rPr>
        <w:t>Psychological</w:t>
      </w:r>
      <w:proofErr w:type="spellEnd"/>
      <w:r w:rsidR="00A02B11">
        <w:rPr>
          <w:rFonts w:ascii="Palatino Linotype" w:hAnsi="Palatino Linotype"/>
        </w:rPr>
        <w:t xml:space="preserve"> </w:t>
      </w:r>
      <w:proofErr w:type="spellStart"/>
      <w:r w:rsidR="00A02B11">
        <w:rPr>
          <w:rFonts w:ascii="Palatino Linotype" w:hAnsi="Palatino Linotype"/>
        </w:rPr>
        <w:t>Association</w:t>
      </w:r>
      <w:proofErr w:type="spellEnd"/>
      <w:r w:rsidR="00A02B11">
        <w:rPr>
          <w:rFonts w:ascii="Palatino Linotype" w:hAnsi="Palatino Linotype"/>
        </w:rPr>
        <w:t xml:space="preserve"> [</w:t>
      </w:r>
      <w:r w:rsidRPr="00F940E3">
        <w:rPr>
          <w:rFonts w:ascii="Palatino Linotype" w:hAnsi="Palatino Linotype"/>
          <w:bCs/>
        </w:rPr>
        <w:t>APA</w:t>
      </w:r>
      <w:r w:rsidR="00A02B11">
        <w:rPr>
          <w:rFonts w:ascii="Palatino Linotype" w:hAnsi="Palatino Linotype"/>
          <w:bCs/>
        </w:rPr>
        <w:t>]</w:t>
      </w:r>
      <w:r w:rsidRPr="00F940E3">
        <w:rPr>
          <w:rFonts w:ascii="Palatino Linotype" w:hAnsi="Palatino Linotype"/>
          <w:bCs/>
        </w:rPr>
        <w:t xml:space="preserve"> 6</w:t>
      </w:r>
      <w:r w:rsidRPr="00F940E3">
        <w:rPr>
          <w:rFonts w:ascii="Palatino Linotype" w:hAnsi="Palatino Linotype"/>
        </w:rPr>
        <w:t> başlık düzeylerine göre düzenlenmelidir.</w:t>
      </w:r>
      <w:r w:rsidR="00160688">
        <w:rPr>
          <w:rFonts w:ascii="Palatino Linotype" w:hAnsi="Palatino Linotype"/>
        </w:rPr>
        <w:t xml:space="preserve"> </w:t>
      </w:r>
      <w:r w:rsidR="00160688" w:rsidRPr="00160688">
        <w:rPr>
          <w:rFonts w:ascii="Palatino Linotype" w:hAnsi="Palatino Linotype"/>
        </w:rPr>
        <w:t>Dergimize m</w:t>
      </w:r>
      <w:r w:rsidR="00A02B11">
        <w:rPr>
          <w:rFonts w:ascii="Palatino Linotype" w:hAnsi="Palatino Linotype"/>
        </w:rPr>
        <w:t>akale gönderirken lütfen APA alı</w:t>
      </w:r>
      <w:r w:rsidR="00160688" w:rsidRPr="00160688">
        <w:rPr>
          <w:rFonts w:ascii="Palatino Linotype" w:hAnsi="Palatino Linotype"/>
        </w:rPr>
        <w:t>ntı stili hakkında yeterli bilgi sahibi olunuz. Sayfa numaral</w:t>
      </w:r>
      <w:r w:rsidR="00160688">
        <w:rPr>
          <w:rFonts w:ascii="Palatino Linotype" w:hAnsi="Palatino Linotype"/>
        </w:rPr>
        <w:t>arı şu şekilde kısaltılmaktadır</w:t>
      </w:r>
      <w:r w:rsidR="00160688" w:rsidRPr="00160688">
        <w:rPr>
          <w:rFonts w:ascii="Palatino Linotype" w:hAnsi="Palatino Linotype"/>
        </w:rPr>
        <w:t xml:space="preserve"> (Karataş, 201</w:t>
      </w:r>
      <w:r w:rsidR="00160688">
        <w:rPr>
          <w:rFonts w:ascii="Palatino Linotype" w:hAnsi="Palatino Linotype"/>
        </w:rPr>
        <w:t>7</w:t>
      </w:r>
      <w:r w:rsidR="00160688" w:rsidRPr="00160688">
        <w:rPr>
          <w:rFonts w:ascii="Palatino Linotype" w:hAnsi="Palatino Linotype"/>
        </w:rPr>
        <w:t xml:space="preserve">, s. 68). </w:t>
      </w:r>
    </w:p>
    <w:p w14:paraId="7A88BE04" w14:textId="77777777" w:rsidR="00F206B4" w:rsidRDefault="00F206B4" w:rsidP="00CE01A8">
      <w:pPr>
        <w:spacing w:before="120" w:after="120"/>
        <w:ind w:firstLine="709"/>
        <w:jc w:val="both"/>
        <w:rPr>
          <w:rFonts w:ascii="Palatino Linotype" w:hAnsi="Palatino Linotype"/>
        </w:rPr>
      </w:pPr>
      <w:r w:rsidRPr="00F206B4">
        <w:rPr>
          <w:rFonts w:ascii="Palatino Linotype" w:hAnsi="Palatino Linotype"/>
        </w:rPr>
        <w:t xml:space="preserve">Bundan sonraki bütün kısımlar, burada olduğu gibi, </w:t>
      </w:r>
      <w:proofErr w:type="spellStart"/>
      <w:r w:rsidR="00F30850">
        <w:rPr>
          <w:rFonts w:ascii="Palatino Linotype" w:hAnsi="Palatino Linotype"/>
        </w:rPr>
        <w:t>Palatino</w:t>
      </w:r>
      <w:proofErr w:type="spellEnd"/>
      <w:r w:rsidR="00F30850">
        <w:rPr>
          <w:rFonts w:ascii="Palatino Linotype" w:hAnsi="Palatino Linotype"/>
        </w:rPr>
        <w:t xml:space="preserve"> </w:t>
      </w:r>
      <w:proofErr w:type="spellStart"/>
      <w:r w:rsidR="00F30850">
        <w:rPr>
          <w:rFonts w:ascii="Palatino Linotype" w:hAnsi="Palatino Linotype"/>
        </w:rPr>
        <w:t>Linotype</w:t>
      </w:r>
      <w:proofErr w:type="spellEnd"/>
      <w:r w:rsidR="00F30850">
        <w:rPr>
          <w:rFonts w:ascii="Palatino Linotype" w:hAnsi="Palatino Linotype"/>
        </w:rPr>
        <w:t xml:space="preserve"> yazı tipi ile </w:t>
      </w:r>
      <w:r w:rsidRPr="00F206B4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1</w:t>
      </w:r>
      <w:r w:rsidRPr="00F206B4">
        <w:rPr>
          <w:rFonts w:ascii="Palatino Linotype" w:hAnsi="Palatino Linotype"/>
        </w:rPr>
        <w:t xml:space="preserve"> punto ve tek satır aralıklı olarak, biçimlendirme bozulmadan yazılmalıdır. </w:t>
      </w:r>
      <w:r w:rsidR="001A519C" w:rsidRPr="001A519C">
        <w:rPr>
          <w:rFonts w:ascii="Palatino Linotype" w:hAnsi="Palatino Linotype"/>
        </w:rPr>
        <w:t xml:space="preserve">Metin içinde yapılacak vurgulamalar </w:t>
      </w:r>
      <w:r w:rsidR="001A519C" w:rsidRPr="008D78E3">
        <w:rPr>
          <w:rFonts w:ascii="Palatino Linotype" w:hAnsi="Palatino Linotype"/>
          <w:i/>
        </w:rPr>
        <w:t>italik</w:t>
      </w:r>
      <w:r w:rsidR="001A519C" w:rsidRPr="001A519C">
        <w:rPr>
          <w:rFonts w:ascii="Palatino Linotype" w:hAnsi="Palatino Linotype"/>
        </w:rPr>
        <w:t xml:space="preserve"> olarak yapılmalıdır. Altı çizili ya da koyu kullanılmamalıdır.</w:t>
      </w:r>
      <w:r w:rsidR="001A519C">
        <w:rPr>
          <w:rFonts w:ascii="Palatino Linotype" w:hAnsi="Palatino Linotype"/>
        </w:rPr>
        <w:t xml:space="preserve"> </w:t>
      </w:r>
      <w:r w:rsidR="001A519C" w:rsidRPr="001A519C">
        <w:rPr>
          <w:rFonts w:ascii="Palatino Linotype" w:hAnsi="Palatino Linotype"/>
        </w:rPr>
        <w:t>Dergimize makale gönderirken lütfen APA</w:t>
      </w:r>
      <w:r w:rsidR="00A874C6">
        <w:rPr>
          <w:rFonts w:ascii="Palatino Linotype" w:hAnsi="Palatino Linotype"/>
        </w:rPr>
        <w:t xml:space="preserve"> 6</w:t>
      </w:r>
      <w:r w:rsidR="001A519C" w:rsidRPr="001A519C">
        <w:rPr>
          <w:rFonts w:ascii="Palatino Linotype" w:hAnsi="Palatino Linotype"/>
        </w:rPr>
        <w:t xml:space="preserve"> alıntı stili hakkında yeterli bilgi sahibi olunuz. Sayfa numaral</w:t>
      </w:r>
      <w:r w:rsidR="00160688">
        <w:rPr>
          <w:rFonts w:ascii="Palatino Linotype" w:hAnsi="Palatino Linotype"/>
        </w:rPr>
        <w:t>arı şu şekilde kısaltılmaktadır</w:t>
      </w:r>
      <w:r w:rsidR="001A519C" w:rsidRPr="001A519C">
        <w:rPr>
          <w:rFonts w:ascii="Palatino Linotype" w:hAnsi="Palatino Linotype"/>
        </w:rPr>
        <w:t xml:space="preserve"> (</w:t>
      </w:r>
      <w:proofErr w:type="spellStart"/>
      <w:r w:rsidR="001A519C" w:rsidRPr="001A519C">
        <w:rPr>
          <w:rFonts w:ascii="Palatino Linotype" w:hAnsi="Palatino Linotype"/>
        </w:rPr>
        <w:t>K</w:t>
      </w:r>
      <w:r w:rsidR="00160688">
        <w:rPr>
          <w:rFonts w:ascii="Palatino Linotype" w:hAnsi="Palatino Linotype"/>
        </w:rPr>
        <w:t>üçükçene</w:t>
      </w:r>
      <w:proofErr w:type="spellEnd"/>
      <w:r w:rsidR="001A519C" w:rsidRPr="001A519C">
        <w:rPr>
          <w:rFonts w:ascii="Palatino Linotype" w:hAnsi="Palatino Linotype"/>
        </w:rPr>
        <w:t>, 201</w:t>
      </w:r>
      <w:r w:rsidR="00160688">
        <w:rPr>
          <w:rFonts w:ascii="Palatino Linotype" w:hAnsi="Palatino Linotype"/>
        </w:rPr>
        <w:t>7</w:t>
      </w:r>
      <w:r w:rsidR="001A519C" w:rsidRPr="001A519C">
        <w:rPr>
          <w:rFonts w:ascii="Palatino Linotype" w:hAnsi="Palatino Linotype"/>
        </w:rPr>
        <w:t xml:space="preserve">, s. </w:t>
      </w:r>
      <w:r w:rsidR="00160688">
        <w:rPr>
          <w:rFonts w:ascii="Palatino Linotype" w:hAnsi="Palatino Linotype"/>
        </w:rPr>
        <w:t>19</w:t>
      </w:r>
      <w:r w:rsidR="001A519C" w:rsidRPr="001A519C">
        <w:rPr>
          <w:rFonts w:ascii="Palatino Linotype" w:hAnsi="Palatino Linotype"/>
        </w:rPr>
        <w:t xml:space="preserve">). </w:t>
      </w:r>
    </w:p>
    <w:p w14:paraId="6AEE8B7F" w14:textId="77777777" w:rsidR="00160688" w:rsidRPr="004E59F6" w:rsidRDefault="00160688" w:rsidP="00CE01A8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Alt Başlıklar</w:t>
      </w:r>
      <w:r w:rsidR="00B3118D" w:rsidRPr="004E59F6">
        <w:rPr>
          <w:rFonts w:ascii="Palatino Linotype" w:hAnsi="Palatino Linotype"/>
          <w:b/>
          <w:sz w:val="24"/>
        </w:rPr>
        <w:t xml:space="preserve"> (</w:t>
      </w:r>
      <w:r w:rsidR="00B3118D" w:rsidRPr="004E59F6">
        <w:rPr>
          <w:rFonts w:ascii="Palatino Linotype" w:hAnsi="Palatino Linotype"/>
          <w:b/>
          <w:bCs/>
          <w:sz w:val="24"/>
        </w:rPr>
        <w:t>2. Düzey Başlık)</w:t>
      </w:r>
    </w:p>
    <w:p w14:paraId="5C6A84A4" w14:textId="77777777" w:rsidR="00A02B11" w:rsidRPr="004E59F6" w:rsidRDefault="00A02B11" w:rsidP="00CE01A8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bCs/>
          <w:sz w:val="24"/>
        </w:rPr>
        <w:t>(Sola Yaslanmış, Kalın,  Sözcüklerin İlk Harfi Büyük)</w:t>
      </w:r>
    </w:p>
    <w:p w14:paraId="7D6F6B01" w14:textId="77777777" w:rsidR="003E0A8C" w:rsidRDefault="00A02B11" w:rsidP="00CE01A8">
      <w:pPr>
        <w:spacing w:before="120" w:after="120"/>
        <w:ind w:firstLine="708"/>
        <w:jc w:val="both"/>
        <w:rPr>
          <w:rFonts w:ascii="Palatino Linotype" w:hAnsi="Palatino Linotype"/>
        </w:rPr>
      </w:pPr>
      <w:r w:rsidRPr="00A02B11">
        <w:rPr>
          <w:rFonts w:ascii="Palatino Linotype" w:hAnsi="Palatino Linotype"/>
        </w:rPr>
        <w:t>APA stilinde metin içinde kaynak gösterilirken yazarın soyadı, eserin yayım tarihi ve doğrudan aktarmalarda da sayfa numarası verilmelidir</w:t>
      </w:r>
      <w:r w:rsidR="001C292A">
        <w:rPr>
          <w:rFonts w:ascii="Palatino Linotype" w:hAnsi="Palatino Linotype"/>
        </w:rPr>
        <w:t xml:space="preserve"> (APA, 2010)</w:t>
      </w:r>
      <w:r w:rsidRPr="00A02B11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r w:rsidR="001C292A">
        <w:rPr>
          <w:rFonts w:ascii="Palatino Linotype" w:hAnsi="Palatino Linotype"/>
        </w:rPr>
        <w:t>Aydoğan</w:t>
      </w:r>
      <w:r w:rsidR="001C292A" w:rsidRPr="001C292A">
        <w:rPr>
          <w:rFonts w:ascii="Palatino Linotype" w:hAnsi="Palatino Linotype"/>
        </w:rPr>
        <w:t xml:space="preserve"> (</w:t>
      </w:r>
      <w:r w:rsidR="001C292A">
        <w:rPr>
          <w:rFonts w:ascii="Palatino Linotype" w:hAnsi="Palatino Linotype"/>
        </w:rPr>
        <w:t>2015</w:t>
      </w:r>
      <w:r w:rsidR="001C292A" w:rsidRPr="001C292A">
        <w:rPr>
          <w:rFonts w:ascii="Palatino Linotype" w:hAnsi="Palatino Linotype"/>
        </w:rPr>
        <w:t xml:space="preserve">), biçiminde </w:t>
      </w:r>
      <w:r w:rsidR="001C292A">
        <w:rPr>
          <w:rFonts w:ascii="Palatino Linotype" w:hAnsi="Palatino Linotype"/>
        </w:rPr>
        <w:t>cümle içinde</w:t>
      </w:r>
      <w:r w:rsidR="001C292A" w:rsidRPr="001C292A">
        <w:rPr>
          <w:rFonts w:ascii="Palatino Linotype" w:hAnsi="Palatino Linotype"/>
        </w:rPr>
        <w:t xml:space="preserve"> kaynağa gönderme yapılabilir.</w:t>
      </w:r>
      <w:r w:rsidR="001C292A">
        <w:rPr>
          <w:rFonts w:ascii="Palatino Linotype" w:hAnsi="Palatino Linotype"/>
        </w:rPr>
        <w:t xml:space="preserve">  </w:t>
      </w:r>
      <w:r w:rsidR="001C292A" w:rsidRPr="001C292A">
        <w:rPr>
          <w:rFonts w:ascii="Palatino Linotype" w:hAnsi="Palatino Linotype"/>
        </w:rPr>
        <w:t>Aynı konu ile ilgili birden fazla atıf yapılması durumunda</w:t>
      </w:r>
      <w:r w:rsidR="001C292A">
        <w:rPr>
          <w:rFonts w:ascii="Palatino Linotype" w:hAnsi="Palatino Linotype"/>
        </w:rPr>
        <w:t>,</w:t>
      </w:r>
      <w:r w:rsidR="001C292A" w:rsidRPr="001C292A">
        <w:rPr>
          <w:rFonts w:ascii="Palatino Linotype" w:hAnsi="Palatino Linotype"/>
        </w:rPr>
        <w:t xml:space="preserve"> atıflar tarih sırasına ve aynı tarihteki atıflar isme göre alfabetik olarak sıralan</w:t>
      </w:r>
      <w:r w:rsidR="001C292A">
        <w:rPr>
          <w:rFonts w:ascii="Palatino Linotype" w:hAnsi="Palatino Linotype"/>
        </w:rPr>
        <w:t xml:space="preserve">ır ve </w:t>
      </w:r>
      <w:r w:rsidR="001C292A" w:rsidRPr="001C292A">
        <w:rPr>
          <w:rFonts w:ascii="Palatino Linotype" w:hAnsi="Palatino Linotype"/>
        </w:rPr>
        <w:t xml:space="preserve">kaynaklar noktalı virgülle ayırılır: (Karataş ve </w:t>
      </w:r>
      <w:proofErr w:type="spellStart"/>
      <w:r w:rsidR="001C292A" w:rsidRPr="001C292A">
        <w:rPr>
          <w:rFonts w:ascii="Palatino Linotype" w:hAnsi="Palatino Linotype"/>
        </w:rPr>
        <w:t>Küçükçene</w:t>
      </w:r>
      <w:proofErr w:type="spellEnd"/>
      <w:r w:rsidR="001C292A" w:rsidRPr="001C292A">
        <w:rPr>
          <w:rFonts w:ascii="Palatino Linotype" w:hAnsi="Palatino Linotype"/>
        </w:rPr>
        <w:t xml:space="preserve">, 1990; </w:t>
      </w:r>
      <w:proofErr w:type="spellStart"/>
      <w:r w:rsidR="001C292A" w:rsidRPr="001C292A">
        <w:rPr>
          <w:rFonts w:ascii="Palatino Linotype" w:hAnsi="Palatino Linotype"/>
        </w:rPr>
        <w:t>Deluga</w:t>
      </w:r>
      <w:proofErr w:type="spellEnd"/>
      <w:r w:rsidR="001C292A" w:rsidRPr="001C292A">
        <w:rPr>
          <w:rFonts w:ascii="Palatino Linotype" w:hAnsi="Palatino Linotype"/>
        </w:rPr>
        <w:t xml:space="preserve">, 1995; </w:t>
      </w:r>
      <w:proofErr w:type="spellStart"/>
      <w:r w:rsidR="001C292A" w:rsidRPr="001C292A">
        <w:rPr>
          <w:rFonts w:ascii="Palatino Linotype" w:hAnsi="Palatino Linotype"/>
        </w:rPr>
        <w:t>Brockner</w:t>
      </w:r>
      <w:proofErr w:type="spellEnd"/>
      <w:r w:rsidR="001C292A" w:rsidRPr="001C292A">
        <w:rPr>
          <w:rFonts w:ascii="Palatino Linotype" w:hAnsi="Palatino Linotype"/>
        </w:rPr>
        <w:t xml:space="preserve">, </w:t>
      </w:r>
      <w:proofErr w:type="spellStart"/>
      <w:r w:rsidR="001C292A" w:rsidRPr="001C292A">
        <w:rPr>
          <w:rFonts w:ascii="Palatino Linotype" w:hAnsi="Palatino Linotype"/>
        </w:rPr>
        <w:t>Siegel</w:t>
      </w:r>
      <w:proofErr w:type="spellEnd"/>
      <w:r w:rsidR="001C292A" w:rsidRPr="001C292A">
        <w:rPr>
          <w:rFonts w:ascii="Palatino Linotype" w:hAnsi="Palatino Linotype"/>
        </w:rPr>
        <w:t xml:space="preserve">, </w:t>
      </w:r>
      <w:proofErr w:type="spellStart"/>
      <w:r w:rsidR="001C292A" w:rsidRPr="001C292A">
        <w:rPr>
          <w:rFonts w:ascii="Palatino Linotype" w:hAnsi="Palatino Linotype"/>
        </w:rPr>
        <w:t>Daly</w:t>
      </w:r>
      <w:proofErr w:type="spellEnd"/>
      <w:r w:rsidR="001C292A" w:rsidRPr="001C292A">
        <w:rPr>
          <w:rFonts w:ascii="Palatino Linotype" w:hAnsi="Palatino Linotype"/>
        </w:rPr>
        <w:t xml:space="preserve">, Tyler </w:t>
      </w:r>
      <w:r w:rsidR="008E55C8">
        <w:rPr>
          <w:rFonts w:ascii="Palatino Linotype" w:hAnsi="Palatino Linotype"/>
        </w:rPr>
        <w:t>ve</w:t>
      </w:r>
      <w:r w:rsidR="001C292A" w:rsidRPr="001C292A">
        <w:rPr>
          <w:rFonts w:ascii="Palatino Linotype" w:hAnsi="Palatino Linotype"/>
        </w:rPr>
        <w:t xml:space="preserve"> Martin, 1997; Francisco, 20</w:t>
      </w:r>
      <w:r w:rsidR="001C292A">
        <w:rPr>
          <w:rFonts w:ascii="Palatino Linotype" w:hAnsi="Palatino Linotype"/>
        </w:rPr>
        <w:t>10</w:t>
      </w:r>
      <w:r w:rsidR="001C292A" w:rsidRPr="001C292A">
        <w:rPr>
          <w:rFonts w:ascii="Palatino Linotype" w:hAnsi="Palatino Linotype"/>
        </w:rPr>
        <w:t>; İşbaşı, 20</w:t>
      </w:r>
      <w:r w:rsidR="001C292A">
        <w:rPr>
          <w:rFonts w:ascii="Palatino Linotype" w:hAnsi="Palatino Linotype"/>
        </w:rPr>
        <w:t>10</w:t>
      </w:r>
      <w:r w:rsidR="001C292A" w:rsidRPr="001C292A">
        <w:rPr>
          <w:rFonts w:ascii="Palatino Linotype" w:hAnsi="Palatino Linotype"/>
        </w:rPr>
        <w:t>)</w:t>
      </w:r>
      <w:r w:rsidR="001C292A">
        <w:rPr>
          <w:rFonts w:ascii="Palatino Linotype" w:hAnsi="Palatino Linotype"/>
        </w:rPr>
        <w:t>.</w:t>
      </w:r>
    </w:p>
    <w:p w14:paraId="366906FD" w14:textId="77777777" w:rsidR="00C85767" w:rsidRDefault="00C85767" w:rsidP="00CE01A8">
      <w:pPr>
        <w:spacing w:before="120" w:after="12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Makale metni</w:t>
      </w:r>
      <w:r w:rsidRPr="00C85767">
        <w:rPr>
          <w:rFonts w:ascii="Palatino Linotype" w:hAnsi="Palatino Linotype"/>
        </w:rPr>
        <w:t xml:space="preserve"> içinde kullanılacak madde işaretleri ya da numaralandırmalar </w:t>
      </w:r>
      <w:r>
        <w:rPr>
          <w:rFonts w:ascii="Palatino Linotype" w:hAnsi="Palatino Linotype"/>
        </w:rPr>
        <w:t xml:space="preserve">aşağıdaki gibi </w:t>
      </w:r>
      <w:r w:rsidR="00B9301D">
        <w:rPr>
          <w:rFonts w:ascii="Palatino Linotype" w:hAnsi="Palatino Linotype"/>
        </w:rPr>
        <w:t>0,63</w:t>
      </w:r>
      <w:r>
        <w:rPr>
          <w:rFonts w:ascii="Palatino Linotype" w:hAnsi="Palatino Linotype"/>
        </w:rPr>
        <w:t xml:space="preserve"> cm soldan girintili</w:t>
      </w:r>
      <w:r w:rsidR="00B9301D">
        <w:rPr>
          <w:rFonts w:ascii="Palatino Linotype" w:hAnsi="Palatino Linotype"/>
        </w:rPr>
        <w:t>, tek satır aralıklı ve asılı biçimde</w:t>
      </w:r>
      <w:r w:rsidR="002756A9">
        <w:rPr>
          <w:rFonts w:ascii="Palatino Linotype" w:hAnsi="Palatino Linotype"/>
        </w:rPr>
        <w:t xml:space="preserve"> olmalıdır. </w:t>
      </w:r>
      <w:r w:rsidR="00AD7E74">
        <w:rPr>
          <w:rFonts w:ascii="Palatino Linotype" w:hAnsi="Palatino Linotype"/>
        </w:rPr>
        <w:t xml:space="preserve">Aşağıdaki gibi madde işaretleri veya numaralandırmaların hemen devamındaki metnin hizası, paragraf başı hizası ile aynı olmalıdır. </w:t>
      </w:r>
      <w:r w:rsidR="00B9301D">
        <w:rPr>
          <w:rFonts w:ascii="Palatino Linotype" w:hAnsi="Palatino Linotype"/>
        </w:rPr>
        <w:t>APA 6 stiline göre m</w:t>
      </w:r>
      <w:r w:rsidR="002756A9">
        <w:rPr>
          <w:rFonts w:ascii="Palatino Linotype" w:hAnsi="Palatino Linotype"/>
        </w:rPr>
        <w:t>etin içinde atıf örnekleri aşağıda sıralanmıştır:</w:t>
      </w:r>
    </w:p>
    <w:p w14:paraId="763DFB0A" w14:textId="77777777" w:rsidR="00C85767" w:rsidRDefault="00C85767" w:rsidP="00CE01A8">
      <w:pPr>
        <w:pStyle w:val="ListeParagraf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C85767">
        <w:rPr>
          <w:rFonts w:ascii="Palatino Linotype" w:hAnsi="Palatino Linotype"/>
        </w:rPr>
        <w:t xml:space="preserve">Tek </w:t>
      </w:r>
      <w:r>
        <w:rPr>
          <w:rFonts w:ascii="Palatino Linotype" w:hAnsi="Palatino Linotype"/>
        </w:rPr>
        <w:t>y</w:t>
      </w:r>
      <w:r w:rsidRPr="00C85767">
        <w:rPr>
          <w:rFonts w:ascii="Palatino Linotype" w:hAnsi="Palatino Linotype"/>
        </w:rPr>
        <w:t xml:space="preserve">azarlı </w:t>
      </w:r>
      <w:r>
        <w:rPr>
          <w:rFonts w:ascii="Palatino Linotype" w:hAnsi="Palatino Linotype"/>
        </w:rPr>
        <w:t>bir ç</w:t>
      </w:r>
      <w:r w:rsidRPr="00C85767">
        <w:rPr>
          <w:rFonts w:ascii="Palatino Linotype" w:hAnsi="Palatino Linotype"/>
        </w:rPr>
        <w:t>alışma</w:t>
      </w:r>
      <w:r>
        <w:rPr>
          <w:rFonts w:ascii="Palatino Linotype" w:hAnsi="Palatino Linotype"/>
        </w:rPr>
        <w:t>yı</w:t>
      </w:r>
      <w:r w:rsidRPr="00C85767">
        <w:rPr>
          <w:rFonts w:ascii="Palatino Linotype" w:hAnsi="Palatino Linotype"/>
        </w:rPr>
        <w:t xml:space="preserve"> metin içinde kaynak gösterirken (Aydoğan, 2017), Aydoğan’a gör</w:t>
      </w:r>
      <w:r>
        <w:rPr>
          <w:rFonts w:ascii="Palatino Linotype" w:hAnsi="Palatino Linotype"/>
        </w:rPr>
        <w:t xml:space="preserve">e (2017), </w:t>
      </w:r>
      <w:r w:rsidR="00921265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oğrudan alıntılarda ise </w:t>
      </w:r>
      <w:r w:rsidRPr="00C85767">
        <w:rPr>
          <w:rFonts w:ascii="Palatino Linotype" w:hAnsi="Palatino Linotype"/>
        </w:rPr>
        <w:t>(Aydoğan, 2017, s. 84), Aydoğan’a göre (2017, s. 84)</w:t>
      </w:r>
      <w:r>
        <w:rPr>
          <w:rFonts w:ascii="Palatino Linotype" w:hAnsi="Palatino Linotype"/>
        </w:rPr>
        <w:t xml:space="preserve"> şeklinde olmalıdır.</w:t>
      </w:r>
    </w:p>
    <w:p w14:paraId="42D49463" w14:textId="77777777" w:rsidR="00C85767" w:rsidRDefault="00C85767" w:rsidP="00CE01A8">
      <w:pPr>
        <w:pStyle w:val="ListeParagraf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C85767">
        <w:rPr>
          <w:rFonts w:ascii="Palatino Linotype" w:hAnsi="Palatino Linotype"/>
        </w:rPr>
        <w:t>İki yazarlı bir çalışmayı metin içinde kaynak gösterirken her zaman, he</w:t>
      </w:r>
      <w:r w:rsidR="002756A9">
        <w:rPr>
          <w:rFonts w:ascii="Palatino Linotype" w:hAnsi="Palatino Linotype"/>
        </w:rPr>
        <w:t>r iki yazarın da soyadı verilir. Örneğin</w:t>
      </w:r>
      <w:r w:rsidRPr="00C85767">
        <w:rPr>
          <w:rFonts w:ascii="Palatino Linotype" w:hAnsi="Palatino Linotype"/>
        </w:rPr>
        <w:t xml:space="preserve"> (Kılıç ve Akgün, 2010) ya da Kılıç ve Akgün’e göre (2010)</w:t>
      </w:r>
      <w:r w:rsidR="002756A9">
        <w:rPr>
          <w:rFonts w:ascii="Palatino Linotype" w:hAnsi="Palatino Linotype"/>
        </w:rPr>
        <w:t>.</w:t>
      </w:r>
    </w:p>
    <w:p w14:paraId="704D6737" w14:textId="77777777" w:rsidR="00C85767" w:rsidRDefault="00C85767" w:rsidP="00CE01A8">
      <w:pPr>
        <w:pStyle w:val="ListeParagraf"/>
        <w:numPr>
          <w:ilvl w:val="0"/>
          <w:numId w:val="2"/>
        </w:numPr>
        <w:spacing w:before="120" w:after="120"/>
        <w:contextualSpacing w:val="0"/>
        <w:jc w:val="both"/>
        <w:rPr>
          <w:rFonts w:ascii="Palatino Linotype" w:hAnsi="Palatino Linotype"/>
        </w:rPr>
      </w:pPr>
      <w:r w:rsidRPr="00C85767">
        <w:rPr>
          <w:rFonts w:ascii="Palatino Linotype" w:hAnsi="Palatino Linotype"/>
        </w:rPr>
        <w:t xml:space="preserve">Üç, </w:t>
      </w:r>
      <w:r>
        <w:rPr>
          <w:rFonts w:ascii="Palatino Linotype" w:hAnsi="Palatino Linotype"/>
        </w:rPr>
        <w:t>dört ya da beş yazarlı çalışma m</w:t>
      </w:r>
      <w:r w:rsidRPr="00C85767">
        <w:rPr>
          <w:rFonts w:ascii="Palatino Linotype" w:hAnsi="Palatino Linotype"/>
        </w:rPr>
        <w:t>etin içinde ilk kez atıf yapıldığında tüm yazarların soyadları verilir sonraki yerlerde sadece ilk yazarın soyadı verildikten sonra ‘‘vd.’’ eklenir. Yazım dili İngilizce ise</w:t>
      </w:r>
      <w:r w:rsidR="00B357CA">
        <w:rPr>
          <w:rFonts w:ascii="Palatino Linotype" w:hAnsi="Palatino Linotype"/>
        </w:rPr>
        <w:t xml:space="preserve"> “vd.” yerine “et. al.” yazılır. Örneğin üç </w:t>
      </w:r>
      <w:r w:rsidR="00B357CA">
        <w:rPr>
          <w:rFonts w:ascii="Palatino Linotype" w:hAnsi="Palatino Linotype"/>
        </w:rPr>
        <w:lastRenderedPageBreak/>
        <w:t>yazarlı bir çalışma k</w:t>
      </w:r>
      <w:r w:rsidR="00B357CA" w:rsidRPr="00B357CA">
        <w:rPr>
          <w:rFonts w:ascii="Palatino Linotype" w:hAnsi="Palatino Linotype"/>
        </w:rPr>
        <w:t>aynağın metinde geçtiği ilk yer</w:t>
      </w:r>
      <w:r w:rsidR="00B357CA">
        <w:rPr>
          <w:rFonts w:ascii="Palatino Linotype" w:hAnsi="Palatino Linotype"/>
        </w:rPr>
        <w:t xml:space="preserve">de: </w:t>
      </w:r>
      <w:r w:rsidR="00B357CA" w:rsidRPr="00B357CA">
        <w:rPr>
          <w:rFonts w:ascii="Palatino Linotype" w:hAnsi="Palatino Linotype"/>
        </w:rPr>
        <w:t>Kılıç, Akgün ve Karadeniz (2008)</w:t>
      </w:r>
      <w:r w:rsidR="00B357CA">
        <w:rPr>
          <w:rFonts w:ascii="Palatino Linotype" w:hAnsi="Palatino Linotype"/>
        </w:rPr>
        <w:t xml:space="preserve"> şeklinde iken, sonraki gösterimlerde: </w:t>
      </w:r>
      <w:r w:rsidR="00B357CA" w:rsidRPr="00B357CA">
        <w:rPr>
          <w:rFonts w:ascii="Palatino Linotype" w:hAnsi="Palatino Linotype"/>
        </w:rPr>
        <w:t>Kılıç vd. (2008)</w:t>
      </w:r>
      <w:r w:rsidR="00B357CA">
        <w:rPr>
          <w:rFonts w:ascii="Palatino Linotype" w:hAnsi="Palatino Linotype"/>
        </w:rPr>
        <w:t xml:space="preserve"> şeklinde gösterilmelidir.</w:t>
      </w:r>
    </w:p>
    <w:p w14:paraId="647D8D3C" w14:textId="77777777" w:rsidR="00DE5EA7" w:rsidRDefault="00DE5EA7" w:rsidP="00CE01A8">
      <w:pPr>
        <w:pStyle w:val="ListeParagraf"/>
        <w:numPr>
          <w:ilvl w:val="0"/>
          <w:numId w:val="2"/>
        </w:numPr>
        <w:spacing w:before="120" w:after="120"/>
        <w:contextualSpacing w:val="0"/>
        <w:jc w:val="both"/>
        <w:rPr>
          <w:rFonts w:ascii="Palatino Linotype" w:hAnsi="Palatino Linotype"/>
        </w:rPr>
      </w:pPr>
      <w:r w:rsidRPr="00DE5EA7">
        <w:rPr>
          <w:rFonts w:ascii="Palatino Linotype" w:hAnsi="Palatino Linotype"/>
          <w:bCs/>
        </w:rPr>
        <w:t>Altı ya da daha fazla yazarı olan bir çalışma</w:t>
      </w:r>
      <w:r>
        <w:rPr>
          <w:rFonts w:ascii="Palatino Linotype" w:hAnsi="Palatino Linotype"/>
          <w:bCs/>
        </w:rPr>
        <w:t>,</w:t>
      </w:r>
      <w:r w:rsidRPr="00DE5EA7">
        <w:rPr>
          <w:rFonts w:ascii="Palatino Linotype" w:hAnsi="Palatino Linotype"/>
          <w:b/>
          <w:bCs/>
        </w:rPr>
        <w:t> </w:t>
      </w:r>
      <w:r w:rsidRPr="00DE5EA7">
        <w:rPr>
          <w:rFonts w:ascii="Palatino Linotype" w:hAnsi="Palatino Linotype"/>
          <w:bCs/>
        </w:rPr>
        <w:t>metin içinde kaynak gösteri</w:t>
      </w:r>
      <w:r>
        <w:rPr>
          <w:rFonts w:ascii="Palatino Linotype" w:hAnsi="Palatino Linotype"/>
          <w:bCs/>
        </w:rPr>
        <w:t>lirken</w:t>
      </w:r>
      <w:r w:rsidRPr="00DE5EA7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</w:rPr>
        <w:t>a</w:t>
      </w:r>
      <w:r w:rsidRPr="00DE5EA7">
        <w:rPr>
          <w:rFonts w:ascii="Palatino Linotype" w:hAnsi="Palatino Linotype"/>
        </w:rPr>
        <w:t>tıf</w:t>
      </w:r>
      <w:r>
        <w:rPr>
          <w:rFonts w:ascii="Palatino Linotype" w:hAnsi="Palatino Linotype"/>
        </w:rPr>
        <w:t>ın</w:t>
      </w:r>
      <w:proofErr w:type="spellEnd"/>
      <w:r w:rsidRPr="00DE5EA7">
        <w:rPr>
          <w:rFonts w:ascii="Palatino Linotype" w:hAnsi="Palatino Linotype"/>
        </w:rPr>
        <w:t xml:space="preserve"> ilk geçtiği yer ve izleyen kısımlarda kısaltılarak verilmelidir: Büyüköztürk vd. (2010) veya (Büyüköztürk vd., 2010)</w:t>
      </w:r>
      <w:r>
        <w:rPr>
          <w:rFonts w:ascii="Palatino Linotype" w:hAnsi="Palatino Linotype"/>
        </w:rPr>
        <w:t>.</w:t>
      </w:r>
    </w:p>
    <w:p w14:paraId="3FA01223" w14:textId="77777777" w:rsidR="00DE5EA7" w:rsidRDefault="00DE5EA7" w:rsidP="00CE01A8">
      <w:pPr>
        <w:pStyle w:val="ListeParagraf"/>
        <w:numPr>
          <w:ilvl w:val="0"/>
          <w:numId w:val="2"/>
        </w:numPr>
        <w:spacing w:before="120" w:after="120"/>
        <w:contextualSpacing w:val="0"/>
        <w:jc w:val="both"/>
        <w:rPr>
          <w:rFonts w:ascii="Palatino Linotype" w:hAnsi="Palatino Linotype"/>
        </w:rPr>
      </w:pPr>
      <w:r w:rsidRPr="00DE5EA7">
        <w:rPr>
          <w:rFonts w:ascii="Palatino Linotype" w:hAnsi="Palatino Linotype"/>
        </w:rPr>
        <w:t>Aynı yazara ait birden fazla çalışma parantez içinde kaynak gösterilirken yıllara göre sıralama yapılır ve baskıda olan çalışmalar en sona eklenir.</w:t>
      </w:r>
      <w:r>
        <w:rPr>
          <w:rFonts w:ascii="Palatino Linotype" w:hAnsi="Palatino Linotype"/>
        </w:rPr>
        <w:t xml:space="preserve"> Örneğin</w:t>
      </w:r>
      <w:r w:rsidRPr="00DE5EA7">
        <w:rPr>
          <w:rFonts w:ascii="Palatino Linotype" w:hAnsi="Palatino Linotype"/>
        </w:rPr>
        <w:t xml:space="preserve"> (</w:t>
      </w:r>
      <w:proofErr w:type="spellStart"/>
      <w:r w:rsidRPr="00DE5EA7">
        <w:rPr>
          <w:rFonts w:ascii="Palatino Linotype" w:hAnsi="Palatino Linotype"/>
        </w:rPr>
        <w:t>Roy</w:t>
      </w:r>
      <w:proofErr w:type="spellEnd"/>
      <w:r w:rsidRPr="00DE5EA7">
        <w:rPr>
          <w:rFonts w:ascii="Palatino Linotype" w:hAnsi="Palatino Linotype"/>
        </w:rPr>
        <w:t>, 1982, 1995</w:t>
      </w:r>
      <w:r>
        <w:rPr>
          <w:rFonts w:ascii="Palatino Linotype" w:hAnsi="Palatino Linotype"/>
        </w:rPr>
        <w:t xml:space="preserve">)  veya </w:t>
      </w:r>
      <w:r w:rsidRPr="00DE5EA7">
        <w:rPr>
          <w:rFonts w:ascii="Palatino Linotype" w:hAnsi="Palatino Linotype"/>
        </w:rPr>
        <w:t>(Büyüköztürk, 2000, 2002, baskıda)</w:t>
      </w:r>
      <w:r>
        <w:rPr>
          <w:rFonts w:ascii="Palatino Linotype" w:hAnsi="Palatino Linotype"/>
        </w:rPr>
        <w:t xml:space="preserve"> şeklinde</w:t>
      </w:r>
      <w:r w:rsidR="00E34350">
        <w:rPr>
          <w:rFonts w:ascii="Palatino Linotype" w:hAnsi="Palatino Linotype"/>
        </w:rPr>
        <w:t xml:space="preserve"> olmalıdır.</w:t>
      </w:r>
    </w:p>
    <w:p w14:paraId="7AE48C4C" w14:textId="77777777" w:rsidR="00E34350" w:rsidRDefault="00E34350" w:rsidP="00CE01A8">
      <w:pPr>
        <w:pStyle w:val="ListeParagraf"/>
        <w:numPr>
          <w:ilvl w:val="0"/>
          <w:numId w:val="2"/>
        </w:numPr>
        <w:spacing w:before="120" w:after="120"/>
        <w:contextualSpacing w:val="0"/>
        <w:jc w:val="both"/>
        <w:rPr>
          <w:rFonts w:ascii="Palatino Linotype" w:hAnsi="Palatino Linotype"/>
        </w:rPr>
      </w:pPr>
      <w:r w:rsidRPr="00E34350">
        <w:rPr>
          <w:rFonts w:ascii="Palatino Linotype" w:hAnsi="Palatino Linotype"/>
        </w:rPr>
        <w:t xml:space="preserve">Bir yazarın aynı yıldaki birden fazla çalışmasına atıf yapılması durumunda çalışmalar </w:t>
      </w:r>
      <w:r>
        <w:rPr>
          <w:rFonts w:ascii="Palatino Linotype" w:hAnsi="Palatino Linotype"/>
        </w:rPr>
        <w:t>şu şekilde atıf</w:t>
      </w:r>
      <w:r w:rsidRPr="00E343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gösterilmelidir</w:t>
      </w:r>
      <w:r w:rsidRPr="00E34350">
        <w:rPr>
          <w:rFonts w:ascii="Palatino Linotype" w:hAnsi="Palatino Linotype"/>
        </w:rPr>
        <w:t>: (Yılmaz, 2009a, 2009b)</w:t>
      </w:r>
      <w:r>
        <w:rPr>
          <w:rFonts w:ascii="Palatino Linotype" w:hAnsi="Palatino Linotype"/>
        </w:rPr>
        <w:t>.</w:t>
      </w:r>
    </w:p>
    <w:p w14:paraId="2CE739AB" w14:textId="77777777" w:rsidR="00E34350" w:rsidRDefault="00E34350" w:rsidP="00CE01A8">
      <w:pPr>
        <w:pStyle w:val="ListeParagraf"/>
        <w:numPr>
          <w:ilvl w:val="0"/>
          <w:numId w:val="2"/>
        </w:numPr>
        <w:spacing w:before="120" w:after="120"/>
        <w:contextualSpacing w:val="0"/>
        <w:jc w:val="both"/>
        <w:rPr>
          <w:rFonts w:ascii="Palatino Linotype" w:hAnsi="Palatino Linotype"/>
        </w:rPr>
      </w:pPr>
      <w:r w:rsidRPr="00E34350">
        <w:rPr>
          <w:rFonts w:ascii="Palatino Linotype" w:hAnsi="Palatino Linotype"/>
        </w:rPr>
        <w:t xml:space="preserve">Aynı konu ile ilgili birden fazla atıf yapılması durumunda atıflar tarih sırasına ve aynı tarihteki atıflar isme göre alfabetik olarak sıralanmalıdır: (Karataş ve </w:t>
      </w:r>
      <w:proofErr w:type="spellStart"/>
      <w:r w:rsidRPr="00E34350">
        <w:rPr>
          <w:rFonts w:ascii="Palatino Linotype" w:hAnsi="Palatino Linotype"/>
        </w:rPr>
        <w:t>Küçükçene</w:t>
      </w:r>
      <w:proofErr w:type="spellEnd"/>
      <w:r w:rsidRPr="00E34350">
        <w:rPr>
          <w:rFonts w:ascii="Palatino Linotype" w:hAnsi="Palatino Linotype"/>
        </w:rPr>
        <w:t xml:space="preserve">, 1990; </w:t>
      </w:r>
      <w:proofErr w:type="spellStart"/>
      <w:r w:rsidRPr="00E34350">
        <w:rPr>
          <w:rFonts w:ascii="Palatino Linotype" w:hAnsi="Palatino Linotype"/>
        </w:rPr>
        <w:t>Deluga</w:t>
      </w:r>
      <w:proofErr w:type="spellEnd"/>
      <w:r w:rsidRPr="00E34350">
        <w:rPr>
          <w:rFonts w:ascii="Palatino Linotype" w:hAnsi="Palatino Linotype"/>
        </w:rPr>
        <w:t xml:space="preserve">, 1995; </w:t>
      </w:r>
      <w:proofErr w:type="spellStart"/>
      <w:r w:rsidRPr="00E34350">
        <w:rPr>
          <w:rFonts w:ascii="Palatino Linotype" w:hAnsi="Palatino Linotype"/>
        </w:rPr>
        <w:t>Brockner</w:t>
      </w:r>
      <w:proofErr w:type="spellEnd"/>
      <w:r w:rsidRPr="00E34350">
        <w:rPr>
          <w:rFonts w:ascii="Palatino Linotype" w:hAnsi="Palatino Linotype"/>
        </w:rPr>
        <w:t xml:space="preserve">, </w:t>
      </w:r>
      <w:proofErr w:type="spellStart"/>
      <w:r w:rsidRPr="00E34350">
        <w:rPr>
          <w:rFonts w:ascii="Palatino Linotype" w:hAnsi="Palatino Linotype"/>
        </w:rPr>
        <w:t>Siegel</w:t>
      </w:r>
      <w:proofErr w:type="spellEnd"/>
      <w:r w:rsidRPr="00E34350">
        <w:rPr>
          <w:rFonts w:ascii="Palatino Linotype" w:hAnsi="Palatino Linotype"/>
        </w:rPr>
        <w:t xml:space="preserve">, </w:t>
      </w:r>
      <w:proofErr w:type="spellStart"/>
      <w:r w:rsidRPr="00E34350">
        <w:rPr>
          <w:rFonts w:ascii="Palatino Linotype" w:hAnsi="Palatino Linotype"/>
        </w:rPr>
        <w:t>Daly</w:t>
      </w:r>
      <w:proofErr w:type="spellEnd"/>
      <w:r w:rsidRPr="00E34350">
        <w:rPr>
          <w:rFonts w:ascii="Palatino Linotype" w:hAnsi="Palatino Linotype"/>
        </w:rPr>
        <w:t>, Tyler &amp; Martin, 1997; Francisco, 2000; İşbaşı, 2000)</w:t>
      </w:r>
      <w:r>
        <w:rPr>
          <w:rFonts w:ascii="Palatino Linotype" w:hAnsi="Palatino Linotype"/>
        </w:rPr>
        <w:t>.</w:t>
      </w:r>
    </w:p>
    <w:p w14:paraId="3D9C2AEA" w14:textId="77777777" w:rsidR="00E34350" w:rsidRDefault="00E34350" w:rsidP="00CE01A8">
      <w:pPr>
        <w:pStyle w:val="ListeParagraf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Kurumlarla i</w:t>
      </w:r>
      <w:r w:rsidRPr="00E34350">
        <w:rPr>
          <w:rFonts w:ascii="Palatino Linotype" w:hAnsi="Palatino Linotype"/>
        </w:rPr>
        <w:t xml:space="preserve">lgili </w:t>
      </w:r>
      <w:r>
        <w:rPr>
          <w:rFonts w:ascii="Palatino Linotype" w:hAnsi="Palatino Linotype"/>
        </w:rPr>
        <w:t>kısaltmalarda,</w:t>
      </w:r>
      <w:r w:rsidRPr="00E343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</w:t>
      </w:r>
      <w:r w:rsidRPr="00E34350">
        <w:rPr>
          <w:rFonts w:ascii="Palatino Linotype" w:hAnsi="Palatino Linotype"/>
        </w:rPr>
        <w:t>etin içinde ilk kez kaynak gösterildiğinde kısaltmalar açılımı ile birlikte verilir, aynı metin içinde izleyen atıflarda kısaltması verilmelidir.</w:t>
      </w:r>
      <w:r>
        <w:rPr>
          <w:rFonts w:ascii="Palatino Linotype" w:hAnsi="Palatino Linotype"/>
        </w:rPr>
        <w:t xml:space="preserve"> Örneğin a</w:t>
      </w:r>
      <w:r w:rsidRPr="00E34350">
        <w:rPr>
          <w:rFonts w:ascii="Palatino Linotype" w:hAnsi="Palatino Linotype"/>
        </w:rPr>
        <w:t>lıntının yapıldığı ilk yerde: (Milli Eğ</w:t>
      </w:r>
      <w:r>
        <w:rPr>
          <w:rFonts w:ascii="Palatino Linotype" w:hAnsi="Palatino Linotype"/>
        </w:rPr>
        <w:t xml:space="preserve">itim Bakanlığı [MEB], 2009).  Sonraki alıntılarda ise </w:t>
      </w:r>
      <w:r w:rsidRPr="00E34350">
        <w:rPr>
          <w:rFonts w:ascii="Palatino Linotype" w:hAnsi="Palatino Linotype"/>
        </w:rPr>
        <w:t>(MEB, 2009)</w:t>
      </w:r>
      <w:r>
        <w:rPr>
          <w:rFonts w:ascii="Palatino Linotype" w:hAnsi="Palatino Linotype"/>
        </w:rPr>
        <w:t xml:space="preserve"> şeklinde olmalıdır.</w:t>
      </w:r>
    </w:p>
    <w:p w14:paraId="2B272C06" w14:textId="77777777" w:rsidR="00D97E88" w:rsidRPr="00E34350" w:rsidRDefault="00D97E88" w:rsidP="00CE01A8">
      <w:pPr>
        <w:pStyle w:val="ListeParagraf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/>
        </w:rPr>
      </w:pPr>
      <w:r w:rsidRPr="00D97E88">
        <w:rPr>
          <w:rFonts w:ascii="Palatino Linotype" w:hAnsi="Palatino Linotype"/>
        </w:rPr>
        <w:t>Çalışmalarda birincil kaynaklara ulaşmak esastır fakat bazı güçlükler nedeniyle bu kaynağa ulaşılamamışsa, göndermede metin içinde alıntılanan ya da aktarılan kaynak belirtilir.</w:t>
      </w:r>
      <w:r w:rsidR="00921265">
        <w:rPr>
          <w:rFonts w:ascii="Palatino Linotype" w:hAnsi="Palatino Linotype"/>
        </w:rPr>
        <w:t xml:space="preserve"> Örneğin </w:t>
      </w:r>
      <w:r w:rsidR="006D71CD">
        <w:rPr>
          <w:rFonts w:ascii="Palatino Linotype" w:hAnsi="Palatino Linotype"/>
        </w:rPr>
        <w:t>(</w:t>
      </w:r>
      <w:proofErr w:type="spellStart"/>
      <w:r w:rsidR="006D71CD">
        <w:rPr>
          <w:rFonts w:ascii="Palatino Linotype" w:hAnsi="Palatino Linotype"/>
        </w:rPr>
        <w:t>Baudrillard</w:t>
      </w:r>
      <w:proofErr w:type="spellEnd"/>
      <w:r w:rsidR="006D71CD">
        <w:rPr>
          <w:rFonts w:ascii="Palatino Linotype" w:hAnsi="Palatino Linotype"/>
        </w:rPr>
        <w:t xml:space="preserve">, 2009, </w:t>
      </w:r>
      <w:proofErr w:type="spellStart"/>
      <w:r w:rsidR="006D71CD">
        <w:rPr>
          <w:rFonts w:ascii="Palatino Linotype" w:hAnsi="Palatino Linotype"/>
        </w:rPr>
        <w:t>akt</w:t>
      </w:r>
      <w:proofErr w:type="spellEnd"/>
      <w:r w:rsidR="006D71CD">
        <w:rPr>
          <w:rFonts w:ascii="Palatino Linotype" w:hAnsi="Palatino Linotype"/>
        </w:rPr>
        <w:t xml:space="preserve">. Karataş, 2017). </w:t>
      </w:r>
      <w:r w:rsidR="006D71CD" w:rsidRPr="006D71CD">
        <w:rPr>
          <w:rFonts w:ascii="Palatino Linotype" w:hAnsi="Palatino Linotype"/>
        </w:rPr>
        <w:t>Kaynakçada gösterirken ise sadece </w:t>
      </w:r>
      <w:r w:rsidR="006D71CD" w:rsidRPr="006D71CD">
        <w:rPr>
          <w:rFonts w:ascii="Palatino Linotype" w:hAnsi="Palatino Linotype"/>
          <w:u w:val="single"/>
        </w:rPr>
        <w:t>“aktaran”</w:t>
      </w:r>
      <w:r w:rsidR="006D71CD" w:rsidRPr="006D71CD">
        <w:rPr>
          <w:rFonts w:ascii="Palatino Linotype" w:hAnsi="Palatino Linotype"/>
        </w:rPr>
        <w:t> kaynakça listesinde verilir.</w:t>
      </w:r>
    </w:p>
    <w:p w14:paraId="18D0B3EE" w14:textId="77777777" w:rsidR="00B3118D" w:rsidRPr="004E59F6" w:rsidRDefault="00B3118D" w:rsidP="00CE01A8">
      <w:pPr>
        <w:spacing w:before="120" w:after="120"/>
        <w:ind w:firstLine="709"/>
        <w:jc w:val="both"/>
        <w:rPr>
          <w:rFonts w:ascii="Palatino Linotype" w:hAnsi="Palatino Linotype"/>
          <w:b/>
          <w:bCs/>
          <w:sz w:val="24"/>
        </w:rPr>
      </w:pPr>
      <w:r w:rsidRPr="004E59F6">
        <w:rPr>
          <w:rFonts w:ascii="Palatino Linotype" w:hAnsi="Palatino Linotype"/>
          <w:b/>
          <w:sz w:val="24"/>
        </w:rPr>
        <w:t xml:space="preserve">Alt </w:t>
      </w:r>
      <w:r w:rsidR="00451483" w:rsidRPr="004E59F6">
        <w:rPr>
          <w:rFonts w:ascii="Palatino Linotype" w:hAnsi="Palatino Linotype"/>
          <w:b/>
          <w:sz w:val="24"/>
        </w:rPr>
        <w:t>b</w:t>
      </w:r>
      <w:r w:rsidRPr="004E59F6">
        <w:rPr>
          <w:rFonts w:ascii="Palatino Linotype" w:hAnsi="Palatino Linotype"/>
          <w:b/>
          <w:sz w:val="24"/>
        </w:rPr>
        <w:t>aşlıklar</w:t>
      </w:r>
      <w:r w:rsidR="00EE6D90" w:rsidRPr="004E59F6">
        <w:rPr>
          <w:rFonts w:ascii="Palatino Linotype" w:hAnsi="Palatino Linotype"/>
          <w:b/>
          <w:sz w:val="24"/>
        </w:rPr>
        <w:t>.</w:t>
      </w:r>
      <w:r w:rsidRPr="004E59F6">
        <w:rPr>
          <w:rFonts w:ascii="Palatino Linotype" w:hAnsi="Palatino Linotype"/>
          <w:b/>
          <w:sz w:val="24"/>
        </w:rPr>
        <w:t xml:space="preserve"> </w:t>
      </w:r>
      <w:r w:rsidR="00EE6D90" w:rsidRPr="004E59F6">
        <w:rPr>
          <w:rFonts w:ascii="Palatino Linotype" w:hAnsi="Palatino Linotype"/>
          <w:b/>
          <w:sz w:val="24"/>
        </w:rPr>
        <w:t>(</w:t>
      </w:r>
      <w:r w:rsidRPr="004E59F6">
        <w:rPr>
          <w:rFonts w:ascii="Palatino Linotype" w:hAnsi="Palatino Linotype"/>
          <w:b/>
          <w:sz w:val="24"/>
        </w:rPr>
        <w:t xml:space="preserve">3. Düzey </w:t>
      </w:r>
      <w:r w:rsidR="00451483" w:rsidRPr="004E59F6">
        <w:rPr>
          <w:rFonts w:ascii="Palatino Linotype" w:hAnsi="Palatino Linotype"/>
          <w:b/>
          <w:sz w:val="24"/>
        </w:rPr>
        <w:t>b</w:t>
      </w:r>
      <w:r w:rsidRPr="004E59F6">
        <w:rPr>
          <w:rFonts w:ascii="Palatino Linotype" w:hAnsi="Palatino Linotype"/>
          <w:b/>
          <w:sz w:val="24"/>
        </w:rPr>
        <w:t>aşlık</w:t>
      </w:r>
      <w:r w:rsidR="00566D90" w:rsidRPr="004E59F6">
        <w:rPr>
          <w:rFonts w:ascii="Palatino Linotype" w:hAnsi="Palatino Linotype"/>
          <w:b/>
          <w:bCs/>
          <w:sz w:val="24"/>
        </w:rPr>
        <w:t>)</w:t>
      </w:r>
      <w:r w:rsidR="00DA1D23" w:rsidRPr="004E59F6">
        <w:rPr>
          <w:rFonts w:ascii="Palatino Linotype" w:hAnsi="Palatino Linotype"/>
          <w:b/>
          <w:bCs/>
          <w:sz w:val="24"/>
        </w:rPr>
        <w:t>.</w:t>
      </w:r>
    </w:p>
    <w:p w14:paraId="19936B75" w14:textId="77777777" w:rsidR="00097E9B" w:rsidRDefault="00097E9B" w:rsidP="00CE01A8">
      <w:pPr>
        <w:spacing w:before="120" w:after="120"/>
        <w:ind w:firstLine="709"/>
        <w:jc w:val="both"/>
        <w:rPr>
          <w:rFonts w:ascii="Palatino Linotype" w:hAnsi="Palatino Linotype"/>
          <w:b/>
          <w:bCs/>
        </w:rPr>
      </w:pPr>
      <w:r w:rsidRPr="004E59F6">
        <w:rPr>
          <w:rFonts w:ascii="Palatino Linotype" w:hAnsi="Palatino Linotype"/>
          <w:b/>
          <w:bCs/>
          <w:sz w:val="24"/>
        </w:rPr>
        <w:t>(Girintili, Kalın, İlk sözcük büyük harfle başlar diğerleri küçük, nokta var.)</w:t>
      </w:r>
    </w:p>
    <w:p w14:paraId="478E319C" w14:textId="77777777" w:rsidR="00097E9B" w:rsidRPr="00097E9B" w:rsidRDefault="00097E9B" w:rsidP="00CE01A8">
      <w:pPr>
        <w:spacing w:before="120" w:after="120"/>
        <w:ind w:firstLine="709"/>
        <w:jc w:val="both"/>
        <w:rPr>
          <w:rFonts w:ascii="Palatino Linotype" w:hAnsi="Palatino Linotype"/>
        </w:rPr>
      </w:pPr>
      <w:r w:rsidRPr="00097E9B">
        <w:rPr>
          <w:rFonts w:ascii="Palatino Linotype" w:hAnsi="Palatino Linotype"/>
        </w:rPr>
        <w:t>Dergimize makale gönderirken lütfen APA alıntı stili hakkında yeterli bilgi sahibi olunuz. Sayfa numaraları şu şekilde kısaltılmaktadır (Karataş, 2017, s. 68).</w:t>
      </w:r>
      <w:r>
        <w:rPr>
          <w:rFonts w:ascii="Palatino Linotype" w:hAnsi="Palatino Linotype"/>
        </w:rPr>
        <w:t xml:space="preserve"> </w:t>
      </w:r>
      <w:r w:rsidRPr="00097E9B">
        <w:rPr>
          <w:rFonts w:ascii="Palatino Linotype" w:hAnsi="Palatino Linotype"/>
        </w:rPr>
        <w:t xml:space="preserve">Metin içinde yapılacak vurgulamalar </w:t>
      </w:r>
      <w:r w:rsidRPr="008D78E3">
        <w:rPr>
          <w:rFonts w:ascii="Palatino Linotype" w:hAnsi="Palatino Linotype"/>
          <w:i/>
        </w:rPr>
        <w:t xml:space="preserve">italik </w:t>
      </w:r>
      <w:r w:rsidRPr="00097E9B">
        <w:rPr>
          <w:rFonts w:ascii="Palatino Linotype" w:hAnsi="Palatino Linotype"/>
        </w:rPr>
        <w:t>olarak yapılmalıdır. Altı çizili ya da koyu kullanılmamalıdır.</w:t>
      </w:r>
    </w:p>
    <w:p w14:paraId="3511F9CD" w14:textId="77777777" w:rsidR="007A3B72" w:rsidRDefault="00097E9B" w:rsidP="00CE01A8">
      <w:pPr>
        <w:spacing w:before="120" w:after="120"/>
        <w:ind w:firstLine="709"/>
        <w:jc w:val="both"/>
        <w:rPr>
          <w:rFonts w:ascii="Palatino Linotype" w:hAnsi="Palatino Linotype"/>
          <w:bCs/>
        </w:rPr>
      </w:pPr>
      <w:r w:rsidRPr="00097E9B">
        <w:rPr>
          <w:rFonts w:ascii="Palatino Linotype" w:hAnsi="Palatino Linotype"/>
          <w:bCs/>
        </w:rPr>
        <w:t xml:space="preserve">Makale içindeki tablolar, biçimsel olarak aşağıda verilen örneğe benzer şekilde, kendi içeriğinin gerektirdiği biçimde oluşturulmalıdır. Tabloların numarası ve başlığı bulunmalıdır. Tablolarda kullanılan yazılarda </w:t>
      </w:r>
      <w:proofErr w:type="spellStart"/>
      <w:r w:rsidRPr="00097E9B">
        <w:rPr>
          <w:rFonts w:ascii="Palatino Linotype" w:hAnsi="Palatino Linotype"/>
          <w:bCs/>
        </w:rPr>
        <w:t>Palatino</w:t>
      </w:r>
      <w:proofErr w:type="spellEnd"/>
      <w:r w:rsidRPr="00097E9B">
        <w:rPr>
          <w:rFonts w:ascii="Palatino Linotype" w:hAnsi="Palatino Linotype"/>
          <w:bCs/>
        </w:rPr>
        <w:t xml:space="preserve"> </w:t>
      </w:r>
      <w:proofErr w:type="spellStart"/>
      <w:r w:rsidRPr="00097E9B">
        <w:rPr>
          <w:rFonts w:ascii="Palatino Linotype" w:hAnsi="Palatino Linotype"/>
          <w:bCs/>
        </w:rPr>
        <w:t>Linotype</w:t>
      </w:r>
      <w:proofErr w:type="spellEnd"/>
      <w:r w:rsidRPr="00097E9B">
        <w:rPr>
          <w:rFonts w:ascii="Palatino Linotype" w:hAnsi="Palatino Linotype"/>
          <w:bCs/>
        </w:rPr>
        <w:t xml:space="preserve"> 9 punto, tek satır aralığı kullanılmalıdır. Tablo başlıkları tablonun üstünde, sola dayalı olmalıdır. </w:t>
      </w:r>
      <w:r w:rsidR="00E10CFD">
        <w:rPr>
          <w:rFonts w:ascii="Palatino Linotype" w:hAnsi="Palatino Linotype"/>
          <w:bCs/>
        </w:rPr>
        <w:t xml:space="preserve">Tablonun adı </w:t>
      </w:r>
      <w:r w:rsidR="00E10CFD" w:rsidRPr="00E10CFD">
        <w:rPr>
          <w:rFonts w:ascii="Palatino Linotype" w:hAnsi="Palatino Linotype"/>
          <w:bCs/>
          <w:i/>
        </w:rPr>
        <w:t xml:space="preserve">italik </w:t>
      </w:r>
      <w:r w:rsidR="00E10CFD">
        <w:rPr>
          <w:rFonts w:ascii="Palatino Linotype" w:hAnsi="Palatino Linotype"/>
          <w:bCs/>
        </w:rPr>
        <w:t>yazılmalıdır.</w:t>
      </w:r>
      <w:r w:rsidR="00CC009D">
        <w:rPr>
          <w:rFonts w:ascii="Palatino Linotype" w:hAnsi="Palatino Linotype"/>
          <w:bCs/>
        </w:rPr>
        <w:t xml:space="preserve"> Tablo yan çizgileri </w:t>
      </w:r>
      <w:r w:rsidR="00FC7263">
        <w:rPr>
          <w:rFonts w:ascii="Palatino Linotype" w:hAnsi="Palatino Linotype"/>
          <w:bCs/>
        </w:rPr>
        <w:t xml:space="preserve">ve sütun çizgileri </w:t>
      </w:r>
      <w:r w:rsidR="00CC009D">
        <w:rPr>
          <w:rFonts w:ascii="Palatino Linotype" w:hAnsi="Palatino Linotype"/>
          <w:bCs/>
        </w:rPr>
        <w:t xml:space="preserve">olmamalıdır. </w:t>
      </w:r>
      <w:r w:rsidR="006971E6">
        <w:rPr>
          <w:rFonts w:ascii="Palatino Linotype" w:hAnsi="Palatino Linotype"/>
          <w:bCs/>
        </w:rPr>
        <w:t>Aşağıdaki örnek Tablo 1 incelenebilir.</w:t>
      </w:r>
    </w:p>
    <w:p w14:paraId="0DA8F5EF" w14:textId="77777777" w:rsidR="00CC1BF0" w:rsidRDefault="00CC1BF0" w:rsidP="00CC1BF0">
      <w:pPr>
        <w:spacing w:before="120" w:after="120"/>
        <w:ind w:firstLine="709"/>
        <w:jc w:val="both"/>
        <w:rPr>
          <w:rFonts w:ascii="Palatino Linotype" w:hAnsi="Palatino Linotype"/>
          <w:bCs/>
        </w:rPr>
      </w:pPr>
    </w:p>
    <w:p w14:paraId="25EF77BD" w14:textId="77777777" w:rsidR="00CC1BF0" w:rsidRDefault="00CC1BF0" w:rsidP="00CC1BF0">
      <w:pPr>
        <w:spacing w:before="120" w:after="120"/>
        <w:ind w:firstLine="709"/>
        <w:jc w:val="both"/>
        <w:rPr>
          <w:rFonts w:ascii="Palatino Linotype" w:hAnsi="Palatino Linotype"/>
          <w:bCs/>
        </w:rPr>
      </w:pPr>
    </w:p>
    <w:p w14:paraId="6ED1640D" w14:textId="77777777" w:rsidR="00CC1BF0" w:rsidRDefault="00CC1BF0" w:rsidP="00CC1BF0">
      <w:pPr>
        <w:spacing w:before="120" w:after="120"/>
        <w:ind w:firstLine="709"/>
        <w:jc w:val="both"/>
        <w:rPr>
          <w:rFonts w:ascii="Palatino Linotype" w:hAnsi="Palatino Linotype"/>
          <w:bCs/>
        </w:rPr>
      </w:pPr>
    </w:p>
    <w:tbl>
      <w:tblPr>
        <w:tblStyle w:val="TabloKlavuzu1"/>
        <w:tblW w:w="9086" w:type="dxa"/>
        <w:tblInd w:w="108" w:type="dxa"/>
        <w:tblLook w:val="04A0" w:firstRow="1" w:lastRow="0" w:firstColumn="1" w:lastColumn="0" w:noHBand="0" w:noVBand="1"/>
      </w:tblPr>
      <w:tblGrid>
        <w:gridCol w:w="2623"/>
        <w:gridCol w:w="2154"/>
        <w:gridCol w:w="2154"/>
        <w:gridCol w:w="2155"/>
      </w:tblGrid>
      <w:tr w:rsidR="00E10CFD" w:rsidRPr="009B23C6" w14:paraId="59814967" w14:textId="77777777" w:rsidTr="0096112D">
        <w:trPr>
          <w:trHeight w:val="330"/>
        </w:trPr>
        <w:tc>
          <w:tcPr>
            <w:tcW w:w="908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F8311E" w14:textId="77777777" w:rsidR="00E10CFD" w:rsidRPr="009B23C6" w:rsidRDefault="00E10CFD" w:rsidP="00E10CFD">
            <w:pPr>
              <w:rPr>
                <w:rFonts w:ascii="Palatino Linotype" w:eastAsia="Calibri" w:hAnsi="Palatino Linotype"/>
                <w:b/>
                <w:position w:val="-4"/>
                <w:sz w:val="18"/>
                <w:szCs w:val="18"/>
              </w:rPr>
            </w:pPr>
            <w:r w:rsidRPr="009B23C6">
              <w:rPr>
                <w:rFonts w:ascii="Palatino Linotype" w:eastAsia="Times New Roman" w:hAnsi="Palatino Linotype"/>
                <w:b/>
                <w:bCs/>
                <w:sz w:val="18"/>
                <w:szCs w:val="18"/>
                <w:lang w:eastAsia="tr-TR"/>
              </w:rPr>
              <w:lastRenderedPageBreak/>
              <w:t xml:space="preserve">Tablo 1. </w:t>
            </w:r>
            <w:r w:rsidRPr="009B23C6">
              <w:rPr>
                <w:rFonts w:ascii="Palatino Linotype" w:eastAsia="Times New Roman" w:hAnsi="Palatino Linotype"/>
                <w:bCs/>
                <w:i/>
                <w:sz w:val="18"/>
                <w:szCs w:val="18"/>
                <w:lang w:eastAsia="tr-TR"/>
              </w:rPr>
              <w:t>Tablo adında sadece ilk kelimenin ilk harfi büyük olmalıdır</w:t>
            </w:r>
          </w:p>
        </w:tc>
      </w:tr>
      <w:tr w:rsidR="00E10CFD" w:rsidRPr="009B23C6" w14:paraId="59DDEFD0" w14:textId="77777777" w:rsidTr="0096112D">
        <w:trPr>
          <w:trHeight w:val="330"/>
        </w:trPr>
        <w:tc>
          <w:tcPr>
            <w:tcW w:w="26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E9D7D9" w14:textId="77777777" w:rsidR="00E10CFD" w:rsidRPr="009B23C6" w:rsidRDefault="00E10CFD" w:rsidP="00E10CFD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b/>
                <w:sz w:val="18"/>
                <w:szCs w:val="18"/>
              </w:rPr>
              <w:t>Boyutlar (Koyu)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0A7B18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b/>
                <w:sz w:val="18"/>
                <w:szCs w:val="18"/>
              </w:rPr>
              <w:t>N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212AB4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 w:cstheme="minorBidi"/>
                <w:b/>
                <w:position w:val="-4"/>
                <w:sz w:val="18"/>
                <w:szCs w:val="18"/>
              </w:rPr>
              <w:t>X</w:t>
            </w:r>
            <w:r w:rsidRPr="009B23C6">
              <w:rPr>
                <w:rFonts w:eastAsia="Calibri"/>
                <w:b/>
                <w:position w:val="-4"/>
                <w:sz w:val="18"/>
                <w:szCs w:val="18"/>
              </w:rPr>
              <w:t>̅</w:t>
            </w:r>
          </w:p>
        </w:tc>
        <w:tc>
          <w:tcPr>
            <w:tcW w:w="21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6FECD8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b/>
                <w:position w:val="-4"/>
                <w:sz w:val="18"/>
                <w:szCs w:val="18"/>
              </w:rPr>
              <w:t>SS</w:t>
            </w:r>
          </w:p>
        </w:tc>
      </w:tr>
      <w:tr w:rsidR="00E10CFD" w:rsidRPr="009B23C6" w14:paraId="26DDBE0A" w14:textId="77777777" w:rsidTr="0096112D">
        <w:trPr>
          <w:trHeight w:val="330"/>
        </w:trPr>
        <w:tc>
          <w:tcPr>
            <w:tcW w:w="26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5EB22" w14:textId="77777777" w:rsidR="00E10CFD" w:rsidRPr="009B23C6" w:rsidRDefault="00E10CFD" w:rsidP="00A32562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Boyut</w:t>
            </w:r>
            <w:r w:rsidR="00CC009D" w:rsidRPr="009B23C6">
              <w:rPr>
                <w:rFonts w:ascii="Palatino Linotype" w:eastAsia="Calibri" w:hAnsi="Palatino Linotype"/>
                <w:sz w:val="18"/>
                <w:szCs w:val="18"/>
              </w:rPr>
              <w:t xml:space="preserve"> 1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5A58C2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BE96A" w14:textId="77777777" w:rsidR="00E10CFD" w:rsidRPr="009B23C6" w:rsidRDefault="00E10CFD" w:rsidP="004E4FFE">
            <w:pPr>
              <w:jc w:val="center"/>
              <w:rPr>
                <w:rFonts w:ascii="Palatino Linotype" w:eastAsia="Calibri" w:hAnsi="Palatino Linotype"/>
                <w:position w:val="-4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position w:val="-4"/>
                <w:sz w:val="18"/>
                <w:szCs w:val="18"/>
              </w:rPr>
              <w:t>2</w:t>
            </w:r>
            <w:r w:rsidR="004E4FFE">
              <w:rPr>
                <w:rFonts w:ascii="Palatino Linotype" w:eastAsia="Calibri" w:hAnsi="Palatino Linotype"/>
                <w:position w:val="-4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position w:val="-4"/>
                <w:sz w:val="18"/>
                <w:szCs w:val="18"/>
              </w:rPr>
              <w:t>96</w:t>
            </w:r>
          </w:p>
        </w:tc>
        <w:tc>
          <w:tcPr>
            <w:tcW w:w="21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06404E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position w:val="-4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position w:val="-4"/>
                <w:sz w:val="18"/>
                <w:szCs w:val="18"/>
              </w:rPr>
              <w:t>.68</w:t>
            </w:r>
          </w:p>
        </w:tc>
      </w:tr>
      <w:tr w:rsidR="00E10CFD" w:rsidRPr="009B23C6" w14:paraId="4008D5D2" w14:textId="77777777" w:rsidTr="0096112D">
        <w:trPr>
          <w:trHeight w:val="324"/>
        </w:trPr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046F9" w14:textId="77777777" w:rsidR="00E10CFD" w:rsidRPr="009B23C6" w:rsidRDefault="00E10CFD" w:rsidP="00A32562">
            <w:pPr>
              <w:ind w:left="284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Alt Boyut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F80EC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195A2" w14:textId="77777777" w:rsidR="00E10CFD" w:rsidRPr="009B23C6" w:rsidRDefault="00E10CFD" w:rsidP="004E4FFE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</w:t>
            </w:r>
            <w:r w:rsidR="004E4FFE"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62EA8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.85</w:t>
            </w:r>
          </w:p>
        </w:tc>
      </w:tr>
      <w:tr w:rsidR="00E10CFD" w:rsidRPr="009B23C6" w14:paraId="3BBD9B4D" w14:textId="77777777" w:rsidTr="0096112D">
        <w:trPr>
          <w:trHeight w:val="335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FBD9F" w14:textId="77777777" w:rsidR="00E10CFD" w:rsidRPr="009B23C6" w:rsidRDefault="00E10CFD" w:rsidP="00A32562">
            <w:pPr>
              <w:ind w:left="284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Alt Boyut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A388E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8777A" w14:textId="77777777" w:rsidR="00E10CFD" w:rsidRPr="009B23C6" w:rsidRDefault="00E10CFD" w:rsidP="004E4FFE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</w:t>
            </w:r>
            <w:r w:rsidR="004E4FFE"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41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C5FA1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.87</w:t>
            </w:r>
          </w:p>
        </w:tc>
      </w:tr>
      <w:tr w:rsidR="00E10CFD" w:rsidRPr="009B23C6" w14:paraId="59E0E17F" w14:textId="77777777" w:rsidTr="0096112D">
        <w:trPr>
          <w:trHeight w:val="335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B9D87" w14:textId="77777777" w:rsidR="00E10CFD" w:rsidRPr="009B23C6" w:rsidRDefault="00CC009D" w:rsidP="00CC009D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 xml:space="preserve">Boyut 2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74BF7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A0963" w14:textId="77777777" w:rsidR="00E10CFD" w:rsidRPr="009B23C6" w:rsidRDefault="00E10CFD" w:rsidP="004E4FFE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</w:t>
            </w:r>
            <w:r w:rsidR="004E4FFE"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6FFD2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.95</w:t>
            </w:r>
          </w:p>
        </w:tc>
      </w:tr>
      <w:tr w:rsidR="00E10CFD" w:rsidRPr="009B23C6" w14:paraId="2B68A712" w14:textId="77777777" w:rsidTr="0096112D">
        <w:trPr>
          <w:trHeight w:val="335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7A68C" w14:textId="77777777" w:rsidR="00E10CFD" w:rsidRPr="009B23C6" w:rsidRDefault="00E10CFD" w:rsidP="00A32562">
            <w:pPr>
              <w:ind w:left="284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Alt Boyut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D016F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CB820" w14:textId="77777777" w:rsidR="00E10CFD" w:rsidRPr="009B23C6" w:rsidRDefault="00E10CFD" w:rsidP="004E4FFE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2</w:t>
            </w:r>
            <w:r w:rsidR="004E4FFE"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62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04AF7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.94</w:t>
            </w:r>
          </w:p>
        </w:tc>
      </w:tr>
      <w:tr w:rsidR="00E10CFD" w:rsidRPr="009B23C6" w14:paraId="46A110C3" w14:textId="77777777" w:rsidTr="0096112D">
        <w:trPr>
          <w:trHeight w:val="335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E2000" w14:textId="77777777" w:rsidR="00E10CFD" w:rsidRPr="009B23C6" w:rsidRDefault="00E10CFD" w:rsidP="00A32562">
            <w:pPr>
              <w:ind w:left="284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Alt Boyut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E7E43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BE9727" w14:textId="77777777" w:rsidR="00E10CFD" w:rsidRPr="009B23C6" w:rsidRDefault="00E10CFD" w:rsidP="004E4FFE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2</w:t>
            </w:r>
            <w:r w:rsidR="004E4FFE"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9593C" w14:textId="77777777" w:rsidR="00E10CFD" w:rsidRPr="009B23C6" w:rsidRDefault="00E10CFD" w:rsidP="00A3256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.87</w:t>
            </w:r>
          </w:p>
        </w:tc>
      </w:tr>
    </w:tbl>
    <w:p w14:paraId="2C0CEAFF" w14:textId="77777777" w:rsidR="00AD5CBD" w:rsidRPr="00AD5CBD" w:rsidRDefault="007A3B72" w:rsidP="00CC1BF0">
      <w:pPr>
        <w:spacing w:before="120" w:after="120"/>
        <w:ind w:firstLine="708"/>
        <w:jc w:val="both"/>
        <w:rPr>
          <w:rFonts w:ascii="Palatino Linotype" w:hAnsi="Palatino Linotype"/>
          <w:bCs/>
        </w:rPr>
      </w:pPr>
      <w:r w:rsidRPr="007A3B72">
        <w:rPr>
          <w:rFonts w:ascii="Palatino Linotype" w:hAnsi="Palatino Linotype"/>
          <w:bCs/>
        </w:rPr>
        <w:t xml:space="preserve">Şekiller siyah beyaz baskıya uygun hazırlanmalıdır. Şekil numaraları ve adları şeklin hemen altına ortalı şekilde </w:t>
      </w:r>
      <w:proofErr w:type="spellStart"/>
      <w:r w:rsidR="00D73A08">
        <w:rPr>
          <w:rFonts w:ascii="Palatino Linotype" w:hAnsi="Palatino Linotype"/>
          <w:bCs/>
        </w:rPr>
        <w:t>Palatino</w:t>
      </w:r>
      <w:proofErr w:type="spellEnd"/>
      <w:r w:rsidR="00D73A08">
        <w:rPr>
          <w:rFonts w:ascii="Palatino Linotype" w:hAnsi="Palatino Linotype"/>
          <w:bCs/>
        </w:rPr>
        <w:t xml:space="preserve"> </w:t>
      </w:r>
      <w:proofErr w:type="spellStart"/>
      <w:r w:rsidR="00D73A08">
        <w:rPr>
          <w:rFonts w:ascii="Palatino Linotype" w:hAnsi="Palatino Linotype"/>
          <w:bCs/>
        </w:rPr>
        <w:t>Linotype</w:t>
      </w:r>
      <w:proofErr w:type="spellEnd"/>
      <w:r w:rsidR="00D73A08">
        <w:rPr>
          <w:rFonts w:ascii="Palatino Linotype" w:hAnsi="Palatino Linotype"/>
          <w:bCs/>
        </w:rPr>
        <w:t xml:space="preserve"> 9 punto ile </w:t>
      </w:r>
      <w:r w:rsidRPr="007A3B72">
        <w:rPr>
          <w:rFonts w:ascii="Palatino Linotype" w:hAnsi="Palatino Linotype"/>
          <w:bCs/>
        </w:rPr>
        <w:t>yazılmalıdır.</w:t>
      </w:r>
      <w:r w:rsidR="00D73A08">
        <w:rPr>
          <w:rFonts w:ascii="Palatino Linotype" w:hAnsi="Palatino Linotype"/>
          <w:bCs/>
        </w:rPr>
        <w:t xml:space="preserve"> Şeklin başlığı </w:t>
      </w:r>
      <w:r w:rsidR="00D73A08" w:rsidRPr="00D73A08">
        <w:rPr>
          <w:rFonts w:ascii="Palatino Linotype" w:hAnsi="Palatino Linotype"/>
          <w:bCs/>
          <w:i/>
        </w:rPr>
        <w:t xml:space="preserve">italik </w:t>
      </w:r>
      <w:r w:rsidR="00D73A08">
        <w:rPr>
          <w:rFonts w:ascii="Palatino Linotype" w:hAnsi="Palatino Linotype"/>
          <w:bCs/>
        </w:rPr>
        <w:t>yazılmalı ve sadece ilk sözcüğün ilk harfi büyük yazılmalıdır.</w:t>
      </w:r>
      <w:r w:rsidRPr="007A3B72">
        <w:rPr>
          <w:rFonts w:ascii="Palatino Linotype" w:hAnsi="Palatino Linotype"/>
          <w:bCs/>
        </w:rPr>
        <w:t xml:space="preserve"> Resim adlandırmalarında, şekil ve tablolardaki kurallara uyulmalıdır. Şekil, tablo ve resimler, sayfa sayısı olarak makalenin üçte birini aşmamalıdır.</w:t>
      </w:r>
      <w:r w:rsidR="006971E6">
        <w:rPr>
          <w:rFonts w:ascii="Palatino Linotype" w:hAnsi="Palatino Linotype"/>
          <w:bCs/>
        </w:rPr>
        <w:t xml:space="preserve"> </w:t>
      </w:r>
      <w:r w:rsidR="006971E6" w:rsidRPr="006971E6">
        <w:rPr>
          <w:rFonts w:ascii="Palatino Linotype" w:hAnsi="Palatino Linotype"/>
          <w:bCs/>
        </w:rPr>
        <w:t xml:space="preserve">Aşağıdaki örnek </w:t>
      </w:r>
      <w:r w:rsidR="006971E6">
        <w:rPr>
          <w:rFonts w:ascii="Palatino Linotype" w:hAnsi="Palatino Linotype"/>
          <w:bCs/>
        </w:rPr>
        <w:t xml:space="preserve">Şekil </w:t>
      </w:r>
      <w:r w:rsidR="006971E6" w:rsidRPr="006971E6">
        <w:rPr>
          <w:rFonts w:ascii="Palatino Linotype" w:hAnsi="Palatino Linotype"/>
          <w:bCs/>
        </w:rPr>
        <w:t>1 incelenebilir.</w:t>
      </w:r>
    </w:p>
    <w:p w14:paraId="06A01088" w14:textId="77777777" w:rsidR="00F939C3" w:rsidRDefault="009B23C6" w:rsidP="009B23C6">
      <w:pPr>
        <w:spacing w:before="120" w:after="120" w:line="240" w:lineRule="auto"/>
        <w:ind w:firstLine="709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tr-TR"/>
        </w:rPr>
        <w:drawing>
          <wp:inline distT="0" distB="0" distL="0" distR="0" wp14:anchorId="35B985C5" wp14:editId="294DB5F4">
            <wp:extent cx="4008929" cy="2209800"/>
            <wp:effectExtent l="0" t="0" r="0" b="0"/>
            <wp:docPr id="1" name="Resim 1" descr="C:\Users\erdem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dem\Desktop\Adsı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29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6E75B" w14:textId="77777777" w:rsidR="009B23C6" w:rsidRPr="006D71CD" w:rsidRDefault="009B23C6" w:rsidP="009B23C6">
      <w:pPr>
        <w:spacing w:before="120" w:after="120" w:line="240" w:lineRule="auto"/>
        <w:ind w:firstLine="709"/>
        <w:jc w:val="center"/>
        <w:rPr>
          <w:rFonts w:ascii="Palatino Linotype" w:hAnsi="Palatino Linotype"/>
          <w:sz w:val="18"/>
        </w:rPr>
      </w:pPr>
      <w:r>
        <w:rPr>
          <w:rFonts w:ascii="Palatino Linotype" w:hAnsi="Palatino Linotype"/>
          <w:b/>
          <w:sz w:val="18"/>
        </w:rPr>
        <w:t xml:space="preserve">Şekil 1. </w:t>
      </w:r>
      <w:r w:rsidR="00D73A08" w:rsidRPr="00D73A08">
        <w:rPr>
          <w:rFonts w:ascii="Palatino Linotype" w:hAnsi="Palatino Linotype"/>
          <w:i/>
          <w:sz w:val="18"/>
        </w:rPr>
        <w:t xml:space="preserve">Çevreye uyarlanmış </w:t>
      </w:r>
      <w:proofErr w:type="spellStart"/>
      <w:r w:rsidR="00D73A08" w:rsidRPr="00D73A08">
        <w:rPr>
          <w:rFonts w:ascii="Palatino Linotype" w:hAnsi="Palatino Linotype"/>
          <w:i/>
          <w:sz w:val="18"/>
        </w:rPr>
        <w:t>kuznets</w:t>
      </w:r>
      <w:proofErr w:type="spellEnd"/>
      <w:r w:rsidR="00D73A08" w:rsidRPr="00D73A08">
        <w:rPr>
          <w:rFonts w:ascii="Palatino Linotype" w:hAnsi="Palatino Linotype"/>
          <w:i/>
          <w:sz w:val="18"/>
        </w:rPr>
        <w:t xml:space="preserve"> eğrisi</w:t>
      </w:r>
      <w:r w:rsidR="006D71CD">
        <w:rPr>
          <w:rFonts w:ascii="Palatino Linotype" w:hAnsi="Palatino Linotype"/>
          <w:i/>
          <w:sz w:val="18"/>
        </w:rPr>
        <w:t xml:space="preserve"> </w:t>
      </w:r>
      <w:r w:rsidR="006D71CD" w:rsidRPr="006D71CD">
        <w:rPr>
          <w:rFonts w:ascii="Palatino Linotype" w:hAnsi="Palatino Linotype"/>
          <w:sz w:val="18"/>
        </w:rPr>
        <w:t>(Kaynak gösterilecekse parantez içinde yazılmalıdır.)</w:t>
      </w:r>
    </w:p>
    <w:p w14:paraId="2F065F82" w14:textId="77777777" w:rsidR="00B3118D" w:rsidRPr="004E59F6" w:rsidRDefault="007A3B72" w:rsidP="00CC1BF0">
      <w:pPr>
        <w:spacing w:before="120" w:after="120"/>
        <w:ind w:firstLine="709"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Yöntem</w:t>
      </w:r>
      <w:r w:rsidR="003021B2" w:rsidRPr="004E59F6">
        <w:rPr>
          <w:rFonts w:ascii="Palatino Linotype" w:hAnsi="Palatino Linotype"/>
          <w:b/>
          <w:sz w:val="24"/>
        </w:rPr>
        <w:t xml:space="preserve"> (1. Düzey Başlık)</w:t>
      </w:r>
    </w:p>
    <w:p w14:paraId="228AC2B7" w14:textId="77777777" w:rsidR="003021B2" w:rsidRPr="003021B2" w:rsidRDefault="003021B2" w:rsidP="00CC1BF0">
      <w:pPr>
        <w:spacing w:before="120" w:after="12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Yöntem bölümünde, aşağıdaki gibi a</w:t>
      </w:r>
      <w:r w:rsidRPr="003021B2">
        <w:rPr>
          <w:rFonts w:ascii="Palatino Linotype" w:hAnsi="Palatino Linotype"/>
        </w:rPr>
        <w:t xml:space="preserve">raştırma </w:t>
      </w:r>
      <w:r>
        <w:rPr>
          <w:rFonts w:ascii="Palatino Linotype" w:hAnsi="Palatino Linotype"/>
        </w:rPr>
        <w:t>d</w:t>
      </w:r>
      <w:r w:rsidRPr="003021B2">
        <w:rPr>
          <w:rFonts w:ascii="Palatino Linotype" w:hAnsi="Palatino Linotype"/>
        </w:rPr>
        <w:t xml:space="preserve">eseni, </w:t>
      </w:r>
      <w:r>
        <w:rPr>
          <w:rFonts w:ascii="Palatino Linotype" w:hAnsi="Palatino Linotype"/>
        </w:rPr>
        <w:t>evren ve ö</w:t>
      </w:r>
      <w:r w:rsidRPr="003021B2">
        <w:rPr>
          <w:rFonts w:ascii="Palatino Linotype" w:hAnsi="Palatino Linotype"/>
        </w:rPr>
        <w:t xml:space="preserve">rneklem, </w:t>
      </w:r>
      <w:r>
        <w:rPr>
          <w:rFonts w:ascii="Palatino Linotype" w:hAnsi="Palatino Linotype"/>
        </w:rPr>
        <w:t>v</w:t>
      </w:r>
      <w:r w:rsidRPr="003021B2">
        <w:rPr>
          <w:rFonts w:ascii="Palatino Linotype" w:hAnsi="Palatino Linotype"/>
        </w:rPr>
        <w:t xml:space="preserve">eri </w:t>
      </w:r>
      <w:r>
        <w:rPr>
          <w:rFonts w:ascii="Palatino Linotype" w:hAnsi="Palatino Linotype"/>
        </w:rPr>
        <w:t>t</w:t>
      </w:r>
      <w:r w:rsidRPr="003021B2">
        <w:rPr>
          <w:rFonts w:ascii="Palatino Linotype" w:hAnsi="Palatino Linotype"/>
        </w:rPr>
        <w:t xml:space="preserve">oplama </w:t>
      </w:r>
      <w:r>
        <w:rPr>
          <w:rFonts w:ascii="Palatino Linotype" w:hAnsi="Palatino Linotype"/>
        </w:rPr>
        <w:t>a</w:t>
      </w:r>
      <w:r w:rsidRPr="003021B2">
        <w:rPr>
          <w:rFonts w:ascii="Palatino Linotype" w:hAnsi="Palatino Linotype"/>
        </w:rPr>
        <w:t xml:space="preserve">racı ve </w:t>
      </w:r>
      <w:r>
        <w:rPr>
          <w:rFonts w:ascii="Palatino Linotype" w:hAnsi="Palatino Linotype"/>
        </w:rPr>
        <w:t>v</w:t>
      </w:r>
      <w:r w:rsidRPr="003021B2">
        <w:rPr>
          <w:rFonts w:ascii="Palatino Linotype" w:hAnsi="Palatino Linotype"/>
        </w:rPr>
        <w:t xml:space="preserve">erilerin </w:t>
      </w:r>
      <w:r>
        <w:rPr>
          <w:rFonts w:ascii="Palatino Linotype" w:hAnsi="Palatino Linotype"/>
        </w:rPr>
        <w:t>a</w:t>
      </w:r>
      <w:r w:rsidRPr="003021B2">
        <w:rPr>
          <w:rFonts w:ascii="Palatino Linotype" w:hAnsi="Palatino Linotype"/>
        </w:rPr>
        <w:t xml:space="preserve">nalizi alt başlıkları bulunmalıdır. Bu kısımlarda </w:t>
      </w:r>
      <w:r>
        <w:rPr>
          <w:rFonts w:ascii="Palatino Linotype" w:hAnsi="Palatino Linotype"/>
        </w:rPr>
        <w:t>detaylı</w:t>
      </w:r>
      <w:r w:rsidRPr="003021B2">
        <w:rPr>
          <w:rFonts w:ascii="Palatino Linotype" w:hAnsi="Palatino Linotype"/>
        </w:rPr>
        <w:t xml:space="preserve"> bilgi verilmelidir.</w:t>
      </w:r>
      <w:r>
        <w:rPr>
          <w:rFonts w:ascii="Palatino Linotype" w:hAnsi="Palatino Linotype"/>
        </w:rPr>
        <w:t xml:space="preserve"> </w:t>
      </w:r>
      <w:r w:rsidRPr="003021B2">
        <w:rPr>
          <w:rFonts w:ascii="Palatino Linotype" w:hAnsi="Palatino Linotype"/>
        </w:rPr>
        <w:t>Nicel araştırmalar için “Evren-Örneklem”, nitel araştırmalar için “Katılımcılar ya da Çalıma Grubu” alt başlıkları tercih edilebilir.</w:t>
      </w:r>
    </w:p>
    <w:p w14:paraId="405C9AB5" w14:textId="77777777" w:rsidR="003021B2" w:rsidRPr="004E59F6" w:rsidRDefault="003021B2" w:rsidP="00CC1BF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Araştırma Deseni (2. Düzey Başlık)</w:t>
      </w:r>
    </w:p>
    <w:p w14:paraId="3BA7DC62" w14:textId="77777777" w:rsidR="003021B2" w:rsidRPr="004E59F6" w:rsidRDefault="003021B2" w:rsidP="00CC1BF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Evren ve Örneklem</w:t>
      </w:r>
      <w:r w:rsidR="00097E9B" w:rsidRPr="004E59F6">
        <w:rPr>
          <w:rFonts w:ascii="Palatino Linotype" w:hAnsi="Palatino Linotype"/>
          <w:b/>
          <w:sz w:val="24"/>
        </w:rPr>
        <w:t xml:space="preserve"> (2. Düzey Başlık)</w:t>
      </w:r>
    </w:p>
    <w:p w14:paraId="31BE7225" w14:textId="77777777" w:rsidR="003021B2" w:rsidRPr="004E59F6" w:rsidRDefault="003021B2" w:rsidP="00CC1BF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Veri Toplama Aracı</w:t>
      </w:r>
      <w:r w:rsidR="00097E9B" w:rsidRPr="004E59F6">
        <w:rPr>
          <w:rFonts w:ascii="Palatino Linotype" w:hAnsi="Palatino Linotype"/>
          <w:b/>
          <w:sz w:val="24"/>
        </w:rPr>
        <w:t xml:space="preserve"> (2. Düzey Başlık)</w:t>
      </w:r>
    </w:p>
    <w:p w14:paraId="722DC769" w14:textId="77777777" w:rsidR="003021B2" w:rsidRPr="004E59F6" w:rsidRDefault="003021B2" w:rsidP="00CC1BF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Verilerin Analizi</w:t>
      </w:r>
      <w:r w:rsidR="00097E9B" w:rsidRPr="004E59F6">
        <w:rPr>
          <w:rFonts w:ascii="Palatino Linotype" w:hAnsi="Palatino Linotype"/>
          <w:b/>
          <w:sz w:val="24"/>
        </w:rPr>
        <w:t xml:space="preserve"> (2. Düzey Başlık)</w:t>
      </w:r>
    </w:p>
    <w:p w14:paraId="6147FC68" w14:textId="77777777" w:rsidR="007A3B72" w:rsidRPr="004E59F6" w:rsidRDefault="007A3B72" w:rsidP="00CC1BF0">
      <w:pPr>
        <w:spacing w:before="120" w:after="120"/>
        <w:ind w:firstLine="709"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Bulgular</w:t>
      </w:r>
      <w:r w:rsidR="00097E9B" w:rsidRPr="004E59F6">
        <w:rPr>
          <w:rFonts w:ascii="Palatino Linotype" w:hAnsi="Palatino Linotype"/>
          <w:b/>
          <w:sz w:val="24"/>
        </w:rPr>
        <w:t xml:space="preserve"> (1. Düzey Başlık)</w:t>
      </w:r>
    </w:p>
    <w:p w14:paraId="21AB05F6" w14:textId="77777777" w:rsidR="0011050C" w:rsidRPr="0011050C" w:rsidRDefault="006D71CD" w:rsidP="00CC1BF0">
      <w:pPr>
        <w:spacing w:before="120" w:after="120"/>
        <w:ind w:firstLine="709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A</w:t>
      </w:r>
      <w:r w:rsidRPr="006D71CD">
        <w:rPr>
          <w:rFonts w:ascii="Palatino Linotype" w:hAnsi="Palatino Linotype"/>
          <w:bCs/>
        </w:rPr>
        <w:t xml:space="preserve">raştırma makaleleri için </w:t>
      </w:r>
      <w:r>
        <w:rPr>
          <w:rFonts w:ascii="Palatino Linotype" w:hAnsi="Palatino Linotype"/>
          <w:bCs/>
        </w:rPr>
        <w:t>b</w:t>
      </w:r>
      <w:r w:rsidRPr="006D71CD">
        <w:rPr>
          <w:rFonts w:ascii="Palatino Linotype" w:hAnsi="Palatino Linotype"/>
          <w:bCs/>
        </w:rPr>
        <w:t>uraya bulgular kısmı eklen</w:t>
      </w:r>
      <w:r>
        <w:rPr>
          <w:rFonts w:ascii="Palatino Linotype" w:hAnsi="Palatino Linotype"/>
          <w:bCs/>
        </w:rPr>
        <w:t xml:space="preserve">melidir. </w:t>
      </w:r>
      <w:r w:rsidR="0011050C" w:rsidRPr="0011050C">
        <w:rPr>
          <w:rFonts w:ascii="Palatino Linotype" w:hAnsi="Palatino Linotype"/>
          <w:bCs/>
        </w:rPr>
        <w:t xml:space="preserve">Makale içindeki tablolar, biçimsel olarak aşağıda verilen örneğe benzer şekilde, kendi içeriğinin gerektirdiği </w:t>
      </w:r>
      <w:r w:rsidR="0011050C" w:rsidRPr="0011050C">
        <w:rPr>
          <w:rFonts w:ascii="Palatino Linotype" w:hAnsi="Palatino Linotype"/>
          <w:bCs/>
        </w:rPr>
        <w:lastRenderedPageBreak/>
        <w:t xml:space="preserve">biçimde oluşturulmalıdır. Tabloların numarası ve başlığı bulunmalıdır. Tablolarda kullanılan yazılarda </w:t>
      </w:r>
      <w:proofErr w:type="spellStart"/>
      <w:r w:rsidR="0011050C" w:rsidRPr="0011050C">
        <w:rPr>
          <w:rFonts w:ascii="Palatino Linotype" w:hAnsi="Palatino Linotype"/>
          <w:bCs/>
        </w:rPr>
        <w:t>Palatino</w:t>
      </w:r>
      <w:proofErr w:type="spellEnd"/>
      <w:r w:rsidR="0011050C" w:rsidRPr="0011050C">
        <w:rPr>
          <w:rFonts w:ascii="Palatino Linotype" w:hAnsi="Palatino Linotype"/>
          <w:bCs/>
        </w:rPr>
        <w:t xml:space="preserve"> </w:t>
      </w:r>
      <w:proofErr w:type="spellStart"/>
      <w:r w:rsidR="0011050C" w:rsidRPr="0011050C">
        <w:rPr>
          <w:rFonts w:ascii="Palatino Linotype" w:hAnsi="Palatino Linotype"/>
          <w:bCs/>
        </w:rPr>
        <w:t>Linotype</w:t>
      </w:r>
      <w:proofErr w:type="spellEnd"/>
      <w:r w:rsidR="0011050C" w:rsidRPr="0011050C">
        <w:rPr>
          <w:rFonts w:ascii="Palatino Linotype" w:hAnsi="Palatino Linotype"/>
          <w:bCs/>
        </w:rPr>
        <w:t xml:space="preserve"> 9 punto, tek satır aralığı kullanılmalıdır. Tablo başlıkları tablonun üstünde, sola dayalı olmalıdır. Tablo adında sadece ilk kelimenin ilk harfi büyük olmalıdır</w:t>
      </w:r>
      <w:r w:rsidR="0011050C">
        <w:rPr>
          <w:rFonts w:ascii="Palatino Linotype" w:hAnsi="Palatino Linotype"/>
          <w:bCs/>
        </w:rPr>
        <w:t>.</w:t>
      </w:r>
      <w:r w:rsidR="0011050C" w:rsidRPr="0011050C">
        <w:rPr>
          <w:rFonts w:ascii="Palatino Linotype" w:hAnsi="Palatino Linotype"/>
          <w:bCs/>
        </w:rPr>
        <w:t xml:space="preserve"> Tablonun adı </w:t>
      </w:r>
      <w:r w:rsidR="0011050C" w:rsidRPr="0011050C">
        <w:rPr>
          <w:rFonts w:ascii="Palatino Linotype" w:hAnsi="Palatino Linotype"/>
          <w:bCs/>
          <w:i/>
        </w:rPr>
        <w:t xml:space="preserve">italik </w:t>
      </w:r>
      <w:r w:rsidR="0011050C" w:rsidRPr="0011050C">
        <w:rPr>
          <w:rFonts w:ascii="Palatino Linotype" w:hAnsi="Palatino Linotype"/>
          <w:bCs/>
        </w:rPr>
        <w:t xml:space="preserve">yazılmalıdır. Tablo yan çizgileri ve sütun çizgileri olmamalıdır. Aşağıdaki örnek Tablo </w:t>
      </w:r>
      <w:r w:rsidR="0011050C">
        <w:rPr>
          <w:rFonts w:ascii="Palatino Linotype" w:hAnsi="Palatino Linotype"/>
          <w:bCs/>
        </w:rPr>
        <w:t>2</w:t>
      </w:r>
      <w:r w:rsidR="0011050C" w:rsidRPr="0011050C">
        <w:rPr>
          <w:rFonts w:ascii="Palatino Linotype" w:hAnsi="Palatino Linotype"/>
          <w:bCs/>
        </w:rPr>
        <w:t xml:space="preserve"> incelenebilir.</w:t>
      </w:r>
    </w:p>
    <w:tbl>
      <w:tblPr>
        <w:tblW w:w="4884" w:type="pct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68"/>
        <w:gridCol w:w="749"/>
        <w:gridCol w:w="893"/>
        <w:gridCol w:w="893"/>
        <w:gridCol w:w="749"/>
        <w:gridCol w:w="915"/>
        <w:gridCol w:w="704"/>
      </w:tblGrid>
      <w:tr w:rsidR="0011050C" w:rsidRPr="002570F5" w14:paraId="496E94A0" w14:textId="77777777" w:rsidTr="00E60F53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39108296" w14:textId="77777777" w:rsidR="0011050C" w:rsidRPr="002570F5" w:rsidRDefault="0011050C" w:rsidP="0011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 xml:space="preserve">Tablo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>2</w:t>
            </w:r>
            <w:r w:rsidRPr="002570F5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Palatino Linotype" w:hAnsi="Palatino Linotype" w:cs="Times New Roman"/>
                <w:i/>
                <w:sz w:val="18"/>
                <w:szCs w:val="18"/>
              </w:rPr>
              <w:t>Ö</w:t>
            </w:r>
            <w:r w:rsidRPr="002570F5"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ğrenim durumu değişkenine göre </w:t>
            </w:r>
            <w:r>
              <w:rPr>
                <w:rFonts w:ascii="Palatino Linotype" w:hAnsi="Palatino Linotype" w:cs="Times New Roman"/>
                <w:i/>
                <w:sz w:val="18"/>
                <w:szCs w:val="18"/>
              </w:rPr>
              <w:t>katılımcıları</w:t>
            </w:r>
            <w:r w:rsidR="00E60F53">
              <w:rPr>
                <w:rFonts w:ascii="Palatino Linotype" w:hAnsi="Palatino Linotype" w:cs="Times New Roman"/>
                <w:i/>
                <w:sz w:val="18"/>
                <w:szCs w:val="18"/>
              </w:rPr>
              <w:t>n</w:t>
            </w:r>
            <w:r w:rsidRPr="002570F5"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 algılarına ilişkin </w:t>
            </w:r>
            <w:proofErr w:type="spellStart"/>
            <w:r w:rsidRPr="002570F5">
              <w:rPr>
                <w:rFonts w:ascii="Palatino Linotype" w:hAnsi="Palatino Linotype" w:cs="Times New Roman"/>
                <w:i/>
                <w:sz w:val="18"/>
                <w:szCs w:val="18"/>
              </w:rPr>
              <w:t>betimsel</w:t>
            </w:r>
            <w:proofErr w:type="spellEnd"/>
            <w:r w:rsidRPr="002570F5"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 istatistik ve </w:t>
            </w:r>
            <w:r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T-testi </w:t>
            </w:r>
            <w:r w:rsidRPr="002570F5">
              <w:rPr>
                <w:rFonts w:ascii="Palatino Linotype" w:hAnsi="Palatino Linotype" w:cs="Times New Roman"/>
                <w:i/>
                <w:sz w:val="18"/>
                <w:szCs w:val="18"/>
              </w:rPr>
              <w:t>sonuçları</w:t>
            </w:r>
          </w:p>
        </w:tc>
      </w:tr>
      <w:tr w:rsidR="00E60F53" w:rsidRPr="002570F5" w14:paraId="3C22641D" w14:textId="77777777" w:rsidTr="00761ED4">
        <w:tc>
          <w:tcPr>
            <w:tcW w:w="938" w:type="pct"/>
            <w:tcBorders>
              <w:bottom w:val="single" w:sz="4" w:space="0" w:color="auto"/>
              <w:right w:val="nil"/>
            </w:tcBorders>
            <w:vAlign w:val="center"/>
          </w:tcPr>
          <w:p w14:paraId="324899B0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Boyutlar</w:t>
            </w:r>
          </w:p>
        </w:tc>
        <w:tc>
          <w:tcPr>
            <w:tcW w:w="1360" w:type="pct"/>
            <w:tcBorders>
              <w:left w:val="nil"/>
              <w:bottom w:val="single" w:sz="4" w:space="0" w:color="auto"/>
              <w:right w:val="nil"/>
            </w:tcBorders>
          </w:tcPr>
          <w:p w14:paraId="263CCD6E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Öğrenim Durumu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nil"/>
            </w:tcBorders>
          </w:tcPr>
          <w:p w14:paraId="05A1BC4C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492" w:type="pct"/>
            <w:tcBorders>
              <w:left w:val="nil"/>
              <w:bottom w:val="single" w:sz="4" w:space="0" w:color="auto"/>
              <w:right w:val="nil"/>
            </w:tcBorders>
          </w:tcPr>
          <w:p w14:paraId="28C1601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 xml:space="preserve">  </w:t>
            </w:r>
            <w:r w:rsidRPr="00F21089">
              <w:rPr>
                <w:rFonts w:ascii="Palatino Linotype" w:eastAsia="Times New Roman" w:hAnsi="Palatino Linotype" w:cs="Times New Roman"/>
                <w:b/>
                <w:bCs/>
                <w:position w:val="-4"/>
                <w:sz w:val="18"/>
                <w:szCs w:val="18"/>
                <w:lang w:eastAsia="tr-TR"/>
              </w:rPr>
              <w:t>X</w:t>
            </w:r>
            <w:r w:rsidRPr="00F21089">
              <w:rPr>
                <w:rFonts w:ascii="Times New Roman" w:eastAsia="Times New Roman" w:hAnsi="Times New Roman" w:cs="Times New Roman"/>
                <w:b/>
                <w:bCs/>
                <w:position w:val="-4"/>
                <w:sz w:val="18"/>
                <w:szCs w:val="18"/>
                <w:lang w:eastAsia="tr-TR"/>
              </w:rPr>
              <w:t>̅</w:t>
            </w:r>
          </w:p>
        </w:tc>
        <w:tc>
          <w:tcPr>
            <w:tcW w:w="492" w:type="pct"/>
            <w:tcBorders>
              <w:left w:val="nil"/>
              <w:bottom w:val="single" w:sz="4" w:space="0" w:color="auto"/>
              <w:right w:val="nil"/>
            </w:tcBorders>
          </w:tcPr>
          <w:p w14:paraId="1D9019D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 xml:space="preserve"> SS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nil"/>
            </w:tcBorders>
          </w:tcPr>
          <w:p w14:paraId="3C3C0B85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proofErr w:type="spellStart"/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sd</w:t>
            </w:r>
            <w:proofErr w:type="spellEnd"/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nil"/>
            </w:tcBorders>
          </w:tcPr>
          <w:p w14:paraId="6692D2EB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 xml:space="preserve">   t</w:t>
            </w:r>
          </w:p>
        </w:tc>
        <w:tc>
          <w:tcPr>
            <w:tcW w:w="388" w:type="pct"/>
            <w:tcBorders>
              <w:left w:val="nil"/>
              <w:bottom w:val="single" w:sz="4" w:space="0" w:color="auto"/>
            </w:tcBorders>
          </w:tcPr>
          <w:p w14:paraId="29B266E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 xml:space="preserve">  p</w:t>
            </w:r>
          </w:p>
        </w:tc>
      </w:tr>
      <w:tr w:rsidR="00E60F53" w:rsidRPr="002570F5" w14:paraId="44D3FE8E" w14:textId="77777777" w:rsidTr="00761ED4">
        <w:tc>
          <w:tcPr>
            <w:tcW w:w="938" w:type="pct"/>
            <w:tcBorders>
              <w:bottom w:val="single" w:sz="4" w:space="0" w:color="auto"/>
              <w:right w:val="nil"/>
            </w:tcBorders>
            <w:vAlign w:val="center"/>
          </w:tcPr>
          <w:p w14:paraId="0E678F38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1</w:t>
            </w:r>
          </w:p>
        </w:tc>
        <w:tc>
          <w:tcPr>
            <w:tcW w:w="1360" w:type="pct"/>
            <w:tcBorders>
              <w:left w:val="nil"/>
              <w:bottom w:val="single" w:sz="4" w:space="0" w:color="auto"/>
              <w:right w:val="nil"/>
            </w:tcBorders>
          </w:tcPr>
          <w:p w14:paraId="35EE134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0966BD5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nil"/>
            </w:tcBorders>
          </w:tcPr>
          <w:p w14:paraId="457AD36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140CE89E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left w:val="nil"/>
              <w:bottom w:val="single" w:sz="4" w:space="0" w:color="auto"/>
              <w:right w:val="nil"/>
            </w:tcBorders>
          </w:tcPr>
          <w:p w14:paraId="4E44B2D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96</w:t>
            </w:r>
          </w:p>
          <w:p w14:paraId="3C8DB9D9" w14:textId="77777777" w:rsidR="0011050C" w:rsidRPr="002570F5" w:rsidRDefault="0011050C" w:rsidP="004E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492" w:type="pct"/>
            <w:tcBorders>
              <w:left w:val="nil"/>
              <w:bottom w:val="single" w:sz="4" w:space="0" w:color="auto"/>
              <w:right w:val="nil"/>
            </w:tcBorders>
          </w:tcPr>
          <w:p w14:paraId="241F8836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.67</w:t>
            </w:r>
          </w:p>
          <w:p w14:paraId="68B932F1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.71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nil"/>
            </w:tcBorders>
          </w:tcPr>
          <w:p w14:paraId="23E431A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nil"/>
            </w:tcBorders>
          </w:tcPr>
          <w:p w14:paraId="04518EF1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-0.28</w:t>
            </w:r>
          </w:p>
        </w:tc>
        <w:tc>
          <w:tcPr>
            <w:tcW w:w="388" w:type="pct"/>
            <w:tcBorders>
              <w:left w:val="nil"/>
              <w:bottom w:val="single" w:sz="4" w:space="0" w:color="auto"/>
            </w:tcBorders>
          </w:tcPr>
          <w:p w14:paraId="47E55AA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.775</w:t>
            </w:r>
          </w:p>
        </w:tc>
      </w:tr>
      <w:tr w:rsidR="00E60F53" w:rsidRPr="002570F5" w14:paraId="7E09945A" w14:textId="77777777" w:rsidTr="00761ED4"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95C6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Calibri" w:hAnsi="Palatino Linotype" w:cs="Times New Roman"/>
                <w:iCs/>
                <w:sz w:val="18"/>
                <w:szCs w:val="18"/>
                <w:lang w:eastAsia="tr-TR"/>
              </w:rPr>
              <w:t>Boyut 2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B0549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65C66C8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E5AED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5B32EE71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255AB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12</w:t>
            </w:r>
          </w:p>
          <w:p w14:paraId="2ACD5B30" w14:textId="77777777" w:rsidR="0011050C" w:rsidRPr="002570F5" w:rsidRDefault="0011050C" w:rsidP="004E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000A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.85</w:t>
            </w:r>
          </w:p>
          <w:p w14:paraId="0395D3B3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72304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711A4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-1.01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C9B7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.309</w:t>
            </w:r>
          </w:p>
          <w:p w14:paraId="6ED50ABB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E60F53" w:rsidRPr="002570F5" w14:paraId="0EBF7C68" w14:textId="77777777" w:rsidTr="00761ED4">
        <w:trPr>
          <w:trHeight w:val="420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D3A9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3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142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18287084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148F3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2F0879AE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0D529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42</w:t>
            </w:r>
          </w:p>
          <w:p w14:paraId="336E74A4" w14:textId="77777777" w:rsidR="0011050C" w:rsidRPr="002570F5" w:rsidRDefault="0011050C" w:rsidP="004E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D7D0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.86</w:t>
            </w:r>
          </w:p>
          <w:p w14:paraId="7C32AAB7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.95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C36A0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8739D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0.30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581F8F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.762</w:t>
            </w:r>
          </w:p>
        </w:tc>
      </w:tr>
      <w:tr w:rsidR="00E60F53" w:rsidRPr="002570F5" w14:paraId="7B5E378F" w14:textId="77777777" w:rsidTr="00761ED4"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451E2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4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63C78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279A9A9E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A5CC3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01359BFB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D9878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10</w:t>
            </w:r>
          </w:p>
          <w:p w14:paraId="1EBEF47C" w14:textId="77777777" w:rsidR="0011050C" w:rsidRPr="002570F5" w:rsidRDefault="0011050C" w:rsidP="004E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60390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.94</w:t>
            </w:r>
          </w:p>
          <w:p w14:paraId="47B37395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1.03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5E92B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EE419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-0.97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7165E1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.330</w:t>
            </w:r>
          </w:p>
        </w:tc>
      </w:tr>
      <w:tr w:rsidR="00E60F53" w:rsidRPr="002570F5" w14:paraId="2BAEE5A8" w14:textId="77777777" w:rsidTr="00761ED4"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66C72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5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B493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4E34FA8E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CF42C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11B02CFB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A495D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63</w:t>
            </w:r>
          </w:p>
          <w:p w14:paraId="3B9D46C2" w14:textId="77777777" w:rsidR="0011050C" w:rsidRPr="002570F5" w:rsidRDefault="004E4FFE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2.</w:t>
            </w:r>
            <w:r w:rsidR="0011050C"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04F61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.97</w:t>
            </w:r>
          </w:p>
          <w:p w14:paraId="55E1F9F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FDF6F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B8995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0.46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89CDF3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.645</w:t>
            </w:r>
          </w:p>
        </w:tc>
      </w:tr>
      <w:tr w:rsidR="00E60F53" w:rsidRPr="002570F5" w14:paraId="0CCCB392" w14:textId="77777777" w:rsidTr="00761ED4"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D2AAE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6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B4E71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210D415C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12703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1F926799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D1353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61</w:t>
            </w:r>
          </w:p>
          <w:p w14:paraId="7AFB4093" w14:textId="77777777" w:rsidR="0011050C" w:rsidRPr="002570F5" w:rsidRDefault="0011050C" w:rsidP="004E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9370C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.88</w:t>
            </w:r>
          </w:p>
          <w:p w14:paraId="74F193B5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C8A7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950BF" w14:textId="77777777" w:rsidR="0011050C" w:rsidRPr="002570F5" w:rsidRDefault="0011050C" w:rsidP="004E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-0</w:t>
            </w:r>
            <w:r w:rsidR="004E4FFE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3B94EA" w14:textId="77777777" w:rsidR="0011050C" w:rsidRPr="002570F5" w:rsidRDefault="0011050C" w:rsidP="00A3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.749</w:t>
            </w:r>
          </w:p>
        </w:tc>
      </w:tr>
    </w:tbl>
    <w:p w14:paraId="2411A45C" w14:textId="77777777" w:rsidR="00761ED4" w:rsidRDefault="00761ED4" w:rsidP="00CC1BF0">
      <w:pPr>
        <w:spacing w:before="120" w:after="120"/>
        <w:ind w:firstLine="708"/>
        <w:jc w:val="both"/>
        <w:rPr>
          <w:rFonts w:ascii="Palatino Linotype" w:hAnsi="Palatino Linotype"/>
          <w:bCs/>
        </w:rPr>
      </w:pPr>
      <w:r w:rsidRPr="007A3B72">
        <w:rPr>
          <w:rFonts w:ascii="Palatino Linotype" w:hAnsi="Palatino Linotype"/>
          <w:bCs/>
        </w:rPr>
        <w:t xml:space="preserve">Şekiller siyah beyaz baskıya uygun hazırlanmalıdır. Şekil numaraları ve adları şeklin hemen altına ortalı şekilde </w:t>
      </w:r>
      <w:proofErr w:type="spellStart"/>
      <w:r>
        <w:rPr>
          <w:rFonts w:ascii="Palatino Linotype" w:hAnsi="Palatino Linotype"/>
          <w:bCs/>
        </w:rPr>
        <w:t>Palatino</w:t>
      </w:r>
      <w:proofErr w:type="spellEnd"/>
      <w:r>
        <w:rPr>
          <w:rFonts w:ascii="Palatino Linotype" w:hAnsi="Palatino Linotype"/>
          <w:bCs/>
        </w:rPr>
        <w:t xml:space="preserve"> </w:t>
      </w:r>
      <w:proofErr w:type="spellStart"/>
      <w:r>
        <w:rPr>
          <w:rFonts w:ascii="Palatino Linotype" w:hAnsi="Palatino Linotype"/>
          <w:bCs/>
        </w:rPr>
        <w:t>Linotype</w:t>
      </w:r>
      <w:proofErr w:type="spellEnd"/>
      <w:r>
        <w:rPr>
          <w:rFonts w:ascii="Palatino Linotype" w:hAnsi="Palatino Linotype"/>
          <w:bCs/>
        </w:rPr>
        <w:t xml:space="preserve"> 9 punto ile </w:t>
      </w:r>
      <w:r w:rsidRPr="007A3B72">
        <w:rPr>
          <w:rFonts w:ascii="Palatino Linotype" w:hAnsi="Palatino Linotype"/>
          <w:bCs/>
        </w:rPr>
        <w:t>yazılmalıdır.</w:t>
      </w:r>
      <w:r>
        <w:rPr>
          <w:rFonts w:ascii="Palatino Linotype" w:hAnsi="Palatino Linotype"/>
          <w:bCs/>
        </w:rPr>
        <w:t xml:space="preserve"> Şeklin başlığı </w:t>
      </w:r>
      <w:r w:rsidRPr="00D73A08">
        <w:rPr>
          <w:rFonts w:ascii="Palatino Linotype" w:hAnsi="Palatino Linotype"/>
          <w:bCs/>
          <w:i/>
        </w:rPr>
        <w:t xml:space="preserve">italik </w:t>
      </w:r>
      <w:r>
        <w:rPr>
          <w:rFonts w:ascii="Palatino Linotype" w:hAnsi="Palatino Linotype"/>
          <w:bCs/>
        </w:rPr>
        <w:t>yazılmalı ve sadece ilk sözcüğün ilk harfi büyük yazılmalıdır.</w:t>
      </w:r>
      <w:r w:rsidRPr="007A3B72">
        <w:rPr>
          <w:rFonts w:ascii="Palatino Linotype" w:hAnsi="Palatino Linotype"/>
          <w:bCs/>
        </w:rPr>
        <w:t xml:space="preserve"> Resim adlandırmalarında, şekil ve tablolardaki kurallara uyulmalıdır. Şekil, tablo ve resimler, sayfa sayısı olarak makalenin üçte birini aşmamalıdır.</w:t>
      </w:r>
      <w:r>
        <w:rPr>
          <w:rFonts w:ascii="Palatino Linotype" w:hAnsi="Palatino Linotype"/>
          <w:bCs/>
        </w:rPr>
        <w:t xml:space="preserve"> </w:t>
      </w:r>
      <w:r w:rsidRPr="006971E6">
        <w:rPr>
          <w:rFonts w:ascii="Palatino Linotype" w:hAnsi="Palatino Linotype"/>
          <w:bCs/>
        </w:rPr>
        <w:t xml:space="preserve">Aşağıdaki örnek </w:t>
      </w:r>
      <w:r>
        <w:rPr>
          <w:rFonts w:ascii="Palatino Linotype" w:hAnsi="Palatino Linotype"/>
          <w:bCs/>
        </w:rPr>
        <w:t>Şekil 2</w:t>
      </w:r>
      <w:r w:rsidRPr="006971E6">
        <w:rPr>
          <w:rFonts w:ascii="Palatino Linotype" w:hAnsi="Palatino Linotype"/>
          <w:bCs/>
        </w:rPr>
        <w:t xml:space="preserve"> incelenebilir.</w:t>
      </w:r>
    </w:p>
    <w:p w14:paraId="53DB195D" w14:textId="77777777" w:rsidR="00761ED4" w:rsidRDefault="00761ED4" w:rsidP="00761ED4">
      <w:pPr>
        <w:spacing w:before="120" w:after="120" w:line="240" w:lineRule="auto"/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  <w:noProof/>
          <w:lang w:eastAsia="tr-TR"/>
        </w:rPr>
        <w:drawing>
          <wp:inline distT="0" distB="0" distL="0" distR="0" wp14:anchorId="254A1959" wp14:editId="26BB3EA7">
            <wp:extent cx="3552825" cy="2629884"/>
            <wp:effectExtent l="0" t="0" r="0" b="0"/>
            <wp:docPr id="2" name="Resim 2" descr="C:\Users\erdem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\Desktop\Adsı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55" cy="263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8EA9E" w14:textId="77777777" w:rsidR="00761ED4" w:rsidRPr="006D71CD" w:rsidRDefault="00761ED4" w:rsidP="00761ED4">
      <w:pPr>
        <w:spacing w:before="120" w:after="120" w:line="240" w:lineRule="auto"/>
        <w:ind w:firstLine="709"/>
        <w:jc w:val="center"/>
        <w:rPr>
          <w:rFonts w:ascii="Palatino Linotype" w:hAnsi="Palatino Linotype"/>
          <w:sz w:val="18"/>
        </w:rPr>
      </w:pPr>
      <w:r>
        <w:rPr>
          <w:rFonts w:ascii="Palatino Linotype" w:hAnsi="Palatino Linotype"/>
          <w:b/>
          <w:sz w:val="18"/>
        </w:rPr>
        <w:t xml:space="preserve">Şekil 2. </w:t>
      </w:r>
      <w:r>
        <w:rPr>
          <w:rFonts w:ascii="Palatino Linotype" w:hAnsi="Palatino Linotype"/>
          <w:i/>
          <w:sz w:val="18"/>
        </w:rPr>
        <w:t>Kriz dönemlerinde Tip 0 ve Tip 1 banka sayıları</w:t>
      </w:r>
      <w:r w:rsidR="006D71CD">
        <w:rPr>
          <w:rFonts w:ascii="Palatino Linotype" w:hAnsi="Palatino Linotype"/>
          <w:i/>
          <w:sz w:val="18"/>
        </w:rPr>
        <w:t xml:space="preserve"> </w:t>
      </w:r>
      <w:r w:rsidR="006D71CD" w:rsidRPr="006D71CD">
        <w:rPr>
          <w:rFonts w:ascii="Palatino Linotype" w:hAnsi="Palatino Linotype"/>
          <w:sz w:val="18"/>
        </w:rPr>
        <w:t>(Kaynak</w:t>
      </w:r>
      <w:r w:rsidR="006D71CD">
        <w:rPr>
          <w:rFonts w:ascii="Palatino Linotype" w:hAnsi="Palatino Linotype"/>
          <w:sz w:val="18"/>
        </w:rPr>
        <w:t xml:space="preserve"> varsa</w:t>
      </w:r>
      <w:r w:rsidR="006D71CD" w:rsidRPr="006D71CD">
        <w:rPr>
          <w:rFonts w:ascii="Palatino Linotype" w:hAnsi="Palatino Linotype"/>
          <w:sz w:val="18"/>
        </w:rPr>
        <w:t xml:space="preserve"> parantez içinde yazılmalıdır.)</w:t>
      </w:r>
    </w:p>
    <w:p w14:paraId="2EFD5D1B" w14:textId="77777777" w:rsidR="007F2DB5" w:rsidRPr="007F2DB5" w:rsidRDefault="007F2DB5" w:rsidP="00CC1BF0">
      <w:pPr>
        <w:spacing w:before="120" w:after="12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Makale metni </w:t>
      </w:r>
      <w:proofErr w:type="spellStart"/>
      <w:r>
        <w:rPr>
          <w:rFonts w:ascii="Palatino Linotype" w:hAnsi="Palatino Linotype"/>
        </w:rPr>
        <w:t>Palatino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Linotype</w:t>
      </w:r>
      <w:proofErr w:type="spellEnd"/>
      <w:r>
        <w:rPr>
          <w:rFonts w:ascii="Palatino Linotype" w:hAnsi="Palatino Linotype"/>
        </w:rPr>
        <w:t xml:space="preserve"> yazı tipi ile </w:t>
      </w:r>
      <w:r w:rsidRPr="00F206B4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1</w:t>
      </w:r>
      <w:r w:rsidRPr="00F206B4">
        <w:rPr>
          <w:rFonts w:ascii="Palatino Linotype" w:hAnsi="Palatino Linotype"/>
        </w:rPr>
        <w:t xml:space="preserve"> punto ve tek satır aralıklı olarak, biçimlendirme bozulmadan yazılmalıdır. </w:t>
      </w:r>
      <w:r w:rsidRPr="001A519C">
        <w:rPr>
          <w:rFonts w:ascii="Palatino Linotype" w:hAnsi="Palatino Linotype"/>
        </w:rPr>
        <w:t xml:space="preserve">Metin içinde yapılacak vurgulamalar </w:t>
      </w:r>
      <w:r w:rsidRPr="008D78E3">
        <w:rPr>
          <w:rFonts w:ascii="Palatino Linotype" w:hAnsi="Palatino Linotype"/>
          <w:i/>
        </w:rPr>
        <w:t>italik</w:t>
      </w:r>
      <w:r w:rsidRPr="001A519C">
        <w:rPr>
          <w:rFonts w:ascii="Palatino Linotype" w:hAnsi="Palatino Linotype"/>
        </w:rPr>
        <w:t xml:space="preserve"> olarak yapılmalıdır. Altı çizili ya da koyu kullanılmamalıdır.</w:t>
      </w:r>
      <w:r>
        <w:rPr>
          <w:rFonts w:ascii="Palatino Linotype" w:hAnsi="Palatino Linotype"/>
        </w:rPr>
        <w:t xml:space="preserve"> </w:t>
      </w:r>
      <w:r w:rsidRPr="001A519C">
        <w:rPr>
          <w:rFonts w:ascii="Palatino Linotype" w:hAnsi="Palatino Linotype"/>
        </w:rPr>
        <w:t>Dergimize makale gönderirken lütfen APA</w:t>
      </w:r>
      <w:r>
        <w:rPr>
          <w:rFonts w:ascii="Palatino Linotype" w:hAnsi="Palatino Linotype"/>
        </w:rPr>
        <w:t xml:space="preserve"> 6</w:t>
      </w:r>
      <w:r w:rsidRPr="001A519C">
        <w:rPr>
          <w:rFonts w:ascii="Palatino Linotype" w:hAnsi="Palatino Linotype"/>
        </w:rPr>
        <w:t xml:space="preserve"> alıntı stili hakkında yeterli bilgi sahibi olunuz. Sayfa numaral</w:t>
      </w:r>
      <w:r>
        <w:rPr>
          <w:rFonts w:ascii="Palatino Linotype" w:hAnsi="Palatino Linotype"/>
        </w:rPr>
        <w:t>arı şu şekilde kısaltılmaktadır</w:t>
      </w:r>
      <w:r w:rsidRPr="001A519C">
        <w:rPr>
          <w:rFonts w:ascii="Palatino Linotype" w:hAnsi="Palatino Linotype"/>
        </w:rPr>
        <w:t xml:space="preserve"> (</w:t>
      </w:r>
      <w:proofErr w:type="spellStart"/>
      <w:r w:rsidRPr="001A519C">
        <w:rPr>
          <w:rFonts w:ascii="Palatino Linotype" w:hAnsi="Palatino Linotype"/>
        </w:rPr>
        <w:t>K</w:t>
      </w:r>
      <w:r>
        <w:rPr>
          <w:rFonts w:ascii="Palatino Linotype" w:hAnsi="Palatino Linotype"/>
        </w:rPr>
        <w:t>üçükçene</w:t>
      </w:r>
      <w:proofErr w:type="spellEnd"/>
      <w:r w:rsidRPr="001A519C">
        <w:rPr>
          <w:rFonts w:ascii="Palatino Linotype" w:hAnsi="Palatino Linotype"/>
        </w:rPr>
        <w:t>, 201</w:t>
      </w:r>
      <w:r>
        <w:rPr>
          <w:rFonts w:ascii="Palatino Linotype" w:hAnsi="Palatino Linotype"/>
        </w:rPr>
        <w:t>7</w:t>
      </w:r>
      <w:r w:rsidRPr="001A519C">
        <w:rPr>
          <w:rFonts w:ascii="Palatino Linotype" w:hAnsi="Palatino Linotype"/>
        </w:rPr>
        <w:t xml:space="preserve">, s. </w:t>
      </w:r>
      <w:r>
        <w:rPr>
          <w:rFonts w:ascii="Palatino Linotype" w:hAnsi="Palatino Linotype"/>
        </w:rPr>
        <w:t>19</w:t>
      </w:r>
      <w:r w:rsidRPr="001A519C">
        <w:rPr>
          <w:rFonts w:ascii="Palatino Linotype" w:hAnsi="Palatino Linotype"/>
        </w:rPr>
        <w:t>).</w:t>
      </w:r>
    </w:p>
    <w:p w14:paraId="48E9A701" w14:textId="77777777" w:rsidR="009C1942" w:rsidRPr="004E59F6" w:rsidRDefault="00470E0C" w:rsidP="00CC1BF0">
      <w:pPr>
        <w:spacing w:before="120" w:after="120"/>
        <w:ind w:firstLine="709"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lastRenderedPageBreak/>
        <w:t>Sonuç, Tartışma ve Öneriler</w:t>
      </w:r>
      <w:r w:rsidR="00097E9B" w:rsidRPr="004E59F6">
        <w:rPr>
          <w:rFonts w:ascii="Palatino Linotype" w:hAnsi="Palatino Linotype"/>
          <w:b/>
          <w:sz w:val="24"/>
        </w:rPr>
        <w:t xml:space="preserve"> (1. Düzey Başlık)</w:t>
      </w:r>
    </w:p>
    <w:p w14:paraId="46B8B52B" w14:textId="77777777" w:rsidR="0067733D" w:rsidRPr="0067733D" w:rsidRDefault="0067733D" w:rsidP="00CC1BF0">
      <w:pPr>
        <w:spacing w:before="120" w:after="12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Bu bölüme sonuç, tartışma ve öneriler eklenmelidir. </w:t>
      </w:r>
      <w:r w:rsidRPr="0067733D">
        <w:rPr>
          <w:rFonts w:ascii="Palatino Linotype" w:hAnsi="Palatino Linotype"/>
        </w:rPr>
        <w:t xml:space="preserve">Dergimize makale gönderirken lütfen APA alıntı stili hakkında yeterli bilgi sahibi olunuz. Sayfa numaraları şu şekilde kısaltılmaktadır (Karataş, 2017, s. 68). Metin içinde yapılacak vurgulamalar </w:t>
      </w:r>
      <w:r w:rsidRPr="0067733D">
        <w:rPr>
          <w:rFonts w:ascii="Palatino Linotype" w:hAnsi="Palatino Linotype"/>
          <w:i/>
        </w:rPr>
        <w:t xml:space="preserve">italik </w:t>
      </w:r>
      <w:r w:rsidRPr="0067733D">
        <w:rPr>
          <w:rFonts w:ascii="Palatino Linotype" w:hAnsi="Palatino Linotype"/>
        </w:rPr>
        <w:t>olarak yapılmalıdır. Altı çizili ya da koyu kullanılmamalıdır.</w:t>
      </w:r>
    </w:p>
    <w:p w14:paraId="370B0A5D" w14:textId="77777777" w:rsidR="007A3B72" w:rsidRPr="004E59F6" w:rsidRDefault="007A3B72" w:rsidP="00CC1BF0">
      <w:pPr>
        <w:spacing w:before="120" w:after="120"/>
        <w:ind w:firstLine="709"/>
        <w:contextualSpacing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Kaynakça</w:t>
      </w:r>
      <w:r w:rsidR="00097E9B" w:rsidRPr="004E59F6">
        <w:rPr>
          <w:rFonts w:ascii="Palatino Linotype" w:hAnsi="Palatino Linotype"/>
          <w:b/>
          <w:sz w:val="24"/>
        </w:rPr>
        <w:t xml:space="preserve"> </w:t>
      </w:r>
    </w:p>
    <w:p w14:paraId="3D996029" w14:textId="77777777" w:rsidR="00567494" w:rsidRDefault="00567494" w:rsidP="00CC1BF0">
      <w:pPr>
        <w:spacing w:before="120" w:after="12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Kaynakça bölümünde dikkat edilmesi gereken hususlar aşağıda belirtilmiştir:</w:t>
      </w:r>
    </w:p>
    <w:p w14:paraId="400ADE96" w14:textId="77777777" w:rsidR="00567494" w:rsidRDefault="00B57EE6" w:rsidP="00CC1BF0">
      <w:pPr>
        <w:pStyle w:val="ListeParagraf"/>
        <w:numPr>
          <w:ilvl w:val="0"/>
          <w:numId w:val="4"/>
        </w:numPr>
        <w:spacing w:before="120" w:after="120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>Kaynakça bölümü</w:t>
      </w:r>
      <w:r w:rsidR="00D469E9">
        <w:rPr>
          <w:rFonts w:ascii="Palatino Linotype" w:hAnsi="Palatino Linotype"/>
        </w:rPr>
        <w:t>, yeni sayfadan başla</w:t>
      </w:r>
      <w:r w:rsidRPr="00567494">
        <w:rPr>
          <w:rFonts w:ascii="Palatino Linotype" w:hAnsi="Palatino Linotype"/>
        </w:rPr>
        <w:t xml:space="preserve">malıdır. </w:t>
      </w:r>
    </w:p>
    <w:p w14:paraId="7C09E439" w14:textId="77777777" w:rsidR="00567494" w:rsidRDefault="00B57EE6" w:rsidP="00CC1BF0">
      <w:pPr>
        <w:pStyle w:val="ListeParagraf"/>
        <w:numPr>
          <w:ilvl w:val="0"/>
          <w:numId w:val="4"/>
        </w:numPr>
        <w:spacing w:before="120" w:after="120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>“Kaynakça” başlığı 1</w:t>
      </w:r>
      <w:r w:rsidR="00CC1BF0">
        <w:rPr>
          <w:rFonts w:ascii="Palatino Linotype" w:hAnsi="Palatino Linotype"/>
        </w:rPr>
        <w:t>2</w:t>
      </w:r>
      <w:r w:rsidRPr="00567494">
        <w:rPr>
          <w:rFonts w:ascii="Palatino Linotype" w:hAnsi="Palatino Linotype"/>
        </w:rPr>
        <w:t xml:space="preserve"> punto, kalın ve ortalı olmalıdır. Kaynakça içeriği ise </w:t>
      </w:r>
      <w:proofErr w:type="spellStart"/>
      <w:r w:rsidRPr="00567494">
        <w:rPr>
          <w:rFonts w:ascii="Palatino Linotype" w:hAnsi="Palatino Linotype"/>
        </w:rPr>
        <w:t>Palatino</w:t>
      </w:r>
      <w:proofErr w:type="spellEnd"/>
      <w:r w:rsidRPr="00567494">
        <w:rPr>
          <w:rFonts w:ascii="Palatino Linotype" w:hAnsi="Palatino Linotype"/>
        </w:rPr>
        <w:t xml:space="preserve"> </w:t>
      </w:r>
      <w:proofErr w:type="spellStart"/>
      <w:r w:rsidRPr="00567494">
        <w:rPr>
          <w:rFonts w:ascii="Palatino Linotype" w:hAnsi="Palatino Linotype"/>
        </w:rPr>
        <w:t>Linotype</w:t>
      </w:r>
      <w:proofErr w:type="spellEnd"/>
      <w:r w:rsidRPr="00567494">
        <w:rPr>
          <w:rFonts w:ascii="Palatino Linotype" w:hAnsi="Palatino Linotype"/>
        </w:rPr>
        <w:t xml:space="preserve"> 10 punto ve 1 satır aralığı ile APA 6’ya uygun şekilde düzenlenmelidir. </w:t>
      </w:r>
    </w:p>
    <w:p w14:paraId="228566B4" w14:textId="77777777" w:rsidR="00567494" w:rsidRDefault="00B57EE6" w:rsidP="00CC1BF0">
      <w:pPr>
        <w:pStyle w:val="ListeParagraf"/>
        <w:numPr>
          <w:ilvl w:val="0"/>
          <w:numId w:val="4"/>
        </w:numPr>
        <w:spacing w:before="120" w:after="120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>Metin içerisinde verilen her kaynak, kaynakça listesinde soyada göre alfabetik sıra ile bulunmalıdır.</w:t>
      </w:r>
      <w:r w:rsidR="00567494" w:rsidRPr="00567494">
        <w:rPr>
          <w:rFonts w:ascii="Palatino Linotype" w:hAnsi="Palatino Linotype"/>
        </w:rPr>
        <w:t xml:space="preserve"> </w:t>
      </w:r>
    </w:p>
    <w:p w14:paraId="72C1D4F0" w14:textId="77777777" w:rsidR="00567494" w:rsidRDefault="00567494" w:rsidP="00CC1BF0">
      <w:pPr>
        <w:pStyle w:val="ListeParagraf"/>
        <w:numPr>
          <w:ilvl w:val="0"/>
          <w:numId w:val="4"/>
        </w:numPr>
        <w:spacing w:before="120" w:after="120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>Kaynakçada y</w:t>
      </w:r>
      <w:r w:rsidR="00D002DA" w:rsidRPr="00567494">
        <w:rPr>
          <w:rFonts w:ascii="Palatino Linotype" w:hAnsi="Palatino Linotype"/>
        </w:rPr>
        <w:t>azar</w:t>
      </w:r>
      <w:r w:rsidRPr="00567494">
        <w:rPr>
          <w:rFonts w:ascii="Palatino Linotype" w:hAnsi="Palatino Linotype"/>
        </w:rPr>
        <w:t>ı</w:t>
      </w:r>
      <w:r w:rsidR="00D002DA" w:rsidRPr="00567494">
        <w:rPr>
          <w:rFonts w:ascii="Palatino Linotype" w:hAnsi="Palatino Linotype"/>
        </w:rPr>
        <w:t xml:space="preserve"> </w:t>
      </w:r>
      <w:r w:rsidRPr="00567494">
        <w:rPr>
          <w:rFonts w:ascii="Palatino Linotype" w:hAnsi="Palatino Linotype"/>
        </w:rPr>
        <w:t>bulunmayan bir kaynak var ise, kaynağın</w:t>
      </w:r>
      <w:r w:rsidR="00D002DA" w:rsidRPr="00567494">
        <w:rPr>
          <w:rFonts w:ascii="Palatino Linotype" w:hAnsi="Palatino Linotype"/>
        </w:rPr>
        <w:t xml:space="preserve"> başlı</w:t>
      </w:r>
      <w:r w:rsidRPr="00567494">
        <w:rPr>
          <w:rFonts w:ascii="Palatino Linotype" w:hAnsi="Palatino Linotype"/>
        </w:rPr>
        <w:t>ğı</w:t>
      </w:r>
      <w:r w:rsidR="00D002DA" w:rsidRPr="00567494">
        <w:rPr>
          <w:rFonts w:ascii="Palatino Linotype" w:hAnsi="Palatino Linotype"/>
        </w:rPr>
        <w:t xml:space="preserve"> yazar ismi gibi kabul edilir ve başlığın ilk harfine </w:t>
      </w:r>
      <w:r w:rsidRPr="00567494">
        <w:rPr>
          <w:rFonts w:ascii="Palatino Linotype" w:hAnsi="Palatino Linotype"/>
        </w:rPr>
        <w:t xml:space="preserve">göre </w:t>
      </w:r>
      <w:r w:rsidR="00D002DA" w:rsidRPr="00567494">
        <w:rPr>
          <w:rFonts w:ascii="Palatino Linotype" w:hAnsi="Palatino Linotype"/>
        </w:rPr>
        <w:t>alfabetik sıralanır.</w:t>
      </w:r>
    </w:p>
    <w:p w14:paraId="1112FB51" w14:textId="77777777" w:rsidR="00567494" w:rsidRDefault="00567494" w:rsidP="00CC1BF0">
      <w:pPr>
        <w:pStyle w:val="ListeParagraf"/>
        <w:numPr>
          <w:ilvl w:val="0"/>
          <w:numId w:val="4"/>
        </w:numPr>
        <w:spacing w:before="120" w:after="120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>Kaynakçada verilen her bir eserin adı, ikinci satırda soldan 1,25 cm girintili olacak şekilde yazılmalıdır. Örnek kaynakça gösterimleri aşağıda verilmiştir.</w:t>
      </w:r>
    </w:p>
    <w:p w14:paraId="20401D48" w14:textId="77777777" w:rsidR="00567494" w:rsidRDefault="00567494" w:rsidP="00CC1BF0">
      <w:pPr>
        <w:spacing w:before="120" w:after="120"/>
        <w:jc w:val="center"/>
        <w:rPr>
          <w:rFonts w:ascii="Palatino Linotype" w:hAnsi="Palatino Linotype"/>
          <w:b/>
        </w:rPr>
      </w:pPr>
    </w:p>
    <w:p w14:paraId="56B0183D" w14:textId="77777777" w:rsidR="00567494" w:rsidRDefault="00567494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3C9EC822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32709060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235F8C6B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239A9AAC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7D2C7BFE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2E9DB25D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72D0739F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41F092CC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453C75A6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3B7A3D78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5B94E81A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7A992088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5F82019B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19848F6C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0D7EDC3B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56D38D89" w14:textId="77777777" w:rsidR="00CC1BF0" w:rsidRDefault="00CC1BF0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0CE9B343" w14:textId="77777777" w:rsidR="00CC1BF0" w:rsidRDefault="00CC1BF0" w:rsidP="00180C34">
      <w:pPr>
        <w:spacing w:before="120" w:after="120" w:line="240" w:lineRule="auto"/>
        <w:rPr>
          <w:rFonts w:ascii="Palatino Linotype" w:hAnsi="Palatino Linotype"/>
          <w:b/>
        </w:rPr>
      </w:pPr>
    </w:p>
    <w:p w14:paraId="7C8ED9CB" w14:textId="77777777" w:rsidR="00B57EE6" w:rsidRPr="00CC1BF0" w:rsidRDefault="00567494" w:rsidP="00567494">
      <w:pPr>
        <w:spacing w:before="120" w:after="120" w:line="240" w:lineRule="auto"/>
        <w:jc w:val="center"/>
        <w:rPr>
          <w:rFonts w:ascii="Palatino Linotype" w:hAnsi="Palatino Linotype"/>
          <w:b/>
        </w:rPr>
      </w:pPr>
      <w:r w:rsidRPr="00CC1BF0">
        <w:rPr>
          <w:rFonts w:ascii="Palatino Linotype" w:hAnsi="Palatino Linotype"/>
          <w:b/>
          <w:sz w:val="24"/>
        </w:rPr>
        <w:lastRenderedPageBreak/>
        <w:t>Kaynakça</w:t>
      </w:r>
    </w:p>
    <w:p w14:paraId="0F463364" w14:textId="77777777" w:rsidR="004257BF" w:rsidRPr="007038F2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lang w:val="en-US"/>
        </w:rPr>
      </w:pPr>
      <w:r w:rsidRPr="007038F2">
        <w:rPr>
          <w:rFonts w:ascii="Palatino Linotype" w:hAnsi="Palatino Linotype"/>
          <w:sz w:val="20"/>
          <w:lang w:val="en-US"/>
        </w:rPr>
        <w:t xml:space="preserve">Alves, H.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ve</w:t>
      </w:r>
      <w:proofErr w:type="spellEnd"/>
      <w:r w:rsidRPr="007038F2">
        <w:rPr>
          <w:rFonts w:ascii="Palatino Linotype" w:hAnsi="Palatino Linotype"/>
          <w:sz w:val="20"/>
          <w:lang w:val="en-US"/>
        </w:rPr>
        <w:t xml:space="preserve">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Raposo</w:t>
      </w:r>
      <w:proofErr w:type="spellEnd"/>
      <w:r w:rsidRPr="007038F2">
        <w:rPr>
          <w:rFonts w:ascii="Palatino Linotype" w:hAnsi="Palatino Linotype"/>
          <w:sz w:val="20"/>
          <w:lang w:val="en-US"/>
        </w:rPr>
        <w:t xml:space="preserve">, M. (2010). The influence of university image on student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behaviour</w:t>
      </w:r>
      <w:proofErr w:type="spellEnd"/>
      <w:r w:rsidRPr="007038F2">
        <w:rPr>
          <w:rFonts w:ascii="Palatino Linotype" w:hAnsi="Palatino Linotype"/>
          <w:sz w:val="20"/>
          <w:lang w:val="en-US"/>
        </w:rPr>
        <w:t>. </w:t>
      </w:r>
      <w:r w:rsidRPr="007038F2">
        <w:rPr>
          <w:rFonts w:ascii="Palatino Linotype" w:hAnsi="Palatino Linotype"/>
          <w:i/>
          <w:iCs/>
          <w:sz w:val="20"/>
          <w:lang w:val="en-US"/>
        </w:rPr>
        <w:t>International Journal of Educational Management, 24</w:t>
      </w:r>
      <w:r w:rsidRPr="007038F2">
        <w:rPr>
          <w:rFonts w:ascii="Palatino Linotype" w:hAnsi="Palatino Linotype"/>
          <w:sz w:val="20"/>
          <w:lang w:val="en-US"/>
        </w:rPr>
        <w:t>(1), 73-85.</w:t>
      </w:r>
    </w:p>
    <w:p w14:paraId="132E3383" w14:textId="77777777" w:rsidR="004257BF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Arıkan, N., Ayvacı E. ve Selçuk, M. (2017). </w:t>
      </w:r>
      <w:r w:rsidRPr="004257BF">
        <w:rPr>
          <w:rFonts w:ascii="Palatino Linotype" w:hAnsi="Palatino Linotype"/>
          <w:i/>
          <w:iCs/>
          <w:sz w:val="20"/>
        </w:rPr>
        <w:t>Kurumsal iletişim stratejisi. </w:t>
      </w:r>
      <w:r w:rsidRPr="004257BF">
        <w:rPr>
          <w:rFonts w:ascii="Palatino Linotype" w:hAnsi="Palatino Linotype"/>
          <w:sz w:val="20"/>
        </w:rPr>
        <w:t>Ankara: Anı Yayıncılık.</w:t>
      </w:r>
    </w:p>
    <w:p w14:paraId="6E7AD432" w14:textId="77777777" w:rsidR="00E544B1" w:rsidRPr="004257BF" w:rsidRDefault="00E544B1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Aydoğan, İ. (2016). Bir eğitim aracı olarak </w:t>
      </w:r>
      <w:proofErr w:type="spellStart"/>
      <w:r>
        <w:rPr>
          <w:rFonts w:ascii="Palatino Linotype" w:hAnsi="Palatino Linotype"/>
          <w:sz w:val="20"/>
        </w:rPr>
        <w:t>modernizm</w:t>
      </w:r>
      <w:proofErr w:type="spellEnd"/>
      <w:r>
        <w:rPr>
          <w:rFonts w:ascii="Palatino Linotype" w:hAnsi="Palatino Linotype"/>
          <w:sz w:val="20"/>
        </w:rPr>
        <w:t xml:space="preserve"> ve Müslümanların açmazı. </w:t>
      </w:r>
      <w:r w:rsidRPr="00E544B1">
        <w:rPr>
          <w:rFonts w:ascii="Palatino Linotype" w:hAnsi="Palatino Linotype"/>
          <w:i/>
          <w:sz w:val="20"/>
        </w:rPr>
        <w:t>Kırıkkale Üniversitesi Sosyal Bilimler Dergisi, 6</w:t>
      </w:r>
      <w:r>
        <w:rPr>
          <w:rFonts w:ascii="Palatino Linotype" w:hAnsi="Palatino Linotype"/>
          <w:sz w:val="20"/>
        </w:rPr>
        <w:t>(2), 1-9.</w:t>
      </w:r>
    </w:p>
    <w:p w14:paraId="792B776C" w14:textId="77777777" w:rsidR="004257BF" w:rsidRPr="004257BF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spellStart"/>
      <w:r w:rsidRPr="004257BF">
        <w:rPr>
          <w:rFonts w:ascii="Palatino Linotype" w:hAnsi="Palatino Linotype"/>
          <w:sz w:val="20"/>
        </w:rPr>
        <w:t>Balay</w:t>
      </w:r>
      <w:proofErr w:type="spellEnd"/>
      <w:r w:rsidRPr="004257BF">
        <w:rPr>
          <w:rFonts w:ascii="Palatino Linotype" w:hAnsi="Palatino Linotype"/>
          <w:sz w:val="20"/>
        </w:rPr>
        <w:t>, R. (2004). Küreselleşme, bilgi toplumu ve eğitim. </w:t>
      </w:r>
      <w:r w:rsidRPr="004257BF">
        <w:rPr>
          <w:rFonts w:ascii="Palatino Linotype" w:hAnsi="Palatino Linotype"/>
          <w:i/>
          <w:iCs/>
          <w:sz w:val="20"/>
        </w:rPr>
        <w:t>Ankara Üniversitesi Eğitim Bilimleri Fakültesi Dergisi, 37</w:t>
      </w:r>
      <w:r w:rsidRPr="004257BF">
        <w:rPr>
          <w:rFonts w:ascii="Palatino Linotype" w:hAnsi="Palatino Linotype"/>
          <w:sz w:val="20"/>
        </w:rPr>
        <w:t>(2), 61-82.</w:t>
      </w:r>
    </w:p>
    <w:p w14:paraId="139174C8" w14:textId="77777777" w:rsidR="007A3B72" w:rsidRPr="004257BF" w:rsidRDefault="007A3B72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 xml:space="preserve">Brown, R. M. ve </w:t>
      </w:r>
      <w:proofErr w:type="spellStart"/>
      <w:r w:rsidRPr="004257BF">
        <w:rPr>
          <w:rFonts w:ascii="Palatino Linotype" w:hAnsi="Palatino Linotype"/>
          <w:sz w:val="20"/>
        </w:rPr>
        <w:t>Mazzarol</w:t>
      </w:r>
      <w:proofErr w:type="spellEnd"/>
      <w:r w:rsidRPr="004257BF">
        <w:rPr>
          <w:rFonts w:ascii="Palatino Linotype" w:hAnsi="Palatino Linotype"/>
          <w:sz w:val="20"/>
        </w:rPr>
        <w:t>, T. W. (2016). </w:t>
      </w:r>
      <w:r w:rsidRPr="004257BF">
        <w:rPr>
          <w:rFonts w:ascii="Palatino Linotype" w:hAnsi="Palatino Linotype"/>
          <w:i/>
          <w:iCs/>
          <w:sz w:val="20"/>
        </w:rPr>
        <w:t>Sınav yoluyla öğrenme yöntemi ve örnek uygulamaları</w:t>
      </w:r>
      <w:r w:rsidRPr="004257BF">
        <w:rPr>
          <w:rFonts w:ascii="Palatino Linotype" w:hAnsi="Palatino Linotype"/>
          <w:sz w:val="20"/>
        </w:rPr>
        <w:t>(</w:t>
      </w:r>
      <w:proofErr w:type="spellStart"/>
      <w:r w:rsidRPr="004257BF">
        <w:rPr>
          <w:rFonts w:ascii="Palatino Linotype" w:hAnsi="Palatino Linotype"/>
          <w:sz w:val="20"/>
        </w:rPr>
        <w:t>Çev</w:t>
      </w:r>
      <w:proofErr w:type="spellEnd"/>
      <w:r w:rsidRPr="004257BF">
        <w:rPr>
          <w:rFonts w:ascii="Palatino Linotype" w:hAnsi="Palatino Linotype"/>
          <w:sz w:val="20"/>
        </w:rPr>
        <w:t>: M. Akay ve İ. Şan). Ankara: Nobel Yayıncılık.</w:t>
      </w:r>
    </w:p>
    <w:p w14:paraId="4E39CA96" w14:textId="77777777" w:rsidR="004257BF" w:rsidRPr="004257BF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Cerit, Y. (2006). Eğitim fakültesi öğrencilerinin üniversitenin örgütsel imaj düzeyine ilişkin algıları. </w:t>
      </w:r>
      <w:r w:rsidRPr="004257BF">
        <w:rPr>
          <w:rFonts w:ascii="Palatino Linotype" w:hAnsi="Palatino Linotype"/>
          <w:i/>
          <w:iCs/>
          <w:sz w:val="20"/>
        </w:rPr>
        <w:t>Kuram ve Uygulamada Eğitim Yönetimi Dergisi</w:t>
      </w:r>
      <w:r w:rsidRPr="004257BF">
        <w:rPr>
          <w:rFonts w:ascii="Palatino Linotype" w:hAnsi="Palatino Linotype"/>
          <w:sz w:val="20"/>
        </w:rPr>
        <w:t>, </w:t>
      </w:r>
      <w:r w:rsidRPr="004257BF">
        <w:rPr>
          <w:rFonts w:ascii="Palatino Linotype" w:hAnsi="Palatino Linotype"/>
          <w:i/>
          <w:iCs/>
          <w:sz w:val="20"/>
        </w:rPr>
        <w:t>12</w:t>
      </w:r>
      <w:r w:rsidRPr="004257BF">
        <w:rPr>
          <w:rFonts w:ascii="Palatino Linotype" w:hAnsi="Palatino Linotype"/>
          <w:sz w:val="20"/>
        </w:rPr>
        <w:t>(3), 343-365.</w:t>
      </w:r>
    </w:p>
    <w:p w14:paraId="1A1DC399" w14:textId="77777777" w:rsidR="007A3B72" w:rsidRPr="004257BF" w:rsidRDefault="007A3B72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spellStart"/>
      <w:r w:rsidRPr="004257BF">
        <w:rPr>
          <w:rFonts w:ascii="Palatino Linotype" w:hAnsi="Palatino Linotype"/>
          <w:sz w:val="20"/>
        </w:rPr>
        <w:t>Comte</w:t>
      </w:r>
      <w:proofErr w:type="spellEnd"/>
      <w:r w:rsidRPr="004257BF">
        <w:rPr>
          <w:rFonts w:ascii="Palatino Linotype" w:hAnsi="Palatino Linotype"/>
          <w:sz w:val="20"/>
        </w:rPr>
        <w:t>, A. (2001). </w:t>
      </w:r>
      <w:r w:rsidRPr="004257BF">
        <w:rPr>
          <w:rFonts w:ascii="Palatino Linotype" w:hAnsi="Palatino Linotype"/>
          <w:i/>
          <w:iCs/>
          <w:sz w:val="20"/>
        </w:rPr>
        <w:t>Pozitif felsefe kursları</w:t>
      </w:r>
      <w:r w:rsidRPr="004257BF">
        <w:rPr>
          <w:rFonts w:ascii="Palatino Linotype" w:hAnsi="Palatino Linotype"/>
          <w:sz w:val="20"/>
        </w:rPr>
        <w:t> (</w:t>
      </w:r>
      <w:proofErr w:type="spellStart"/>
      <w:r w:rsidRPr="004257BF">
        <w:rPr>
          <w:rFonts w:ascii="Palatino Linotype" w:hAnsi="Palatino Linotype"/>
          <w:sz w:val="20"/>
        </w:rPr>
        <w:t>Çev</w:t>
      </w:r>
      <w:proofErr w:type="spellEnd"/>
      <w:r w:rsidRPr="004257BF">
        <w:rPr>
          <w:rFonts w:ascii="Palatino Linotype" w:hAnsi="Palatino Linotype"/>
          <w:sz w:val="20"/>
        </w:rPr>
        <w:t xml:space="preserve">: E. </w:t>
      </w:r>
      <w:proofErr w:type="spellStart"/>
      <w:r w:rsidRPr="004257BF">
        <w:rPr>
          <w:rFonts w:ascii="Palatino Linotype" w:hAnsi="Palatino Linotype"/>
          <w:sz w:val="20"/>
        </w:rPr>
        <w:t>Ataçay</w:t>
      </w:r>
      <w:proofErr w:type="spellEnd"/>
      <w:r w:rsidRPr="004257BF">
        <w:rPr>
          <w:rFonts w:ascii="Palatino Linotype" w:hAnsi="Palatino Linotype"/>
          <w:sz w:val="20"/>
        </w:rPr>
        <w:t>). İstanbul: Sosyal Yayınlar.</w:t>
      </w:r>
    </w:p>
    <w:p w14:paraId="02E575AA" w14:textId="77777777" w:rsidR="007A3B72" w:rsidRPr="007038F2" w:rsidRDefault="007A3B72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lang w:val="en-US"/>
        </w:rPr>
      </w:pPr>
      <w:r w:rsidRPr="007038F2">
        <w:rPr>
          <w:rFonts w:ascii="Palatino Linotype" w:hAnsi="Palatino Linotype"/>
          <w:sz w:val="20"/>
          <w:lang w:val="en-US"/>
        </w:rPr>
        <w:t xml:space="preserve">Creswell, J. W.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ve</w:t>
      </w:r>
      <w:proofErr w:type="spellEnd"/>
      <w:r w:rsidRPr="007038F2">
        <w:rPr>
          <w:rFonts w:ascii="Palatino Linotype" w:hAnsi="Palatino Linotype"/>
          <w:sz w:val="20"/>
          <w:lang w:val="en-US"/>
        </w:rPr>
        <w:t xml:space="preserve">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Poth</w:t>
      </w:r>
      <w:proofErr w:type="spellEnd"/>
      <w:r w:rsidRPr="007038F2">
        <w:rPr>
          <w:rFonts w:ascii="Palatino Linotype" w:hAnsi="Palatino Linotype"/>
          <w:sz w:val="20"/>
          <w:lang w:val="en-US"/>
        </w:rPr>
        <w:t>, C. N. (2017). </w:t>
      </w:r>
      <w:r w:rsidRPr="007038F2">
        <w:rPr>
          <w:rFonts w:ascii="Palatino Linotype" w:hAnsi="Palatino Linotype"/>
          <w:i/>
          <w:iCs/>
          <w:sz w:val="20"/>
          <w:lang w:val="en-US"/>
        </w:rPr>
        <w:t>Qualitative inquiry and research design</w:t>
      </w:r>
      <w:r w:rsidRPr="007038F2">
        <w:rPr>
          <w:rFonts w:ascii="Palatino Linotype" w:hAnsi="Palatino Linotype"/>
          <w:sz w:val="20"/>
          <w:lang w:val="en-US"/>
        </w:rPr>
        <w:t>. New York: Sage Publications.</w:t>
      </w:r>
    </w:p>
    <w:p w14:paraId="37DFAD43" w14:textId="77777777" w:rsidR="004257BF" w:rsidRPr="004257BF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Can, N. (</w:t>
      </w:r>
      <w:proofErr w:type="spellStart"/>
      <w:r w:rsidRPr="004257BF">
        <w:rPr>
          <w:rFonts w:ascii="Palatino Linotype" w:hAnsi="Palatino Linotype"/>
          <w:sz w:val="20"/>
        </w:rPr>
        <w:t>Edt</w:t>
      </w:r>
      <w:proofErr w:type="spellEnd"/>
      <w:r w:rsidRPr="004257BF">
        <w:rPr>
          <w:rFonts w:ascii="Palatino Linotype" w:hAnsi="Palatino Linotype"/>
          <w:sz w:val="20"/>
        </w:rPr>
        <w:t>.) (2013). </w:t>
      </w:r>
      <w:r w:rsidRPr="004257BF">
        <w:rPr>
          <w:rFonts w:ascii="Palatino Linotype" w:hAnsi="Palatino Linotype"/>
          <w:i/>
          <w:iCs/>
          <w:sz w:val="20"/>
        </w:rPr>
        <w:t>Kuram ve uygulamada eğitim yönetimi</w:t>
      </w:r>
      <w:r w:rsidRPr="004257BF">
        <w:rPr>
          <w:rFonts w:ascii="Palatino Linotype" w:hAnsi="Palatino Linotype"/>
          <w:sz w:val="20"/>
        </w:rPr>
        <w:t xml:space="preserve">. Ankara: </w:t>
      </w:r>
      <w:proofErr w:type="spellStart"/>
      <w:r w:rsidRPr="004257BF">
        <w:rPr>
          <w:rFonts w:ascii="Palatino Linotype" w:hAnsi="Palatino Linotype"/>
          <w:sz w:val="20"/>
        </w:rPr>
        <w:t>Pegem</w:t>
      </w:r>
      <w:proofErr w:type="spellEnd"/>
      <w:r w:rsidRPr="004257BF">
        <w:rPr>
          <w:rFonts w:ascii="Palatino Linotype" w:hAnsi="Palatino Linotype"/>
          <w:sz w:val="20"/>
        </w:rPr>
        <w:t xml:space="preserve"> Akademi Yayıncılık.</w:t>
      </w:r>
    </w:p>
    <w:p w14:paraId="1B06A728" w14:textId="77777777" w:rsidR="004257BF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Erdem, M. ve Kılıç, G. (2012). </w:t>
      </w:r>
      <w:r w:rsidRPr="004257BF">
        <w:rPr>
          <w:rFonts w:ascii="Palatino Linotype" w:hAnsi="Palatino Linotype"/>
          <w:i/>
          <w:iCs/>
          <w:sz w:val="20"/>
        </w:rPr>
        <w:t>Üniversite öğrencilerinin algılarına göre Yüzüncü Yıl Üniversitesinin örgütsel imajı.</w:t>
      </w:r>
      <w:r w:rsidRPr="004257BF">
        <w:rPr>
          <w:rFonts w:ascii="Palatino Linotype" w:hAnsi="Palatino Linotype"/>
          <w:sz w:val="20"/>
        </w:rPr>
        <w:t> 7. Ulusal Eğitim Yönetimi Kongresinde sunulan bildiri. İnönü Üniversitesi, Malatya, Türkiye, 24-26 Mayıs.</w:t>
      </w:r>
    </w:p>
    <w:p w14:paraId="69475C68" w14:textId="77777777" w:rsidR="009C1942" w:rsidRPr="004257BF" w:rsidRDefault="009C1942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spellStart"/>
      <w:r w:rsidRPr="009C1942">
        <w:rPr>
          <w:rFonts w:ascii="Palatino Linotype" w:hAnsi="Palatino Linotype"/>
          <w:sz w:val="20"/>
        </w:rPr>
        <w:t>Memduhoğlu</w:t>
      </w:r>
      <w:proofErr w:type="spellEnd"/>
      <w:r w:rsidRPr="009C1942">
        <w:rPr>
          <w:rFonts w:ascii="Palatino Linotype" w:hAnsi="Palatino Linotype"/>
          <w:sz w:val="20"/>
        </w:rPr>
        <w:t>, H. B. ve Karataş, E. (2017). Öğretmenlere göre çalıştıkları okullar ne kadar etkili? </w:t>
      </w:r>
      <w:r w:rsidRPr="009C1942">
        <w:rPr>
          <w:rFonts w:ascii="Palatino Linotype" w:hAnsi="Palatino Linotype"/>
          <w:i/>
          <w:iCs/>
          <w:sz w:val="20"/>
        </w:rPr>
        <w:t>Eğitim Bilimleri Araştırmaları Dergisi, 7</w:t>
      </w:r>
      <w:r w:rsidRPr="009C1942">
        <w:rPr>
          <w:rFonts w:ascii="Palatino Linotype" w:hAnsi="Palatino Linotype"/>
          <w:sz w:val="20"/>
        </w:rPr>
        <w:t>(1), 65-85.</w:t>
      </w:r>
    </w:p>
    <w:p w14:paraId="71B0E86E" w14:textId="77777777" w:rsidR="004257BF" w:rsidRPr="007038F2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lang w:val="en-US"/>
        </w:rPr>
      </w:pPr>
      <w:proofErr w:type="spellStart"/>
      <w:r w:rsidRPr="007038F2">
        <w:rPr>
          <w:rFonts w:ascii="Palatino Linotype" w:hAnsi="Palatino Linotype"/>
          <w:sz w:val="20"/>
          <w:lang w:val="en-US"/>
        </w:rPr>
        <w:t>Muijs</w:t>
      </w:r>
      <w:proofErr w:type="spellEnd"/>
      <w:r w:rsidRPr="007038F2">
        <w:rPr>
          <w:rFonts w:ascii="Palatino Linotype" w:hAnsi="Palatino Linotype"/>
          <w:sz w:val="20"/>
          <w:lang w:val="en-US"/>
        </w:rPr>
        <w:t>, D. (2006). New directions for school effectiveness research: Towards school effectiveness without schools.</w:t>
      </w:r>
      <w:r w:rsidRPr="007038F2">
        <w:rPr>
          <w:rFonts w:ascii="Palatino Linotype" w:hAnsi="Palatino Linotype"/>
          <w:i/>
          <w:iCs/>
          <w:sz w:val="20"/>
          <w:lang w:val="en-US"/>
        </w:rPr>
        <w:t> Journal of Educational Change, 7</w:t>
      </w:r>
      <w:r w:rsidRPr="007038F2">
        <w:rPr>
          <w:rFonts w:ascii="Palatino Linotype" w:hAnsi="Palatino Linotype"/>
          <w:sz w:val="20"/>
          <w:lang w:val="en-US"/>
        </w:rPr>
        <w:t xml:space="preserve">(3), 141-160.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doi</w:t>
      </w:r>
      <w:proofErr w:type="spellEnd"/>
      <w:r w:rsidRPr="007038F2">
        <w:rPr>
          <w:rFonts w:ascii="Palatino Linotype" w:hAnsi="Palatino Linotype"/>
          <w:sz w:val="20"/>
          <w:lang w:val="en-US"/>
        </w:rPr>
        <w:t>:</w:t>
      </w:r>
      <w:r w:rsidR="007038F2">
        <w:rPr>
          <w:rFonts w:ascii="Palatino Linotype" w:hAnsi="Palatino Linotype"/>
          <w:sz w:val="20"/>
          <w:lang w:val="en-US"/>
        </w:rPr>
        <w:t xml:space="preserve"> </w:t>
      </w:r>
      <w:r w:rsidRPr="007038F2">
        <w:rPr>
          <w:rFonts w:ascii="Palatino Linotype" w:hAnsi="Palatino Linotype"/>
          <w:sz w:val="20"/>
          <w:lang w:val="en-US"/>
        </w:rPr>
        <w:t>http://dx.doi.org/10.1007/s10833-006-0002-7</w:t>
      </w:r>
    </w:p>
    <w:p w14:paraId="2AD1BE52" w14:textId="77777777" w:rsidR="007A3B72" w:rsidRPr="004257BF" w:rsidRDefault="007A3B72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Özden, Y. (2008). </w:t>
      </w:r>
      <w:r w:rsidRPr="004257BF">
        <w:rPr>
          <w:rFonts w:ascii="Palatino Linotype" w:hAnsi="Palatino Linotype"/>
          <w:i/>
          <w:iCs/>
          <w:sz w:val="20"/>
        </w:rPr>
        <w:t>Eğitimde yeni değerler</w:t>
      </w:r>
      <w:r w:rsidRPr="004257BF">
        <w:rPr>
          <w:rFonts w:ascii="Palatino Linotype" w:hAnsi="Palatino Linotype"/>
          <w:sz w:val="20"/>
        </w:rPr>
        <w:t xml:space="preserve"> (6. baskı). Ankara: </w:t>
      </w:r>
      <w:proofErr w:type="spellStart"/>
      <w:r w:rsidRPr="004257BF">
        <w:rPr>
          <w:rFonts w:ascii="Palatino Linotype" w:hAnsi="Palatino Linotype"/>
          <w:sz w:val="20"/>
        </w:rPr>
        <w:t>Pegem</w:t>
      </w:r>
      <w:proofErr w:type="spellEnd"/>
      <w:r w:rsidRPr="004257BF">
        <w:rPr>
          <w:rFonts w:ascii="Palatino Linotype" w:hAnsi="Palatino Linotype"/>
          <w:sz w:val="20"/>
        </w:rPr>
        <w:t xml:space="preserve"> Akademi Yayıncılık.</w:t>
      </w:r>
    </w:p>
    <w:p w14:paraId="4B7F1B17" w14:textId="77777777" w:rsidR="004257BF" w:rsidRPr="007038F2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lang w:val="en-US"/>
        </w:rPr>
      </w:pPr>
      <w:r w:rsidRPr="007038F2">
        <w:rPr>
          <w:rFonts w:ascii="Palatino Linotype" w:hAnsi="Palatino Linotype"/>
          <w:sz w:val="20"/>
          <w:lang w:val="en-US"/>
        </w:rPr>
        <w:t xml:space="preserve">Paden, N.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ve</w:t>
      </w:r>
      <w:proofErr w:type="spellEnd"/>
      <w:r w:rsidRPr="007038F2">
        <w:rPr>
          <w:rFonts w:ascii="Palatino Linotype" w:hAnsi="Palatino Linotype"/>
          <w:sz w:val="20"/>
          <w:lang w:val="en-US"/>
        </w:rPr>
        <w:t xml:space="preserve">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Stell</w:t>
      </w:r>
      <w:proofErr w:type="spellEnd"/>
      <w:r w:rsidRPr="007038F2">
        <w:rPr>
          <w:rFonts w:ascii="Palatino Linotype" w:hAnsi="Palatino Linotype"/>
          <w:sz w:val="20"/>
          <w:lang w:val="en-US"/>
        </w:rPr>
        <w:t>, R. (2006). </w:t>
      </w:r>
      <w:r w:rsidRPr="007038F2">
        <w:rPr>
          <w:rFonts w:ascii="Palatino Linotype" w:hAnsi="Palatino Linotype"/>
          <w:i/>
          <w:iCs/>
          <w:sz w:val="20"/>
          <w:lang w:val="en-US"/>
        </w:rPr>
        <w:t>School-family relations in context: parent and teacher perceptions of parent involvement </w:t>
      </w:r>
      <w:r w:rsidRPr="007038F2">
        <w:rPr>
          <w:rFonts w:ascii="Palatino Linotype" w:hAnsi="Palatino Linotype"/>
          <w:sz w:val="20"/>
          <w:lang w:val="en-US"/>
        </w:rPr>
        <w:t>(Unpublished Doctoral Dissertation). Western Michigan University, Kalamazoo, Michigan.</w:t>
      </w:r>
    </w:p>
    <w:p w14:paraId="663F303F" w14:textId="77777777" w:rsidR="004257BF" w:rsidRPr="004257BF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Pelit, A. (2013). </w:t>
      </w:r>
      <w:r w:rsidRPr="004257BF">
        <w:rPr>
          <w:rFonts w:ascii="Palatino Linotype" w:hAnsi="Palatino Linotype"/>
          <w:i/>
          <w:iCs/>
          <w:sz w:val="20"/>
        </w:rPr>
        <w:t>Okul yöneticilerinin yetiştirilmesine ve atanmasına ilişkin benimsenen modellerin karşılaştırılması </w:t>
      </w:r>
      <w:r w:rsidRPr="004257BF">
        <w:rPr>
          <w:rFonts w:ascii="Palatino Linotype" w:hAnsi="Palatino Linotype"/>
          <w:sz w:val="20"/>
        </w:rPr>
        <w:t>(Yayınlanmamış Yüksek Lisans Tezi). Hacettepe Üniversitesi, Eğitim Bilimleri Enstitüsü, Ankara.</w:t>
      </w:r>
    </w:p>
    <w:p w14:paraId="212ADA7F" w14:textId="77777777" w:rsidR="00A874C6" w:rsidRDefault="007A3B72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Şişman, M. (2007). </w:t>
      </w:r>
      <w:r w:rsidRPr="004257BF">
        <w:rPr>
          <w:rFonts w:ascii="Palatino Linotype" w:hAnsi="Palatino Linotype"/>
          <w:i/>
          <w:iCs/>
          <w:sz w:val="20"/>
        </w:rPr>
        <w:t>Örgütler ve kültürler</w:t>
      </w:r>
      <w:r w:rsidRPr="004257BF">
        <w:rPr>
          <w:rFonts w:ascii="Palatino Linotype" w:hAnsi="Palatino Linotype"/>
          <w:sz w:val="20"/>
        </w:rPr>
        <w:t xml:space="preserve">. Ankara: </w:t>
      </w:r>
      <w:proofErr w:type="spellStart"/>
      <w:r w:rsidRPr="004257BF">
        <w:rPr>
          <w:rFonts w:ascii="Palatino Linotype" w:hAnsi="Palatino Linotype"/>
          <w:sz w:val="20"/>
        </w:rPr>
        <w:t>Pegem</w:t>
      </w:r>
      <w:proofErr w:type="spellEnd"/>
      <w:r w:rsidRPr="004257BF">
        <w:rPr>
          <w:rFonts w:ascii="Palatino Linotype" w:hAnsi="Palatino Linotype"/>
          <w:sz w:val="20"/>
        </w:rPr>
        <w:t xml:space="preserve"> Akademi Yayıncılık.</w:t>
      </w:r>
    </w:p>
    <w:p w14:paraId="040D0C69" w14:textId="77777777" w:rsidR="009C1942" w:rsidRPr="004257BF" w:rsidRDefault="009C1942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9C1942">
        <w:rPr>
          <w:rFonts w:ascii="Palatino Linotype" w:hAnsi="Palatino Linotype"/>
          <w:sz w:val="20"/>
        </w:rPr>
        <w:t xml:space="preserve">Taş, A., Karataş, E. ve </w:t>
      </w:r>
      <w:proofErr w:type="spellStart"/>
      <w:r w:rsidRPr="009C1942">
        <w:rPr>
          <w:rFonts w:ascii="Palatino Linotype" w:hAnsi="Palatino Linotype"/>
          <w:sz w:val="20"/>
        </w:rPr>
        <w:t>Küçükçene</w:t>
      </w:r>
      <w:proofErr w:type="spellEnd"/>
      <w:r w:rsidRPr="009C1942">
        <w:rPr>
          <w:rFonts w:ascii="Palatino Linotype" w:hAnsi="Palatino Linotype"/>
          <w:sz w:val="20"/>
        </w:rPr>
        <w:t>, M. (2017). Üniversite öğrencilerinin örgütsel imaj algıları</w:t>
      </w:r>
      <w:r w:rsidRPr="009C1942">
        <w:rPr>
          <w:rFonts w:ascii="Palatino Linotype" w:hAnsi="Palatino Linotype"/>
          <w:i/>
          <w:iCs/>
          <w:sz w:val="20"/>
        </w:rPr>
        <w:t>. Kırşehir Eğitim Fakültesi Dergisi</w:t>
      </w:r>
      <w:r w:rsidRPr="009C1942">
        <w:rPr>
          <w:rFonts w:ascii="Palatino Linotype" w:hAnsi="Palatino Linotype"/>
          <w:sz w:val="20"/>
        </w:rPr>
        <w:t>, </w:t>
      </w:r>
      <w:r w:rsidRPr="009C1942">
        <w:rPr>
          <w:rFonts w:ascii="Palatino Linotype" w:hAnsi="Palatino Linotype"/>
          <w:i/>
          <w:iCs/>
          <w:sz w:val="20"/>
        </w:rPr>
        <w:t>18</w:t>
      </w:r>
      <w:r w:rsidRPr="009C1942">
        <w:rPr>
          <w:rFonts w:ascii="Palatino Linotype" w:hAnsi="Palatino Linotype"/>
          <w:sz w:val="20"/>
        </w:rPr>
        <w:t>(2), 79-99.</w:t>
      </w:r>
    </w:p>
    <w:p w14:paraId="03A1DC8F" w14:textId="77777777" w:rsidR="004257BF" w:rsidRPr="004257BF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Türk Dil Kurumu (2016). </w:t>
      </w:r>
      <w:r w:rsidRPr="004257BF">
        <w:rPr>
          <w:rFonts w:ascii="Palatino Linotype" w:hAnsi="Palatino Linotype"/>
          <w:i/>
          <w:iCs/>
          <w:sz w:val="20"/>
        </w:rPr>
        <w:t>Türkçe sözlük. </w:t>
      </w:r>
      <w:r w:rsidRPr="004257BF">
        <w:rPr>
          <w:rFonts w:ascii="Palatino Linotype" w:hAnsi="Palatino Linotype"/>
          <w:sz w:val="20"/>
        </w:rPr>
        <w:t>Ankara: Türk Dil Kurumu Yayını.</w:t>
      </w:r>
    </w:p>
    <w:p w14:paraId="73970734" w14:textId="77777777" w:rsidR="00A874C6" w:rsidRPr="004257BF" w:rsidRDefault="007A3B72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Yıldırım, A. ve Şimşek, H. (2016). </w:t>
      </w:r>
      <w:r w:rsidRPr="004257BF">
        <w:rPr>
          <w:rFonts w:ascii="Palatino Linotype" w:hAnsi="Palatino Linotype"/>
          <w:i/>
          <w:iCs/>
          <w:sz w:val="20"/>
        </w:rPr>
        <w:t>Sosyal bilimlerde nitel araştırma yöntemleri</w:t>
      </w:r>
      <w:r w:rsidRPr="004257BF">
        <w:rPr>
          <w:rFonts w:ascii="Palatino Linotype" w:hAnsi="Palatino Linotype"/>
          <w:sz w:val="20"/>
        </w:rPr>
        <w:t>. Ankara: Seçkin Yayıncılık.</w:t>
      </w:r>
    </w:p>
    <w:p w14:paraId="03FC4B02" w14:textId="77777777" w:rsidR="006C6BBB" w:rsidRPr="004257BF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Yılmaz, K. (2016). Türkiye'de eğitim yönetimi alanındaki batı etkisi üzerine bir değerlendirme. İçinde K. Yılmaz (</w:t>
      </w:r>
      <w:proofErr w:type="spellStart"/>
      <w:r w:rsidRPr="004257BF">
        <w:rPr>
          <w:rFonts w:ascii="Palatino Linotype" w:hAnsi="Palatino Linotype"/>
          <w:sz w:val="20"/>
        </w:rPr>
        <w:t>Edt</w:t>
      </w:r>
      <w:proofErr w:type="spellEnd"/>
      <w:r w:rsidRPr="004257BF">
        <w:rPr>
          <w:rFonts w:ascii="Palatino Linotype" w:hAnsi="Palatino Linotype"/>
          <w:sz w:val="20"/>
        </w:rPr>
        <w:t>.), </w:t>
      </w:r>
      <w:r w:rsidRPr="004257BF">
        <w:rPr>
          <w:rFonts w:ascii="Palatino Linotype" w:hAnsi="Palatino Linotype"/>
          <w:i/>
          <w:iCs/>
          <w:sz w:val="20"/>
        </w:rPr>
        <w:t>Eleştirel eğitim yönetimi yazıları</w:t>
      </w:r>
      <w:r w:rsidRPr="004257BF">
        <w:rPr>
          <w:rFonts w:ascii="Palatino Linotype" w:hAnsi="Palatino Linotype"/>
          <w:sz w:val="20"/>
        </w:rPr>
        <w:t xml:space="preserve"> (65-114). Ankara: </w:t>
      </w:r>
      <w:proofErr w:type="spellStart"/>
      <w:r w:rsidRPr="004257BF">
        <w:rPr>
          <w:rFonts w:ascii="Palatino Linotype" w:hAnsi="Palatino Linotype"/>
          <w:sz w:val="20"/>
        </w:rPr>
        <w:t>Pegem</w:t>
      </w:r>
      <w:proofErr w:type="spellEnd"/>
      <w:r w:rsidRPr="004257BF">
        <w:rPr>
          <w:rFonts w:ascii="Palatino Linotype" w:hAnsi="Palatino Linotype"/>
          <w:sz w:val="20"/>
        </w:rPr>
        <w:t xml:space="preserve"> Akademi Yayıncılık.</w:t>
      </w:r>
    </w:p>
    <w:p w14:paraId="00D63B9C" w14:textId="77777777" w:rsidR="004257BF" w:rsidRPr="004257BF" w:rsidRDefault="004257BF" w:rsidP="00CC1BF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 xml:space="preserve">Yükseköğretim Kurumu (2017). Yükseköğretim bilgi yönetim sistemi. https://istatistik.yok.gov.tr/ </w:t>
      </w:r>
      <w:r w:rsidR="00CB6312">
        <w:rPr>
          <w:rFonts w:ascii="Palatino Linotype" w:hAnsi="Palatino Linotype"/>
          <w:sz w:val="20"/>
        </w:rPr>
        <w:t>Erişim</w:t>
      </w:r>
      <w:r w:rsidRPr="004257BF">
        <w:rPr>
          <w:rFonts w:ascii="Palatino Linotype" w:hAnsi="Palatino Linotype"/>
          <w:sz w:val="20"/>
        </w:rPr>
        <w:t xml:space="preserve"> Tarihi: 24.03.2017</w:t>
      </w:r>
    </w:p>
    <w:sectPr w:rsidR="004257BF" w:rsidRPr="004257BF" w:rsidSect="000A01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75465" w14:textId="77777777" w:rsidR="008F1EC7" w:rsidRDefault="008F1EC7" w:rsidP="00BF1A43">
      <w:pPr>
        <w:spacing w:after="0" w:line="240" w:lineRule="auto"/>
      </w:pPr>
      <w:r>
        <w:separator/>
      </w:r>
    </w:p>
  </w:endnote>
  <w:endnote w:type="continuationSeparator" w:id="0">
    <w:p w14:paraId="7CBB8CCB" w14:textId="77777777" w:rsidR="008F1EC7" w:rsidRDefault="008F1EC7" w:rsidP="00B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09440" w14:textId="77777777" w:rsidR="008F1EC7" w:rsidRDefault="008F1EC7" w:rsidP="00BF1A43">
      <w:pPr>
        <w:spacing w:after="0" w:line="240" w:lineRule="auto"/>
      </w:pPr>
      <w:r>
        <w:separator/>
      </w:r>
    </w:p>
  </w:footnote>
  <w:footnote w:type="continuationSeparator" w:id="0">
    <w:p w14:paraId="075F93B4" w14:textId="77777777" w:rsidR="008F1EC7" w:rsidRDefault="008F1EC7" w:rsidP="00BF1A43">
      <w:pPr>
        <w:spacing w:after="0" w:line="240" w:lineRule="auto"/>
      </w:pPr>
      <w:r>
        <w:continuationSeparator/>
      </w:r>
    </w:p>
  </w:footnote>
  <w:footnote w:id="1">
    <w:p w14:paraId="46FC5F6D" w14:textId="77777777" w:rsidR="00BF1A43" w:rsidRPr="00F504D0" w:rsidRDefault="00BF1A43" w:rsidP="00585841">
      <w:pPr>
        <w:pStyle w:val="DipnotMetni"/>
        <w:jc w:val="both"/>
        <w:rPr>
          <w:rFonts w:ascii="Palatino Linotype" w:hAnsi="Palatino Linotype"/>
          <w:sz w:val="18"/>
        </w:rPr>
      </w:pPr>
      <w:r w:rsidRPr="00F504D0">
        <w:rPr>
          <w:rStyle w:val="DipnotBavurusu"/>
          <w:rFonts w:ascii="Palatino Linotype" w:hAnsi="Palatino Linotype"/>
          <w:sz w:val="18"/>
        </w:rPr>
        <w:footnoteRef/>
      </w:r>
      <w:r w:rsidRPr="00F504D0">
        <w:rPr>
          <w:rFonts w:ascii="Palatino Linotype" w:hAnsi="Palatino Linotype"/>
          <w:sz w:val="18"/>
        </w:rPr>
        <w:t xml:space="preserve"> </w:t>
      </w:r>
      <w:r w:rsidR="001E6B81">
        <w:rPr>
          <w:rFonts w:ascii="Palatino Linotype" w:hAnsi="Palatino Linotype"/>
          <w:sz w:val="18"/>
        </w:rPr>
        <w:t>M</w:t>
      </w:r>
      <w:r w:rsidR="001E6B81" w:rsidRPr="001E6B81">
        <w:rPr>
          <w:rFonts w:ascii="Palatino Linotype" w:hAnsi="Palatino Linotype"/>
          <w:sz w:val="18"/>
        </w:rPr>
        <w:t>akale, tez veya proje çalışmasının bir kısmı ya da tamamı yayınlanmamış olmak kaydıyla bildiri olarak sunulmuş bir çalışmaysa, buraya o açıklama konulmalıdır.</w:t>
      </w:r>
      <w:r w:rsidR="00461965">
        <w:rPr>
          <w:rFonts w:ascii="Palatino Linotype" w:hAnsi="Palatino Linotype"/>
          <w:sz w:val="18"/>
        </w:rPr>
        <w:t xml:space="preserve"> (Dipnotlar </w:t>
      </w:r>
      <w:proofErr w:type="spellStart"/>
      <w:r w:rsidR="00461965">
        <w:rPr>
          <w:rFonts w:ascii="Palatino Linotype" w:hAnsi="Palatino Linotype"/>
          <w:sz w:val="18"/>
        </w:rPr>
        <w:t>Palatino</w:t>
      </w:r>
      <w:proofErr w:type="spellEnd"/>
      <w:r w:rsidR="00461965">
        <w:rPr>
          <w:rFonts w:ascii="Palatino Linotype" w:hAnsi="Palatino Linotype"/>
          <w:sz w:val="18"/>
        </w:rPr>
        <w:t xml:space="preserve"> </w:t>
      </w:r>
      <w:proofErr w:type="spellStart"/>
      <w:r w:rsidR="00461965">
        <w:rPr>
          <w:rFonts w:ascii="Palatino Linotype" w:hAnsi="Palatino Linotype"/>
          <w:sz w:val="18"/>
        </w:rPr>
        <w:t>Linotype</w:t>
      </w:r>
      <w:proofErr w:type="spellEnd"/>
      <w:r w:rsidR="00461965">
        <w:rPr>
          <w:rFonts w:ascii="Palatino Linotype" w:hAnsi="Palatino Linotype"/>
          <w:sz w:val="18"/>
        </w:rPr>
        <w:t xml:space="preserve"> 9 punto</w:t>
      </w:r>
      <w:r w:rsidR="00F30850">
        <w:rPr>
          <w:rFonts w:ascii="Palatino Linotype" w:hAnsi="Palatino Linotype"/>
          <w:sz w:val="18"/>
        </w:rPr>
        <w:t>, 1.0 satır aralığı ile yazılmalıdır.)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67"/>
    <w:multiLevelType w:val="hybridMultilevel"/>
    <w:tmpl w:val="2D7677A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05A86"/>
    <w:multiLevelType w:val="hybridMultilevel"/>
    <w:tmpl w:val="4446808C"/>
    <w:lvl w:ilvl="0" w:tplc="DE2A8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09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EA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9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A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B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85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92C1F"/>
    <w:multiLevelType w:val="hybridMultilevel"/>
    <w:tmpl w:val="B57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294E"/>
    <w:multiLevelType w:val="hybridMultilevel"/>
    <w:tmpl w:val="A7448C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BB"/>
    <w:rsid w:val="00065876"/>
    <w:rsid w:val="00097E9B"/>
    <w:rsid w:val="000A0192"/>
    <w:rsid w:val="000A35DB"/>
    <w:rsid w:val="000E2A36"/>
    <w:rsid w:val="001043FA"/>
    <w:rsid w:val="0011050C"/>
    <w:rsid w:val="00160688"/>
    <w:rsid w:val="00180C34"/>
    <w:rsid w:val="001A519C"/>
    <w:rsid w:val="001C292A"/>
    <w:rsid w:val="001E6B81"/>
    <w:rsid w:val="00214774"/>
    <w:rsid w:val="0024788A"/>
    <w:rsid w:val="002756A9"/>
    <w:rsid w:val="003021B2"/>
    <w:rsid w:val="00365770"/>
    <w:rsid w:val="003E0A8C"/>
    <w:rsid w:val="003F4336"/>
    <w:rsid w:val="003F5757"/>
    <w:rsid w:val="004169FA"/>
    <w:rsid w:val="00417BF8"/>
    <w:rsid w:val="004257BF"/>
    <w:rsid w:val="00430846"/>
    <w:rsid w:val="00451483"/>
    <w:rsid w:val="00461965"/>
    <w:rsid w:val="00470E0C"/>
    <w:rsid w:val="004909A0"/>
    <w:rsid w:val="004B00E9"/>
    <w:rsid w:val="004B482A"/>
    <w:rsid w:val="004B6148"/>
    <w:rsid w:val="004E4FFE"/>
    <w:rsid w:val="004E59F6"/>
    <w:rsid w:val="00566D90"/>
    <w:rsid w:val="00567494"/>
    <w:rsid w:val="005676A2"/>
    <w:rsid w:val="00585841"/>
    <w:rsid w:val="006508FC"/>
    <w:rsid w:val="00675F57"/>
    <w:rsid w:val="0067733D"/>
    <w:rsid w:val="006971E6"/>
    <w:rsid w:val="006C6BBB"/>
    <w:rsid w:val="006D71CD"/>
    <w:rsid w:val="006F664A"/>
    <w:rsid w:val="007038F2"/>
    <w:rsid w:val="00761ED4"/>
    <w:rsid w:val="007634FF"/>
    <w:rsid w:val="0079128D"/>
    <w:rsid w:val="007A3B72"/>
    <w:rsid w:val="007F2DB5"/>
    <w:rsid w:val="008111F8"/>
    <w:rsid w:val="00817DAF"/>
    <w:rsid w:val="00891B41"/>
    <w:rsid w:val="008D78E3"/>
    <w:rsid w:val="008E55C8"/>
    <w:rsid w:val="008F1EC7"/>
    <w:rsid w:val="00912994"/>
    <w:rsid w:val="0091416F"/>
    <w:rsid w:val="00921265"/>
    <w:rsid w:val="00921607"/>
    <w:rsid w:val="009418F6"/>
    <w:rsid w:val="00947B7E"/>
    <w:rsid w:val="0096112D"/>
    <w:rsid w:val="009B23C6"/>
    <w:rsid w:val="009C1942"/>
    <w:rsid w:val="00A02B11"/>
    <w:rsid w:val="00A21B12"/>
    <w:rsid w:val="00A32314"/>
    <w:rsid w:val="00A32562"/>
    <w:rsid w:val="00A346D6"/>
    <w:rsid w:val="00A76001"/>
    <w:rsid w:val="00A874C6"/>
    <w:rsid w:val="00AD478C"/>
    <w:rsid w:val="00AD5CBD"/>
    <w:rsid w:val="00AD7E74"/>
    <w:rsid w:val="00AF07BF"/>
    <w:rsid w:val="00B3118D"/>
    <w:rsid w:val="00B357CA"/>
    <w:rsid w:val="00B57EE6"/>
    <w:rsid w:val="00B7405D"/>
    <w:rsid w:val="00B9301D"/>
    <w:rsid w:val="00BF1A43"/>
    <w:rsid w:val="00C100E4"/>
    <w:rsid w:val="00C50F7F"/>
    <w:rsid w:val="00C85767"/>
    <w:rsid w:val="00CA2C25"/>
    <w:rsid w:val="00CA646D"/>
    <w:rsid w:val="00CB6312"/>
    <w:rsid w:val="00CC009D"/>
    <w:rsid w:val="00CC1BF0"/>
    <w:rsid w:val="00CE01A8"/>
    <w:rsid w:val="00CE75A9"/>
    <w:rsid w:val="00D002DA"/>
    <w:rsid w:val="00D10679"/>
    <w:rsid w:val="00D1281E"/>
    <w:rsid w:val="00D376B5"/>
    <w:rsid w:val="00D469E9"/>
    <w:rsid w:val="00D73A08"/>
    <w:rsid w:val="00D73A37"/>
    <w:rsid w:val="00D97E88"/>
    <w:rsid w:val="00DA1D23"/>
    <w:rsid w:val="00DE5EA7"/>
    <w:rsid w:val="00E010EE"/>
    <w:rsid w:val="00E10CFD"/>
    <w:rsid w:val="00E14F73"/>
    <w:rsid w:val="00E34350"/>
    <w:rsid w:val="00E544B1"/>
    <w:rsid w:val="00E60F53"/>
    <w:rsid w:val="00EA4919"/>
    <w:rsid w:val="00EE6D90"/>
    <w:rsid w:val="00F03B42"/>
    <w:rsid w:val="00F205DC"/>
    <w:rsid w:val="00F206B4"/>
    <w:rsid w:val="00F30850"/>
    <w:rsid w:val="00F504D0"/>
    <w:rsid w:val="00F73B30"/>
    <w:rsid w:val="00F939C3"/>
    <w:rsid w:val="00F93FD0"/>
    <w:rsid w:val="00F940E3"/>
    <w:rsid w:val="00FC7263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0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D07802C-9DD0-440D-985A-5F671AA5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ef1160</cp:lastModifiedBy>
  <cp:revision>3</cp:revision>
  <dcterms:created xsi:type="dcterms:W3CDTF">2021-08-16T10:57:00Z</dcterms:created>
  <dcterms:modified xsi:type="dcterms:W3CDTF">2021-08-16T12:17:00Z</dcterms:modified>
</cp:coreProperties>
</file>